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51" w:rsidRPr="003F5837" w:rsidRDefault="00357A74" w:rsidP="00CC5851">
      <w:pPr>
        <w:rPr>
          <w:b/>
        </w:rPr>
      </w:pPr>
      <w:r>
        <w:rPr>
          <w:b/>
        </w:rPr>
        <w:t>S</w:t>
      </w:r>
      <w:r w:rsidR="005C2918">
        <w:rPr>
          <w:b/>
        </w:rPr>
        <w:t>4</w:t>
      </w:r>
      <w:r w:rsidR="00CC5851" w:rsidRPr="003F5837">
        <w:rPr>
          <w:b/>
        </w:rPr>
        <w:t xml:space="preserve"> </w:t>
      </w:r>
      <w:r w:rsidR="00143D3F">
        <w:rPr>
          <w:b/>
        </w:rPr>
        <w:t xml:space="preserve">Table. </w:t>
      </w:r>
      <w:r w:rsidR="00143D3F" w:rsidRPr="00143D3F">
        <w:rPr>
          <w:b/>
        </w:rPr>
        <w:t>Odds ratio estimates for polypharmacy in two types of models, using time as both a continuous and a discrete variable</w:t>
      </w:r>
    </w:p>
    <w:p w:rsidR="006229B8" w:rsidRDefault="006229B8" w:rsidP="006229B8">
      <w:r>
        <w:t xml:space="preserve">In the two models below we present the parameter estimates for four variables, i.e., sex, age as four age strata, presence or absence of multimorbidity at baseline </w:t>
      </w:r>
      <w:r w:rsidR="008A7F46">
        <w:t>(</w:t>
      </w:r>
      <w:proofErr w:type="spellStart"/>
      <w:r>
        <w:t>MM</w:t>
      </w:r>
      <w:r w:rsidR="008A7F46">
        <w:t>_at_baseline</w:t>
      </w:r>
      <w:proofErr w:type="spellEnd"/>
      <w:r w:rsidR="008A7F46">
        <w:t>)</w:t>
      </w:r>
      <w:r>
        <w:t xml:space="preserve"> and the incidence of multimorbidity</w:t>
      </w:r>
      <w:r w:rsidR="008A7F46">
        <w:t xml:space="preserve"> (</w:t>
      </w:r>
      <w:proofErr w:type="spellStart"/>
      <w:r w:rsidR="008A7F46">
        <w:t>incident_MM</w:t>
      </w:r>
      <w:proofErr w:type="spellEnd"/>
      <w:r w:rsidR="008A7F46">
        <w:t>)</w:t>
      </w:r>
      <w:r>
        <w:t xml:space="preserve"> as a time-varying variable. The outcome is measured as polypharmacy present versus absent. The models include the time-related variable, i.e. time as a repeated measurement of 15 time points</w:t>
      </w:r>
      <w:r w:rsidR="008A7F46">
        <w:t>, i.e., the fifteen years of the trajectory</w:t>
      </w:r>
      <w:r>
        <w:t>. The first model uses time as a continuous variable where the second model uses time as a categorical variable. The estimates for the time variable are not shown here, since the objective here is to investigate the effect of the type of time-variable used on the estimates of the variables, that is the predictors of polypharmacy. The numbers rep</w:t>
      </w:r>
      <w:r w:rsidR="003D4518">
        <w:t>resent estimated odds ratios. For example</w:t>
      </w:r>
      <w:r w:rsidR="00143D3F">
        <w:t>,</w:t>
      </w:r>
      <w:r w:rsidR="003D4518">
        <w:t xml:space="preserve"> the estimate for the OR=1.592 of the sex variable means that females (coded as 1) are about 1.6 times more likely to be in a state of polypharmacy than males (coded as 0). The CI-95% columns represent the 95%-confidence intervals of the estimated ORs. Three kinds of sub-models are evaluated, the first one including all four predictors, the second one including the first three predictors but not incident multimorbidity (MM), and the third sub-model only including sex and age as predictors.</w:t>
      </w:r>
    </w:p>
    <w:p w:rsidR="00CC5851" w:rsidRPr="00254B7D" w:rsidRDefault="006229B8" w:rsidP="006229B8">
      <w:r>
        <w:t>M</w:t>
      </w:r>
      <w:r w:rsidR="00143D3F">
        <w:t>o</w:t>
      </w:r>
      <w:r w:rsidR="00CC5851">
        <w:t xml:space="preserve">del 1 with time as </w:t>
      </w:r>
      <w:r w:rsidR="003F14CD">
        <w:t>continuous</w:t>
      </w:r>
      <w:r w:rsidR="00CC5851">
        <w:t xml:space="preserve"> variable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4"/>
        <w:gridCol w:w="1191"/>
        <w:gridCol w:w="1191"/>
        <w:gridCol w:w="1291"/>
        <w:gridCol w:w="1214"/>
        <w:gridCol w:w="1227"/>
        <w:gridCol w:w="1214"/>
      </w:tblGrid>
      <w:tr w:rsidR="003D4518" w:rsidRPr="005D6AA5" w:rsidTr="003F45EA">
        <w:tc>
          <w:tcPr>
            <w:tcW w:w="1294" w:type="dxa"/>
          </w:tcPr>
          <w:p w:rsidR="00CC5851" w:rsidRPr="00254B7D" w:rsidRDefault="00CC5851" w:rsidP="003F45EA">
            <w:r w:rsidRPr="00254B7D">
              <w:t>Variable</w:t>
            </w:r>
          </w:p>
        </w:tc>
        <w:tc>
          <w:tcPr>
            <w:tcW w:w="1294" w:type="dxa"/>
          </w:tcPr>
          <w:p w:rsidR="00CC5851" w:rsidRPr="00254B7D" w:rsidRDefault="00CC5851" w:rsidP="003F45EA">
            <w:r w:rsidRPr="00254B7D">
              <w:t>OR model all</w:t>
            </w:r>
          </w:p>
        </w:tc>
        <w:tc>
          <w:tcPr>
            <w:tcW w:w="1294" w:type="dxa"/>
          </w:tcPr>
          <w:p w:rsidR="00CC5851" w:rsidRPr="00254B7D" w:rsidRDefault="00CC5851" w:rsidP="003F45EA">
            <w:r w:rsidRPr="00254B7D">
              <w:t>CI-95%</w:t>
            </w:r>
          </w:p>
        </w:tc>
        <w:tc>
          <w:tcPr>
            <w:tcW w:w="1295" w:type="dxa"/>
          </w:tcPr>
          <w:p w:rsidR="00CC5851" w:rsidRPr="00254B7D" w:rsidRDefault="00CC5851" w:rsidP="003F45EA">
            <w:r w:rsidRPr="00254B7D">
              <w:t xml:space="preserve">OR model minus </w:t>
            </w:r>
            <w:proofErr w:type="spellStart"/>
            <w:r w:rsidRPr="00254B7D">
              <w:t>timevarying</w:t>
            </w:r>
            <w:proofErr w:type="spellEnd"/>
          </w:p>
        </w:tc>
        <w:tc>
          <w:tcPr>
            <w:tcW w:w="1295" w:type="dxa"/>
          </w:tcPr>
          <w:p w:rsidR="00CC5851" w:rsidRPr="00254B7D" w:rsidRDefault="00CC5851" w:rsidP="003F45EA">
            <w:r w:rsidRPr="00254B7D">
              <w:t>CI-95%</w:t>
            </w:r>
          </w:p>
        </w:tc>
        <w:tc>
          <w:tcPr>
            <w:tcW w:w="1295" w:type="dxa"/>
          </w:tcPr>
          <w:p w:rsidR="00CC5851" w:rsidRPr="005D6AA5" w:rsidRDefault="00CC5851" w:rsidP="00143D3F">
            <w:r w:rsidRPr="005D6AA5">
              <w:t xml:space="preserve">OR model minus time varying and </w:t>
            </w:r>
            <w:r w:rsidR="00143D3F">
              <w:t>MM at baseline</w:t>
            </w:r>
          </w:p>
        </w:tc>
        <w:tc>
          <w:tcPr>
            <w:tcW w:w="1295" w:type="dxa"/>
          </w:tcPr>
          <w:p w:rsidR="00CC5851" w:rsidRPr="005D6AA5" w:rsidRDefault="00CC5851" w:rsidP="003F45EA">
            <w:r>
              <w:t>CI-95%</w:t>
            </w:r>
          </w:p>
        </w:tc>
      </w:tr>
      <w:tr w:rsidR="003D4518" w:rsidTr="003F45EA">
        <w:tc>
          <w:tcPr>
            <w:tcW w:w="1294" w:type="dxa"/>
          </w:tcPr>
          <w:p w:rsidR="00CC5851" w:rsidRPr="00254B7D" w:rsidRDefault="00CC5851" w:rsidP="003F45EA">
            <w:r w:rsidRPr="00254B7D">
              <w:t xml:space="preserve">Sex </w:t>
            </w:r>
          </w:p>
        </w:tc>
        <w:tc>
          <w:tcPr>
            <w:tcW w:w="1294" w:type="dxa"/>
          </w:tcPr>
          <w:p w:rsidR="00CC5851" w:rsidRPr="00254B7D" w:rsidRDefault="00CC5851" w:rsidP="003F45EA">
            <w:r w:rsidRPr="00254B7D">
              <w:t>1.592</w:t>
            </w:r>
          </w:p>
        </w:tc>
        <w:tc>
          <w:tcPr>
            <w:tcW w:w="1294" w:type="dxa"/>
          </w:tcPr>
          <w:p w:rsidR="00CC5851" w:rsidRDefault="00CC5851" w:rsidP="003F45EA">
            <w:pPr>
              <w:rPr>
                <w:lang w:val="nl-NL"/>
              </w:rPr>
            </w:pPr>
            <w:r w:rsidRPr="00254B7D">
              <w:t>1.4</w:t>
            </w:r>
            <w:r>
              <w:rPr>
                <w:lang w:val="nl-NL"/>
              </w:rPr>
              <w:t>84-1.709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1.575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1.461-1.698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1.479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1.372-1.595</w:t>
            </w:r>
          </w:p>
        </w:tc>
      </w:tr>
      <w:tr w:rsidR="003D4518" w:rsidTr="003F45EA">
        <w:tc>
          <w:tcPr>
            <w:tcW w:w="129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Age group 1</w:t>
            </w:r>
          </w:p>
        </w:tc>
        <w:tc>
          <w:tcPr>
            <w:tcW w:w="129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294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</w:tr>
      <w:tr w:rsidR="003D4518" w:rsidTr="003F45EA">
        <w:tc>
          <w:tcPr>
            <w:tcW w:w="129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Age group 2</w:t>
            </w:r>
          </w:p>
        </w:tc>
        <w:tc>
          <w:tcPr>
            <w:tcW w:w="129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2.593</w:t>
            </w:r>
          </w:p>
        </w:tc>
        <w:tc>
          <w:tcPr>
            <w:tcW w:w="129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2.327-2.889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3.055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2.709-3.445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3.183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2.816-3.598</w:t>
            </w:r>
          </w:p>
        </w:tc>
      </w:tr>
      <w:tr w:rsidR="003D4518" w:rsidTr="003F45EA">
        <w:tc>
          <w:tcPr>
            <w:tcW w:w="129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Age group 3</w:t>
            </w:r>
          </w:p>
        </w:tc>
        <w:tc>
          <w:tcPr>
            <w:tcW w:w="129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5.863</w:t>
            </w:r>
          </w:p>
        </w:tc>
        <w:tc>
          <w:tcPr>
            <w:tcW w:w="129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5.270-6.523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8.769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7.801-9.858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10.705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9.522-12.035</w:t>
            </w:r>
          </w:p>
        </w:tc>
      </w:tr>
      <w:tr w:rsidR="003D4518" w:rsidRPr="00926D90" w:rsidTr="003F45EA">
        <w:tc>
          <w:tcPr>
            <w:tcW w:w="129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Age group 4</w:t>
            </w:r>
          </w:p>
        </w:tc>
        <w:tc>
          <w:tcPr>
            <w:tcW w:w="129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7.888</w:t>
            </w:r>
          </w:p>
        </w:tc>
        <w:tc>
          <w:tcPr>
            <w:tcW w:w="129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6.781-9.175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12.908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11.034-15.099</w:t>
            </w:r>
          </w:p>
        </w:tc>
        <w:tc>
          <w:tcPr>
            <w:tcW w:w="1295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21.059</w:t>
            </w:r>
          </w:p>
        </w:tc>
        <w:tc>
          <w:tcPr>
            <w:tcW w:w="1295" w:type="dxa"/>
          </w:tcPr>
          <w:p w:rsidR="00CC5851" w:rsidRPr="00926D90" w:rsidRDefault="00CC5851" w:rsidP="003F45EA">
            <w:r>
              <w:t>18.194-24.376</w:t>
            </w:r>
          </w:p>
        </w:tc>
      </w:tr>
      <w:tr w:rsidR="003D4518" w:rsidRPr="00926D90" w:rsidTr="003F45EA">
        <w:tc>
          <w:tcPr>
            <w:tcW w:w="1294" w:type="dxa"/>
          </w:tcPr>
          <w:p w:rsidR="00CC5851" w:rsidRPr="00926D90" w:rsidRDefault="00CC5851" w:rsidP="003F45EA"/>
        </w:tc>
        <w:tc>
          <w:tcPr>
            <w:tcW w:w="1294" w:type="dxa"/>
          </w:tcPr>
          <w:p w:rsidR="00CC5851" w:rsidRPr="00926D90" w:rsidRDefault="00CC5851" w:rsidP="003F45EA"/>
        </w:tc>
        <w:tc>
          <w:tcPr>
            <w:tcW w:w="1294" w:type="dxa"/>
          </w:tcPr>
          <w:p w:rsidR="00CC5851" w:rsidRPr="00926D90" w:rsidRDefault="00CC5851" w:rsidP="003F45EA"/>
        </w:tc>
        <w:tc>
          <w:tcPr>
            <w:tcW w:w="1295" w:type="dxa"/>
          </w:tcPr>
          <w:p w:rsidR="00CC5851" w:rsidRPr="00926D90" w:rsidRDefault="00CC5851" w:rsidP="003F45EA"/>
        </w:tc>
        <w:tc>
          <w:tcPr>
            <w:tcW w:w="1295" w:type="dxa"/>
          </w:tcPr>
          <w:p w:rsidR="00CC5851" w:rsidRPr="00926D90" w:rsidRDefault="00CC5851" w:rsidP="003F45EA"/>
        </w:tc>
        <w:tc>
          <w:tcPr>
            <w:tcW w:w="1295" w:type="dxa"/>
          </w:tcPr>
          <w:p w:rsidR="00CC5851" w:rsidRPr="00926D90" w:rsidRDefault="00CC5851" w:rsidP="003F45EA"/>
        </w:tc>
        <w:tc>
          <w:tcPr>
            <w:tcW w:w="1295" w:type="dxa"/>
          </w:tcPr>
          <w:p w:rsidR="00CC5851" w:rsidRPr="00926D90" w:rsidRDefault="00CC5851" w:rsidP="003F45EA"/>
        </w:tc>
      </w:tr>
      <w:tr w:rsidR="003D4518" w:rsidRPr="00926D90" w:rsidTr="003F45EA">
        <w:tc>
          <w:tcPr>
            <w:tcW w:w="1294" w:type="dxa"/>
          </w:tcPr>
          <w:p w:rsidR="00CC5851" w:rsidRPr="00926D90" w:rsidRDefault="00CC5851" w:rsidP="003F45EA">
            <w:proofErr w:type="spellStart"/>
            <w:r w:rsidRPr="00926D90">
              <w:t>MM</w:t>
            </w:r>
            <w:r w:rsidR="003D4518">
              <w:t>_at_baseline</w:t>
            </w:r>
            <w:proofErr w:type="spellEnd"/>
          </w:p>
        </w:tc>
        <w:tc>
          <w:tcPr>
            <w:tcW w:w="1294" w:type="dxa"/>
          </w:tcPr>
          <w:p w:rsidR="00CC5851" w:rsidRPr="00926D90" w:rsidRDefault="00CC5851" w:rsidP="003F45EA">
            <w:r>
              <w:t>3.844</w:t>
            </w:r>
          </w:p>
        </w:tc>
        <w:tc>
          <w:tcPr>
            <w:tcW w:w="1294" w:type="dxa"/>
          </w:tcPr>
          <w:p w:rsidR="00CC5851" w:rsidRPr="00926D90" w:rsidRDefault="00CC5851" w:rsidP="003F45EA">
            <w:r>
              <w:t>3.479-4.248</w:t>
            </w:r>
          </w:p>
        </w:tc>
        <w:tc>
          <w:tcPr>
            <w:tcW w:w="1295" w:type="dxa"/>
          </w:tcPr>
          <w:p w:rsidR="00CC5851" w:rsidRPr="00926D90" w:rsidRDefault="00CC5851" w:rsidP="003F45EA">
            <w:r>
              <w:t>3.544</w:t>
            </w:r>
          </w:p>
        </w:tc>
        <w:tc>
          <w:tcPr>
            <w:tcW w:w="1295" w:type="dxa"/>
          </w:tcPr>
          <w:p w:rsidR="00CC5851" w:rsidRPr="00926D90" w:rsidRDefault="00CC5851" w:rsidP="003F45EA">
            <w:r>
              <w:t>3.203-3.922</w:t>
            </w:r>
          </w:p>
        </w:tc>
        <w:tc>
          <w:tcPr>
            <w:tcW w:w="1295" w:type="dxa"/>
          </w:tcPr>
          <w:p w:rsidR="00CC5851" w:rsidRPr="00926D90" w:rsidRDefault="006229B8" w:rsidP="003F45EA">
            <w:r w:rsidRPr="00926D90">
              <w:t>X</w:t>
            </w:r>
          </w:p>
        </w:tc>
        <w:tc>
          <w:tcPr>
            <w:tcW w:w="1295" w:type="dxa"/>
          </w:tcPr>
          <w:p w:rsidR="00CC5851" w:rsidRPr="00926D90" w:rsidRDefault="00CC5851" w:rsidP="003F45EA">
            <w:r w:rsidRPr="00926D90">
              <w:t>X</w:t>
            </w:r>
          </w:p>
        </w:tc>
      </w:tr>
      <w:tr w:rsidR="003D4518" w:rsidRPr="00926D90" w:rsidTr="003F45EA">
        <w:tc>
          <w:tcPr>
            <w:tcW w:w="1294" w:type="dxa"/>
          </w:tcPr>
          <w:p w:rsidR="00CC5851" w:rsidRPr="00926D90" w:rsidRDefault="00CC5851" w:rsidP="003F45EA"/>
        </w:tc>
        <w:tc>
          <w:tcPr>
            <w:tcW w:w="1294" w:type="dxa"/>
          </w:tcPr>
          <w:p w:rsidR="00CC5851" w:rsidRPr="00926D90" w:rsidRDefault="00CC5851" w:rsidP="003F45EA"/>
        </w:tc>
        <w:tc>
          <w:tcPr>
            <w:tcW w:w="1294" w:type="dxa"/>
          </w:tcPr>
          <w:p w:rsidR="00CC5851" w:rsidRPr="00926D90" w:rsidRDefault="00CC5851" w:rsidP="003F45EA"/>
        </w:tc>
        <w:tc>
          <w:tcPr>
            <w:tcW w:w="1295" w:type="dxa"/>
          </w:tcPr>
          <w:p w:rsidR="00CC5851" w:rsidRPr="00926D90" w:rsidRDefault="00CC5851" w:rsidP="003F45EA"/>
        </w:tc>
        <w:tc>
          <w:tcPr>
            <w:tcW w:w="1295" w:type="dxa"/>
          </w:tcPr>
          <w:p w:rsidR="00CC5851" w:rsidRPr="00926D90" w:rsidRDefault="00CC5851" w:rsidP="003F45EA"/>
        </w:tc>
        <w:tc>
          <w:tcPr>
            <w:tcW w:w="1295" w:type="dxa"/>
          </w:tcPr>
          <w:p w:rsidR="00CC5851" w:rsidRPr="00926D90" w:rsidRDefault="00CC5851" w:rsidP="003F45EA"/>
        </w:tc>
        <w:tc>
          <w:tcPr>
            <w:tcW w:w="1295" w:type="dxa"/>
          </w:tcPr>
          <w:p w:rsidR="00CC5851" w:rsidRPr="00926D90" w:rsidRDefault="00CC5851" w:rsidP="003F45EA"/>
        </w:tc>
      </w:tr>
      <w:tr w:rsidR="003D4518" w:rsidRPr="00926D90" w:rsidTr="003F45EA">
        <w:tc>
          <w:tcPr>
            <w:tcW w:w="1294" w:type="dxa"/>
          </w:tcPr>
          <w:p w:rsidR="00CC5851" w:rsidRPr="00926D90" w:rsidRDefault="003D4518" w:rsidP="003F45EA">
            <w:proofErr w:type="spellStart"/>
            <w:r>
              <w:t>Incident_</w:t>
            </w:r>
            <w:r w:rsidR="00CC5851" w:rsidRPr="00926D90">
              <w:t>MM</w:t>
            </w:r>
            <w:proofErr w:type="spellEnd"/>
            <w:r>
              <w:t xml:space="preserve"> as</w:t>
            </w:r>
            <w:r w:rsidR="006229B8">
              <w:t xml:space="preserve"> </w:t>
            </w:r>
            <w:r w:rsidR="00CC5851" w:rsidRPr="00926D90">
              <w:t>time-varying</w:t>
            </w:r>
            <w:r>
              <w:t xml:space="preserve"> variable</w:t>
            </w:r>
          </w:p>
        </w:tc>
        <w:tc>
          <w:tcPr>
            <w:tcW w:w="1294" w:type="dxa"/>
          </w:tcPr>
          <w:p w:rsidR="00CC5851" w:rsidRPr="00926D90" w:rsidRDefault="00CC5851" w:rsidP="003F45EA">
            <w:r>
              <w:t>2.752</w:t>
            </w:r>
          </w:p>
        </w:tc>
        <w:tc>
          <w:tcPr>
            <w:tcW w:w="1294" w:type="dxa"/>
          </w:tcPr>
          <w:p w:rsidR="00CC5851" w:rsidRPr="00926D90" w:rsidRDefault="00CC5851" w:rsidP="003F45EA">
            <w:r>
              <w:t>2.590-2.923</w:t>
            </w:r>
          </w:p>
        </w:tc>
        <w:tc>
          <w:tcPr>
            <w:tcW w:w="1295" w:type="dxa"/>
          </w:tcPr>
          <w:p w:rsidR="00CC5851" w:rsidRPr="00926D90" w:rsidRDefault="00CC5851" w:rsidP="003F45EA">
            <w:r>
              <w:t>X</w:t>
            </w:r>
          </w:p>
        </w:tc>
        <w:tc>
          <w:tcPr>
            <w:tcW w:w="1295" w:type="dxa"/>
          </w:tcPr>
          <w:p w:rsidR="00CC5851" w:rsidRPr="00926D90" w:rsidRDefault="00CC5851" w:rsidP="003F45EA">
            <w:r>
              <w:t>x</w:t>
            </w:r>
          </w:p>
        </w:tc>
        <w:tc>
          <w:tcPr>
            <w:tcW w:w="1295" w:type="dxa"/>
          </w:tcPr>
          <w:p w:rsidR="00CC5851" w:rsidRPr="00926D90" w:rsidRDefault="00CC5851" w:rsidP="003F45EA">
            <w:r w:rsidRPr="00926D90">
              <w:t>X</w:t>
            </w:r>
          </w:p>
        </w:tc>
        <w:tc>
          <w:tcPr>
            <w:tcW w:w="1295" w:type="dxa"/>
          </w:tcPr>
          <w:p w:rsidR="00CC5851" w:rsidRPr="00926D90" w:rsidRDefault="00CC5851" w:rsidP="003F45EA">
            <w:r w:rsidRPr="00926D90">
              <w:t>x</w:t>
            </w:r>
          </w:p>
        </w:tc>
      </w:tr>
    </w:tbl>
    <w:p w:rsidR="00CC5851" w:rsidRPr="00926D90" w:rsidRDefault="00CC5851" w:rsidP="00CC5851"/>
    <w:p w:rsidR="00CC5851" w:rsidRPr="00926D90" w:rsidRDefault="00CC5851" w:rsidP="00CC5851">
      <w:r>
        <w:t>Model 2 with time as categorical variable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0"/>
        <w:gridCol w:w="1149"/>
        <w:gridCol w:w="1149"/>
        <w:gridCol w:w="1290"/>
        <w:gridCol w:w="1018"/>
        <w:gridCol w:w="1364"/>
        <w:gridCol w:w="1182"/>
      </w:tblGrid>
      <w:tr w:rsidR="00CC5851" w:rsidRPr="005D6AA5" w:rsidTr="00143D3F">
        <w:tc>
          <w:tcPr>
            <w:tcW w:w="1910" w:type="dxa"/>
          </w:tcPr>
          <w:p w:rsidR="00CC5851" w:rsidRPr="00926D90" w:rsidRDefault="00CC5851" w:rsidP="003F45EA">
            <w:r w:rsidRPr="00926D90">
              <w:t>Variable</w:t>
            </w:r>
          </w:p>
        </w:tc>
        <w:tc>
          <w:tcPr>
            <w:tcW w:w="1149" w:type="dxa"/>
          </w:tcPr>
          <w:p w:rsidR="00CC5851" w:rsidRPr="00926D90" w:rsidRDefault="00CC5851" w:rsidP="003F45EA">
            <w:r w:rsidRPr="00926D90">
              <w:t>OR model all</w:t>
            </w: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  <w:r w:rsidRPr="00926D90">
              <w:t>CI-</w:t>
            </w:r>
            <w:r>
              <w:rPr>
                <w:lang w:val="nl-NL"/>
              </w:rPr>
              <w:t>95%</w:t>
            </w:r>
          </w:p>
        </w:tc>
        <w:tc>
          <w:tcPr>
            <w:tcW w:w="1290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OR model minus timevarying</w:t>
            </w:r>
          </w:p>
        </w:tc>
        <w:tc>
          <w:tcPr>
            <w:tcW w:w="1018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CI-95%</w:t>
            </w:r>
          </w:p>
        </w:tc>
        <w:tc>
          <w:tcPr>
            <w:tcW w:w="1364" w:type="dxa"/>
          </w:tcPr>
          <w:p w:rsidR="00CC5851" w:rsidRPr="005D6AA5" w:rsidRDefault="00CC5851" w:rsidP="003F45EA">
            <w:r w:rsidRPr="005D6AA5">
              <w:t xml:space="preserve">OR model minus time varying and </w:t>
            </w:r>
            <w:r w:rsidR="00143D3F">
              <w:t>MM at baseline</w:t>
            </w:r>
          </w:p>
        </w:tc>
        <w:tc>
          <w:tcPr>
            <w:tcW w:w="1182" w:type="dxa"/>
          </w:tcPr>
          <w:p w:rsidR="00CC5851" w:rsidRPr="005D6AA5" w:rsidRDefault="00CC5851" w:rsidP="003F45EA">
            <w:r>
              <w:t>CI-95%</w:t>
            </w:r>
          </w:p>
        </w:tc>
      </w:tr>
      <w:tr w:rsidR="00CC5851" w:rsidTr="00143D3F">
        <w:tc>
          <w:tcPr>
            <w:tcW w:w="1910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 xml:space="preserve">Sex </w:t>
            </w: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1.585</w:t>
            </w: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1.476-1.707</w:t>
            </w:r>
          </w:p>
        </w:tc>
        <w:tc>
          <w:tcPr>
            <w:tcW w:w="1290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1.566</w:t>
            </w:r>
          </w:p>
        </w:tc>
        <w:tc>
          <w:tcPr>
            <w:tcW w:w="1018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1.451-1.689</w:t>
            </w:r>
          </w:p>
        </w:tc>
        <w:tc>
          <w:tcPr>
            <w:tcW w:w="136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1.473</w:t>
            </w:r>
          </w:p>
        </w:tc>
        <w:tc>
          <w:tcPr>
            <w:tcW w:w="1182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1.366-1.589</w:t>
            </w:r>
          </w:p>
        </w:tc>
      </w:tr>
      <w:tr w:rsidR="00CC5851" w:rsidTr="00143D3F">
        <w:tc>
          <w:tcPr>
            <w:tcW w:w="1910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Age group 1</w:t>
            </w: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  <w:tc>
          <w:tcPr>
            <w:tcW w:w="1290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018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  <w:tc>
          <w:tcPr>
            <w:tcW w:w="136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182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</w:tr>
      <w:tr w:rsidR="00CC5851" w:rsidTr="00143D3F">
        <w:tc>
          <w:tcPr>
            <w:tcW w:w="1910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Age group 2</w:t>
            </w: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2.505</w:t>
            </w: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2.245-2.795</w:t>
            </w:r>
          </w:p>
        </w:tc>
        <w:tc>
          <w:tcPr>
            <w:tcW w:w="1290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2.955</w:t>
            </w:r>
          </w:p>
        </w:tc>
        <w:tc>
          <w:tcPr>
            <w:tcW w:w="1018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2.606-3.339</w:t>
            </w:r>
          </w:p>
        </w:tc>
        <w:tc>
          <w:tcPr>
            <w:tcW w:w="136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3.078</w:t>
            </w:r>
          </w:p>
        </w:tc>
        <w:tc>
          <w:tcPr>
            <w:tcW w:w="1182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2.719-3.485</w:t>
            </w:r>
          </w:p>
        </w:tc>
      </w:tr>
      <w:tr w:rsidR="00CC5851" w:rsidTr="00143D3F">
        <w:tc>
          <w:tcPr>
            <w:tcW w:w="1910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Age group 3</w:t>
            </w: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5.571</w:t>
            </w: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5.002-6.205</w:t>
            </w:r>
          </w:p>
        </w:tc>
        <w:tc>
          <w:tcPr>
            <w:tcW w:w="1290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8.478</w:t>
            </w:r>
          </w:p>
        </w:tc>
        <w:tc>
          <w:tcPr>
            <w:tcW w:w="1018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7.532-9.542</w:t>
            </w:r>
          </w:p>
        </w:tc>
        <w:tc>
          <w:tcPr>
            <w:tcW w:w="136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10.318</w:t>
            </w:r>
          </w:p>
        </w:tc>
        <w:tc>
          <w:tcPr>
            <w:tcW w:w="1182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9.168-11.614</w:t>
            </w:r>
          </w:p>
        </w:tc>
      </w:tr>
      <w:tr w:rsidR="00CC5851" w:rsidTr="00143D3F">
        <w:tc>
          <w:tcPr>
            <w:tcW w:w="1910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Age group 4</w:t>
            </w: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7.648</w:t>
            </w: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6.573-8.899</w:t>
            </w:r>
          </w:p>
        </w:tc>
        <w:tc>
          <w:tcPr>
            <w:tcW w:w="1290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12.747</w:t>
            </w:r>
          </w:p>
        </w:tc>
        <w:tc>
          <w:tcPr>
            <w:tcW w:w="1018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10.889-14.923</w:t>
            </w:r>
          </w:p>
        </w:tc>
        <w:tc>
          <w:tcPr>
            <w:tcW w:w="136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20.728</w:t>
            </w:r>
          </w:p>
        </w:tc>
        <w:tc>
          <w:tcPr>
            <w:tcW w:w="1182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17.893-24.01</w:t>
            </w:r>
          </w:p>
        </w:tc>
      </w:tr>
      <w:tr w:rsidR="00CC5851" w:rsidTr="00143D3F">
        <w:tc>
          <w:tcPr>
            <w:tcW w:w="1910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  <w:tc>
          <w:tcPr>
            <w:tcW w:w="1290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  <w:tc>
          <w:tcPr>
            <w:tcW w:w="1018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  <w:tc>
          <w:tcPr>
            <w:tcW w:w="1364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  <w:tc>
          <w:tcPr>
            <w:tcW w:w="1182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</w:tr>
      <w:tr w:rsidR="00CC5851" w:rsidTr="00143D3F">
        <w:tc>
          <w:tcPr>
            <w:tcW w:w="1910" w:type="dxa"/>
          </w:tcPr>
          <w:p w:rsidR="00CC5851" w:rsidRDefault="00143D3F" w:rsidP="003F45EA">
            <w:pPr>
              <w:rPr>
                <w:lang w:val="nl-NL"/>
              </w:rPr>
            </w:pPr>
            <w:proofErr w:type="spellStart"/>
            <w:r w:rsidRPr="00926D90">
              <w:t>MM</w:t>
            </w:r>
            <w:r>
              <w:t>_at_baseline</w:t>
            </w:r>
            <w:proofErr w:type="spellEnd"/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3.865</w:t>
            </w: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3.497-4.278</w:t>
            </w:r>
          </w:p>
        </w:tc>
        <w:tc>
          <w:tcPr>
            <w:tcW w:w="1290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3.544</w:t>
            </w:r>
          </w:p>
        </w:tc>
        <w:tc>
          <w:tcPr>
            <w:tcW w:w="1018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3.202-3.921</w:t>
            </w:r>
          </w:p>
        </w:tc>
        <w:tc>
          <w:tcPr>
            <w:tcW w:w="136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1182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  <w:tr w:rsidR="00CC5851" w:rsidTr="00143D3F">
        <w:tc>
          <w:tcPr>
            <w:tcW w:w="1910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  <w:tc>
          <w:tcPr>
            <w:tcW w:w="1290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  <w:tc>
          <w:tcPr>
            <w:tcW w:w="1018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  <w:tc>
          <w:tcPr>
            <w:tcW w:w="1364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  <w:tc>
          <w:tcPr>
            <w:tcW w:w="1182" w:type="dxa"/>
          </w:tcPr>
          <w:p w:rsidR="00CC5851" w:rsidRDefault="00CC5851" w:rsidP="003F45EA">
            <w:pPr>
              <w:rPr>
                <w:lang w:val="nl-NL"/>
              </w:rPr>
            </w:pPr>
          </w:p>
        </w:tc>
      </w:tr>
      <w:tr w:rsidR="00CC5851" w:rsidTr="00143D3F">
        <w:tc>
          <w:tcPr>
            <w:tcW w:w="1910" w:type="dxa"/>
          </w:tcPr>
          <w:p w:rsidR="00CC5851" w:rsidRPr="00143D3F" w:rsidRDefault="00143D3F" w:rsidP="003F45EA">
            <w:proofErr w:type="spellStart"/>
            <w:r>
              <w:t>Incident_</w:t>
            </w:r>
            <w:r w:rsidRPr="00926D90">
              <w:t>MM</w:t>
            </w:r>
            <w:proofErr w:type="spellEnd"/>
            <w:r>
              <w:t xml:space="preserve"> as </w:t>
            </w:r>
            <w:r w:rsidRPr="00926D90">
              <w:t>time-varying</w:t>
            </w:r>
            <w:r>
              <w:t xml:space="preserve"> variable</w:t>
            </w: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2.863</w:t>
            </w:r>
          </w:p>
        </w:tc>
        <w:tc>
          <w:tcPr>
            <w:tcW w:w="1149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2.694-3.043</w:t>
            </w:r>
          </w:p>
        </w:tc>
        <w:tc>
          <w:tcPr>
            <w:tcW w:w="1290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1018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1364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1182" w:type="dxa"/>
          </w:tcPr>
          <w:p w:rsidR="00CC5851" w:rsidRDefault="00CC5851" w:rsidP="003F45EA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</w:tr>
    </w:tbl>
    <w:p w:rsidR="00CC5851" w:rsidRPr="002E28A9" w:rsidRDefault="00CC5851" w:rsidP="00CC5851"/>
    <w:p w:rsidR="006F0DD0" w:rsidRDefault="003D4518">
      <w:r>
        <w:t xml:space="preserve">We do not see substantial differences between the ORs as parameter estimates between the two models either using time-relating variable as a continuous </w:t>
      </w:r>
      <w:bookmarkStart w:id="0" w:name="_GoBack"/>
      <w:bookmarkEnd w:id="0"/>
      <w:r>
        <w:t xml:space="preserve">variable or as a categorical variable. For example, the ORs for sex in the first model (OR=1.592) and the second model (OR=1.585) are very similar. </w:t>
      </w:r>
      <w:r w:rsidR="00030827">
        <w:t>The same holds true for the other parameters estimates.</w:t>
      </w:r>
    </w:p>
    <w:sectPr w:rsidR="006F0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B6" w:rsidRDefault="00BC11B6">
      <w:pPr>
        <w:spacing w:after="0" w:line="240" w:lineRule="auto"/>
      </w:pPr>
      <w:r>
        <w:separator/>
      </w:r>
    </w:p>
  </w:endnote>
  <w:endnote w:type="continuationSeparator" w:id="0">
    <w:p w:rsidR="00BC11B6" w:rsidRDefault="00BC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8B" w:rsidRDefault="003F14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993459"/>
      <w:docPartObj>
        <w:docPartGallery w:val="Page Numbers (Bottom of Page)"/>
        <w:docPartUnique/>
      </w:docPartObj>
    </w:sdtPr>
    <w:sdtEndPr/>
    <w:sdtContent>
      <w:p w:rsidR="000F688B" w:rsidRDefault="00CC5851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4CD" w:rsidRPr="003F14CD">
          <w:rPr>
            <w:noProof/>
            <w:lang w:val="nl-NL"/>
          </w:rPr>
          <w:t>2</w:t>
        </w:r>
        <w:r>
          <w:fldChar w:fldCharType="end"/>
        </w:r>
      </w:p>
    </w:sdtContent>
  </w:sdt>
  <w:p w:rsidR="000F688B" w:rsidRDefault="003F14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8B" w:rsidRDefault="003F14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B6" w:rsidRDefault="00BC11B6">
      <w:pPr>
        <w:spacing w:after="0" w:line="240" w:lineRule="auto"/>
      </w:pPr>
      <w:r>
        <w:separator/>
      </w:r>
    </w:p>
  </w:footnote>
  <w:footnote w:type="continuationSeparator" w:id="0">
    <w:p w:rsidR="00BC11B6" w:rsidRDefault="00BC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8B" w:rsidRDefault="003F14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8B" w:rsidRDefault="003F14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8B" w:rsidRDefault="003F14C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1"/>
    <w:rsid w:val="00030827"/>
    <w:rsid w:val="00143D3F"/>
    <w:rsid w:val="00357A74"/>
    <w:rsid w:val="00382311"/>
    <w:rsid w:val="003D4518"/>
    <w:rsid w:val="003F14CD"/>
    <w:rsid w:val="0049204E"/>
    <w:rsid w:val="005C2918"/>
    <w:rsid w:val="006229B8"/>
    <w:rsid w:val="006F0DD0"/>
    <w:rsid w:val="008A7F46"/>
    <w:rsid w:val="00BC11B6"/>
    <w:rsid w:val="00C66207"/>
    <w:rsid w:val="00CC5851"/>
    <w:rsid w:val="00C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C72E"/>
  <w15:chartTrackingRefBased/>
  <w15:docId w15:val="{2E8065C7-D303-4FEB-8457-15183180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58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C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851"/>
  </w:style>
  <w:style w:type="paragraph" w:styleId="Fuzeile">
    <w:name w:val="footer"/>
    <w:basedOn w:val="Standard"/>
    <w:link w:val="FuzeileZchn"/>
    <w:uiPriority w:val="99"/>
    <w:unhideWhenUsed/>
    <w:rsid w:val="00CC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8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2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vos</dc:creator>
  <cp:keywords/>
  <dc:description/>
  <cp:lastModifiedBy>vandenAkker, Marjan</cp:lastModifiedBy>
  <cp:revision>3</cp:revision>
  <dcterms:created xsi:type="dcterms:W3CDTF">2021-11-12T16:41:00Z</dcterms:created>
  <dcterms:modified xsi:type="dcterms:W3CDTF">2021-11-14T14:04:00Z</dcterms:modified>
</cp:coreProperties>
</file>