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0DE" w:rsidRDefault="00227BDF" w:rsidP="00393E19">
      <w:pPr>
        <w:pStyle w:val="NoSpacing"/>
        <w:rPr>
          <w:rFonts w:ascii="Arial" w:hAnsi="Arial" w:cs="Arial"/>
          <w:sz w:val="24"/>
          <w:szCs w:val="24"/>
        </w:rPr>
      </w:pPr>
      <w:r w:rsidRPr="00227BDF">
        <w:rPr>
          <w:rFonts w:ascii="Arial" w:hAnsi="Arial" w:cs="Arial"/>
          <w:noProof/>
          <w:sz w:val="24"/>
          <w:szCs w:val="24"/>
          <w:lang w:val="en-IN" w:eastAsia="en-IN"/>
        </w:rPr>
        <w:drawing>
          <wp:inline distT="0" distB="0" distL="0" distR="0">
            <wp:extent cx="3152775" cy="8247533"/>
            <wp:effectExtent l="0" t="0" r="0" b="1270"/>
            <wp:docPr id="2" name="Grafik 2" descr="C:\Users\Fuhrmann\Desktop\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uhrmann\Desktop\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649" cy="826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3E19" w:rsidRDefault="00393E19" w:rsidP="00393E19">
      <w:pPr>
        <w:pStyle w:val="NoSpacing"/>
        <w:rPr>
          <w:rFonts w:ascii="Arial" w:hAnsi="Arial" w:cs="Arial"/>
          <w:sz w:val="24"/>
          <w:szCs w:val="24"/>
        </w:rPr>
      </w:pPr>
    </w:p>
    <w:p w:rsidR="00393E19" w:rsidRDefault="00393E19" w:rsidP="0037014C">
      <w:pPr>
        <w:pStyle w:val="NoSpacing"/>
        <w:jc w:val="both"/>
        <w:rPr>
          <w:rFonts w:ascii="Arial" w:hAnsi="Arial" w:cs="Arial"/>
          <w:b/>
          <w:lang w:val="en-US"/>
        </w:rPr>
      </w:pPr>
      <w:r w:rsidRPr="00B22F72">
        <w:rPr>
          <w:rFonts w:ascii="Arial" w:hAnsi="Arial" w:cs="Arial"/>
          <w:b/>
          <w:lang w:val="en-US"/>
        </w:rPr>
        <w:t xml:space="preserve">Figure S1: </w:t>
      </w:r>
      <w:r>
        <w:rPr>
          <w:rFonts w:ascii="Arial" w:hAnsi="Arial" w:cs="Arial"/>
          <w:b/>
          <w:lang w:val="en-US"/>
        </w:rPr>
        <w:t>T</w:t>
      </w:r>
      <w:r w:rsidRPr="00B22F72">
        <w:rPr>
          <w:rFonts w:ascii="Arial" w:hAnsi="Arial" w:cs="Arial"/>
          <w:b/>
          <w:lang w:val="en-US"/>
        </w:rPr>
        <w:t>otal protein stain</w:t>
      </w:r>
    </w:p>
    <w:p w:rsidR="00393E19" w:rsidRDefault="00393E19" w:rsidP="0037014C">
      <w:pPr>
        <w:pStyle w:val="NoSpacing"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lang w:val="en-US"/>
        </w:rPr>
        <w:t xml:space="preserve">Membranes were stained with </w:t>
      </w:r>
      <w:r w:rsidRPr="008229C1">
        <w:rPr>
          <w:rFonts w:ascii="Arial" w:hAnsi="Arial" w:cs="Arial"/>
          <w:color w:val="000000" w:themeColor="text1"/>
          <w:lang w:val="en-US"/>
        </w:rPr>
        <w:t>Revert 700 Total Protein Stain kit</w:t>
      </w:r>
      <w:r>
        <w:rPr>
          <w:rFonts w:ascii="Arial" w:hAnsi="Arial" w:cs="Arial"/>
          <w:color w:val="000000" w:themeColor="text1"/>
          <w:lang w:val="en-US"/>
        </w:rPr>
        <w:t xml:space="preserve"> before blocking. The figure shows the membrane of every blot, which was used to create the figures within this publication.</w:t>
      </w:r>
    </w:p>
    <w:p w:rsidR="00F62261" w:rsidRDefault="00F62261" w:rsidP="0037014C">
      <w:pPr>
        <w:pStyle w:val="NoSpacing"/>
        <w:jc w:val="both"/>
        <w:rPr>
          <w:rFonts w:ascii="Arial" w:hAnsi="Arial" w:cs="Arial"/>
          <w:color w:val="000000" w:themeColor="text1"/>
          <w:lang w:val="en-US"/>
        </w:rPr>
      </w:pPr>
    </w:p>
    <w:p w:rsidR="00F62261" w:rsidRDefault="00F62261" w:rsidP="0037014C">
      <w:pPr>
        <w:pStyle w:val="NoSpacing"/>
        <w:jc w:val="both"/>
        <w:rPr>
          <w:rFonts w:ascii="Arial" w:hAnsi="Arial" w:cs="Arial"/>
          <w:color w:val="000000" w:themeColor="text1"/>
          <w:lang w:val="en-US"/>
        </w:rPr>
      </w:pPr>
    </w:p>
    <w:p w:rsidR="00755FE3" w:rsidRDefault="00755FE3" w:rsidP="00F62261">
      <w:pPr>
        <w:pStyle w:val="NoSpacing"/>
        <w:jc w:val="both"/>
        <w:rPr>
          <w:rFonts w:ascii="Arial" w:hAnsi="Arial" w:cs="Arial"/>
          <w:b/>
          <w:lang w:val="en-US"/>
        </w:rPr>
      </w:pPr>
      <w:r w:rsidRPr="00755FE3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5343525" cy="2725351"/>
            <wp:effectExtent l="0" t="0" r="0" b="0"/>
            <wp:docPr id="1" name="Grafik 1" descr="C:\Users\Fuhrmann\Desktop\193a Glycolysis Revision 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uhrmann\Desktop\193a Glycolysis Revision S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958" cy="273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FE3" w:rsidRDefault="00755FE3" w:rsidP="00F62261">
      <w:pPr>
        <w:pStyle w:val="NoSpacing"/>
        <w:jc w:val="both"/>
        <w:rPr>
          <w:rFonts w:ascii="Arial" w:hAnsi="Arial" w:cs="Arial"/>
          <w:b/>
          <w:lang w:val="en-US"/>
        </w:rPr>
      </w:pPr>
    </w:p>
    <w:p w:rsidR="00F62261" w:rsidRDefault="00F62261" w:rsidP="00F62261">
      <w:pPr>
        <w:pStyle w:val="NoSpacing"/>
        <w:jc w:val="both"/>
        <w:rPr>
          <w:rFonts w:ascii="Arial" w:hAnsi="Arial" w:cs="Arial"/>
          <w:b/>
          <w:lang w:val="en-US"/>
        </w:rPr>
      </w:pPr>
      <w:r w:rsidRPr="00B22F72">
        <w:rPr>
          <w:rFonts w:ascii="Arial" w:hAnsi="Arial" w:cs="Arial"/>
          <w:b/>
          <w:lang w:val="en-US"/>
        </w:rPr>
        <w:t>Figure S</w:t>
      </w:r>
      <w:r>
        <w:rPr>
          <w:rFonts w:ascii="Arial" w:hAnsi="Arial" w:cs="Arial"/>
          <w:b/>
          <w:lang w:val="en-US"/>
        </w:rPr>
        <w:t>2</w:t>
      </w:r>
      <w:r w:rsidRPr="00B22F72">
        <w:rPr>
          <w:rFonts w:ascii="Arial" w:hAnsi="Arial" w:cs="Arial"/>
          <w:b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>Individual values of Fig 1c and 1g</w:t>
      </w:r>
    </w:p>
    <w:p w:rsidR="00F62261" w:rsidRPr="0037014C" w:rsidRDefault="00F62261" w:rsidP="00F62261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F62261">
        <w:rPr>
          <w:rFonts w:ascii="Arial" w:hAnsi="Arial" w:cs="Arial"/>
          <w:b/>
          <w:lang w:val="en-US"/>
        </w:rPr>
        <w:t>a</w:t>
      </w:r>
      <w:proofErr w:type="spellEnd"/>
      <w:r>
        <w:rPr>
          <w:rFonts w:ascii="Arial" w:hAnsi="Arial" w:cs="Arial"/>
          <w:lang w:val="en-US"/>
        </w:rPr>
        <w:t xml:space="preserve"> The extracellular acidification rate (ECAR) of </w:t>
      </w:r>
      <w:proofErr w:type="spellStart"/>
      <w:r>
        <w:rPr>
          <w:rFonts w:ascii="Arial" w:hAnsi="Arial" w:cs="Arial"/>
          <w:lang w:val="en-US"/>
        </w:rPr>
        <w:t>normoxic</w:t>
      </w:r>
      <w:proofErr w:type="spellEnd"/>
      <w:r>
        <w:rPr>
          <w:rFonts w:ascii="Arial" w:hAnsi="Arial" w:cs="Arial"/>
          <w:lang w:val="en-US"/>
        </w:rPr>
        <w:t xml:space="preserve"> and hypoxic NTC and </w:t>
      </w:r>
      <w:proofErr w:type="spellStart"/>
      <w:r>
        <w:rPr>
          <w:rFonts w:ascii="Arial" w:hAnsi="Arial" w:cs="Arial"/>
          <w:lang w:val="en-US"/>
        </w:rPr>
        <w:t>antago</w:t>
      </w:r>
      <w:proofErr w:type="spellEnd"/>
      <w:r>
        <w:rPr>
          <w:rFonts w:ascii="Arial" w:hAnsi="Arial" w:cs="Arial"/>
          <w:lang w:val="en-US"/>
        </w:rPr>
        <w:t xml:space="preserve"> 193a macrophages was measured by Seahorse. Glycolysis-dependent acidification was calculated by subtracting basal acidification from glucose-induced acidification. Each dot represents one well in the measurement. 8 </w:t>
      </w:r>
      <w:proofErr w:type="spellStart"/>
      <w:r>
        <w:rPr>
          <w:rFonts w:ascii="Arial" w:hAnsi="Arial" w:cs="Arial"/>
          <w:lang w:val="en-US"/>
        </w:rPr>
        <w:t>Buffys</w:t>
      </w:r>
      <w:proofErr w:type="spellEnd"/>
      <w:r>
        <w:rPr>
          <w:rFonts w:ascii="Arial" w:hAnsi="Arial" w:cs="Arial"/>
          <w:lang w:val="en-US"/>
        </w:rPr>
        <w:t xml:space="preserve"> were used in the experiments. </w:t>
      </w:r>
      <w:r w:rsidRPr="00F62261">
        <w:rPr>
          <w:rFonts w:ascii="Arial" w:hAnsi="Arial" w:cs="Arial"/>
          <w:b/>
          <w:lang w:val="en-US"/>
        </w:rPr>
        <w:t>b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Glycolysis-dependent acidification of </w:t>
      </w:r>
      <w:proofErr w:type="spellStart"/>
      <w:r>
        <w:rPr>
          <w:rFonts w:ascii="Arial" w:hAnsi="Arial" w:cs="Arial"/>
          <w:lang w:val="en-US"/>
        </w:rPr>
        <w:t>normoxic</w:t>
      </w:r>
      <w:proofErr w:type="spellEnd"/>
      <w:r>
        <w:rPr>
          <w:rFonts w:ascii="Arial" w:hAnsi="Arial" w:cs="Arial"/>
          <w:lang w:val="en-US"/>
        </w:rPr>
        <w:t xml:space="preserve">, hypoxic NTC, and mimic 193a macrophages was measured by Seahorse. Each dot represents one well in the measurement. 5 </w:t>
      </w:r>
      <w:proofErr w:type="spellStart"/>
      <w:r>
        <w:rPr>
          <w:rFonts w:ascii="Arial" w:hAnsi="Arial" w:cs="Arial"/>
          <w:lang w:val="en-US"/>
        </w:rPr>
        <w:t>Buffys</w:t>
      </w:r>
      <w:proofErr w:type="spellEnd"/>
      <w:r>
        <w:rPr>
          <w:rFonts w:ascii="Arial" w:hAnsi="Arial" w:cs="Arial"/>
          <w:lang w:val="en-US"/>
        </w:rPr>
        <w:t xml:space="preserve"> were used in the experiments. </w:t>
      </w:r>
      <w:r w:rsidRPr="0037014C">
        <w:rPr>
          <w:rFonts w:ascii="Arial" w:hAnsi="Arial" w:cs="Arial"/>
          <w:lang w:val="en-US"/>
        </w:rPr>
        <w:t>All data are expressed as mean values ± SEM, *p ≤ 0.05</w:t>
      </w:r>
    </w:p>
    <w:p w:rsidR="00F62261" w:rsidRDefault="00F62261" w:rsidP="0037014C">
      <w:pPr>
        <w:pStyle w:val="NoSpacing"/>
        <w:jc w:val="both"/>
        <w:rPr>
          <w:rFonts w:ascii="Arial" w:hAnsi="Arial" w:cs="Arial"/>
          <w:color w:val="000000" w:themeColor="text1"/>
          <w:lang w:val="en-US"/>
        </w:rPr>
      </w:pPr>
    </w:p>
    <w:p w:rsidR="00F62261" w:rsidRDefault="00F62261" w:rsidP="0037014C">
      <w:pPr>
        <w:pStyle w:val="NoSpacing"/>
        <w:jc w:val="both"/>
        <w:rPr>
          <w:rFonts w:ascii="Arial" w:hAnsi="Arial" w:cs="Arial"/>
          <w:color w:val="000000" w:themeColor="text1"/>
          <w:lang w:val="en-US"/>
        </w:rPr>
      </w:pPr>
    </w:p>
    <w:p w:rsidR="00F62261" w:rsidRPr="005E6469" w:rsidRDefault="00F62261" w:rsidP="00F62261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br w:type="page"/>
      </w:r>
    </w:p>
    <w:p w:rsidR="00393E19" w:rsidRDefault="0067389A" w:rsidP="00393E19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05pt;height:324pt">
            <v:imagedata r:id="rId7" o:title="S2"/>
          </v:shape>
        </w:pict>
      </w:r>
    </w:p>
    <w:p w:rsidR="00393E19" w:rsidRDefault="00393E19" w:rsidP="00393E1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93E19" w:rsidRDefault="00393E19" w:rsidP="00EE2DD4">
      <w:pPr>
        <w:pStyle w:val="NoSpacing"/>
        <w:jc w:val="both"/>
        <w:rPr>
          <w:rFonts w:ascii="Arial" w:hAnsi="Arial" w:cs="Arial"/>
          <w:b/>
          <w:lang w:val="en-US"/>
        </w:rPr>
      </w:pPr>
      <w:r w:rsidRPr="00B22F72">
        <w:rPr>
          <w:rFonts w:ascii="Arial" w:hAnsi="Arial" w:cs="Arial"/>
          <w:b/>
          <w:lang w:val="en-US"/>
        </w:rPr>
        <w:t>Figure S</w:t>
      </w:r>
      <w:r w:rsidR="00F62261">
        <w:rPr>
          <w:rFonts w:ascii="Arial" w:hAnsi="Arial" w:cs="Arial"/>
          <w:b/>
          <w:lang w:val="en-US"/>
        </w:rPr>
        <w:t>3</w:t>
      </w:r>
      <w:r w:rsidRPr="00B22F72">
        <w:rPr>
          <w:rFonts w:ascii="Arial" w:hAnsi="Arial" w:cs="Arial"/>
          <w:b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 xml:space="preserve">mRNA regulation of </w:t>
      </w:r>
      <w:proofErr w:type="spellStart"/>
      <w:r>
        <w:rPr>
          <w:rFonts w:ascii="Arial" w:hAnsi="Arial" w:cs="Arial"/>
          <w:b/>
          <w:lang w:val="en-US"/>
        </w:rPr>
        <w:t>Akt</w:t>
      </w:r>
      <w:proofErr w:type="spellEnd"/>
      <w:r>
        <w:rPr>
          <w:rFonts w:ascii="Arial" w:hAnsi="Arial" w:cs="Arial"/>
          <w:b/>
          <w:lang w:val="en-US"/>
        </w:rPr>
        <w:t>-regulating phosphatases</w:t>
      </w:r>
    </w:p>
    <w:p w:rsidR="00EE2DD4" w:rsidRPr="0037014C" w:rsidRDefault="00EE2DD4" w:rsidP="0037014C">
      <w:pPr>
        <w:pStyle w:val="NoSpacing"/>
        <w:jc w:val="both"/>
        <w:rPr>
          <w:rFonts w:ascii="Arial" w:hAnsi="Arial" w:cs="Arial"/>
          <w:lang w:val="en-US"/>
        </w:rPr>
      </w:pPr>
      <w:r w:rsidRPr="00EE2DD4">
        <w:rPr>
          <w:rFonts w:ascii="Arial" w:hAnsi="Arial" w:cs="Arial"/>
          <w:b/>
          <w:lang w:val="en-US"/>
        </w:rPr>
        <w:t>a-g</w:t>
      </w:r>
      <w:r>
        <w:rPr>
          <w:rFonts w:ascii="Arial" w:hAnsi="Arial" w:cs="Arial"/>
          <w:lang w:val="en-US"/>
        </w:rPr>
        <w:t xml:space="preserve"> Primary human macrophages were transfected with </w:t>
      </w:r>
      <w:proofErr w:type="spellStart"/>
      <w:r>
        <w:rPr>
          <w:rFonts w:ascii="Arial" w:hAnsi="Arial" w:cs="Arial"/>
          <w:lang w:val="en-US"/>
        </w:rPr>
        <w:t>antagomir</w:t>
      </w:r>
      <w:proofErr w:type="spellEnd"/>
      <w:r>
        <w:rPr>
          <w:rFonts w:ascii="Arial" w:hAnsi="Arial" w:cs="Arial"/>
          <w:lang w:val="en-US"/>
        </w:rPr>
        <w:t xml:space="preserve"> against miR-193a-3p (</w:t>
      </w:r>
      <w:proofErr w:type="spellStart"/>
      <w:r>
        <w:rPr>
          <w:rFonts w:ascii="Arial" w:hAnsi="Arial" w:cs="Arial"/>
          <w:lang w:val="en-US"/>
        </w:rPr>
        <w:t>antago</w:t>
      </w:r>
      <w:proofErr w:type="spellEnd"/>
      <w:r>
        <w:rPr>
          <w:rFonts w:ascii="Arial" w:hAnsi="Arial" w:cs="Arial"/>
          <w:lang w:val="en-US"/>
        </w:rPr>
        <w:t xml:space="preserve"> 193a) or a non-targeting control (NTC) and incubated for 16 h under hypoxia (1% O</w:t>
      </w:r>
      <w:r w:rsidRPr="00CF164C">
        <w:rPr>
          <w:rFonts w:ascii="Arial" w:hAnsi="Arial" w:cs="Arial"/>
          <w:vertAlign w:val="subscript"/>
          <w:lang w:val="en-US"/>
        </w:rPr>
        <w:t>2</w:t>
      </w:r>
      <w:r w:rsidR="001F40D3">
        <w:rPr>
          <w:rFonts w:ascii="Arial" w:hAnsi="Arial" w:cs="Arial"/>
          <w:lang w:val="en-US"/>
        </w:rPr>
        <w:t xml:space="preserve">). </w:t>
      </w:r>
      <w:r>
        <w:rPr>
          <w:rFonts w:ascii="Arial" w:hAnsi="Arial" w:cs="Arial"/>
          <w:lang w:val="en-US"/>
        </w:rPr>
        <w:t>mRNA of p</w:t>
      </w:r>
      <w:r w:rsidRPr="00EE2DD4">
        <w:rPr>
          <w:rFonts w:ascii="Arial" w:hAnsi="Arial" w:cs="Arial"/>
          <w:lang w:val="en-US"/>
        </w:rPr>
        <w:t xml:space="preserve">hosphatidylinositol 3,4,5-trisphosphate 3-phosphatase and dual-specificity protein phosphatase </w:t>
      </w:r>
      <w:r>
        <w:rPr>
          <w:rFonts w:ascii="Arial" w:hAnsi="Arial" w:cs="Arial"/>
          <w:lang w:val="en-US"/>
        </w:rPr>
        <w:t>(</w:t>
      </w:r>
      <w:r w:rsidRPr="00EE2DD4">
        <w:rPr>
          <w:rFonts w:ascii="Arial" w:hAnsi="Arial" w:cs="Arial"/>
          <w:lang w:val="en-US"/>
        </w:rPr>
        <w:t>PTEN</w:t>
      </w:r>
      <w:r>
        <w:rPr>
          <w:rFonts w:ascii="Arial" w:hAnsi="Arial" w:cs="Arial"/>
          <w:lang w:val="en-US"/>
        </w:rPr>
        <w:t xml:space="preserve">), </w:t>
      </w:r>
      <w:r w:rsidRPr="00EE2DD4">
        <w:rPr>
          <w:rFonts w:ascii="Arial" w:hAnsi="Arial" w:cs="Arial"/>
          <w:lang w:val="en-US"/>
        </w:rPr>
        <w:t xml:space="preserve">Serine/threonine-protein phosphatase 2A 56 </w:t>
      </w:r>
      <w:proofErr w:type="spellStart"/>
      <w:r w:rsidRPr="00EE2DD4">
        <w:rPr>
          <w:rFonts w:ascii="Arial" w:hAnsi="Arial" w:cs="Arial"/>
          <w:lang w:val="en-US"/>
        </w:rPr>
        <w:t>kDa</w:t>
      </w:r>
      <w:proofErr w:type="spellEnd"/>
      <w:r w:rsidRPr="00EE2DD4">
        <w:rPr>
          <w:rFonts w:ascii="Arial" w:hAnsi="Arial" w:cs="Arial"/>
          <w:lang w:val="en-US"/>
        </w:rPr>
        <w:t xml:space="preserve"> regulatory subunit gamma isoform</w:t>
      </w:r>
      <w:r>
        <w:rPr>
          <w:rFonts w:ascii="Arial" w:hAnsi="Arial" w:cs="Arial"/>
          <w:lang w:val="en-US"/>
        </w:rPr>
        <w:t xml:space="preserve"> (PPP2R5C</w:t>
      </w:r>
      <w:r w:rsidR="0037014C">
        <w:rPr>
          <w:rFonts w:ascii="Arial" w:hAnsi="Arial" w:cs="Arial"/>
          <w:lang w:val="en-US"/>
        </w:rPr>
        <w:t xml:space="preserve">), </w:t>
      </w:r>
      <w:r w:rsidR="0037014C" w:rsidRPr="0037014C">
        <w:rPr>
          <w:rFonts w:ascii="Arial" w:hAnsi="Arial" w:cs="Arial"/>
          <w:lang w:val="en-US"/>
        </w:rPr>
        <w:t>PH domain leucine-rich repeat-containing protein phosphatase</w:t>
      </w:r>
      <w:r w:rsidR="0037014C">
        <w:rPr>
          <w:rFonts w:ascii="Arial" w:hAnsi="Arial" w:cs="Arial"/>
          <w:lang w:val="en-US"/>
        </w:rPr>
        <w:t xml:space="preserve"> (PHLPP) 1, PHLPP 2, </w:t>
      </w:r>
      <w:r w:rsidR="0037014C" w:rsidRPr="0037014C">
        <w:rPr>
          <w:rFonts w:ascii="Arial" w:hAnsi="Arial" w:cs="Arial"/>
          <w:lang w:val="en-US"/>
        </w:rPr>
        <w:t xml:space="preserve">Acyl-coenzyme A </w:t>
      </w:r>
      <w:proofErr w:type="spellStart"/>
      <w:r w:rsidR="0037014C" w:rsidRPr="0037014C">
        <w:rPr>
          <w:rFonts w:ascii="Arial" w:hAnsi="Arial" w:cs="Arial"/>
          <w:lang w:val="en-US"/>
        </w:rPr>
        <w:t>thioesterase</w:t>
      </w:r>
      <w:proofErr w:type="spellEnd"/>
      <w:r w:rsidR="0037014C" w:rsidRPr="0037014C">
        <w:rPr>
          <w:rFonts w:ascii="Arial" w:hAnsi="Arial" w:cs="Arial"/>
          <w:lang w:val="en-US"/>
        </w:rPr>
        <w:t xml:space="preserve"> </w:t>
      </w:r>
      <w:r w:rsidR="0037014C">
        <w:rPr>
          <w:rFonts w:ascii="Arial" w:hAnsi="Arial" w:cs="Arial"/>
          <w:lang w:val="en-US"/>
        </w:rPr>
        <w:t>(</w:t>
      </w:r>
      <w:r w:rsidR="0037014C" w:rsidRPr="0037014C">
        <w:rPr>
          <w:rFonts w:ascii="Arial" w:hAnsi="Arial" w:cs="Arial"/>
          <w:lang w:val="en-US"/>
        </w:rPr>
        <w:t>THEM4</w:t>
      </w:r>
      <w:r w:rsidR="0037014C">
        <w:rPr>
          <w:rFonts w:ascii="Arial" w:hAnsi="Arial" w:cs="Arial"/>
          <w:lang w:val="en-US"/>
        </w:rPr>
        <w:t xml:space="preserve">), </w:t>
      </w:r>
      <w:r w:rsidR="0037014C" w:rsidRPr="0037014C">
        <w:rPr>
          <w:rFonts w:ascii="Arial" w:hAnsi="Arial" w:cs="Arial"/>
          <w:lang w:val="en-US"/>
        </w:rPr>
        <w:t>CTD small phosphatase-like protein 2</w:t>
      </w:r>
      <w:r w:rsidR="0037014C">
        <w:rPr>
          <w:rFonts w:ascii="Arial" w:hAnsi="Arial" w:cs="Arial"/>
          <w:lang w:val="en-US"/>
        </w:rPr>
        <w:t xml:space="preserve"> (CTDSPL2), and d</w:t>
      </w:r>
      <w:r w:rsidR="0037014C" w:rsidRPr="0037014C">
        <w:rPr>
          <w:rFonts w:ascii="Arial" w:hAnsi="Arial" w:cs="Arial"/>
          <w:lang w:val="en-US"/>
        </w:rPr>
        <w:t>ual specificity protein phosphatase 7</w:t>
      </w:r>
      <w:r w:rsidR="0037014C">
        <w:rPr>
          <w:rFonts w:ascii="Arial" w:hAnsi="Arial" w:cs="Arial"/>
          <w:lang w:val="en-US"/>
        </w:rPr>
        <w:t xml:space="preserve"> (DUSP7) was analyzed and normalized to TATA-Box binding protein (TBP). </w:t>
      </w:r>
      <w:r w:rsidR="0037014C" w:rsidRPr="0037014C">
        <w:rPr>
          <w:rFonts w:ascii="Arial" w:hAnsi="Arial" w:cs="Arial"/>
          <w:b/>
          <w:lang w:val="en-US"/>
        </w:rPr>
        <w:t>h</w:t>
      </w:r>
      <w:r w:rsidR="001076AD">
        <w:rPr>
          <w:rFonts w:ascii="Arial" w:hAnsi="Arial" w:cs="Arial"/>
          <w:lang w:val="en-US"/>
        </w:rPr>
        <w:t xml:space="preserve"> Position 104-110 of the 3’ UTR </w:t>
      </w:r>
      <w:r w:rsidR="0037014C">
        <w:rPr>
          <w:rFonts w:ascii="Arial" w:hAnsi="Arial" w:cs="Arial"/>
          <w:lang w:val="en-US"/>
        </w:rPr>
        <w:t>sequence of p</w:t>
      </w:r>
      <w:r w:rsidR="0037014C" w:rsidRPr="0037014C">
        <w:rPr>
          <w:rFonts w:ascii="Arial" w:hAnsi="Arial" w:cs="Arial"/>
          <w:lang w:val="en-US"/>
        </w:rPr>
        <w:t>rotein phosphatase PTC7 homolog</w:t>
      </w:r>
      <w:r w:rsidR="0037014C">
        <w:rPr>
          <w:rFonts w:ascii="Arial" w:hAnsi="Arial" w:cs="Arial"/>
          <w:lang w:val="en-US"/>
        </w:rPr>
        <w:t xml:space="preserve"> (PPTC7) </w:t>
      </w:r>
      <w:r w:rsidR="001076AD">
        <w:rPr>
          <w:rFonts w:ascii="Arial" w:hAnsi="Arial" w:cs="Arial"/>
          <w:lang w:val="en-US"/>
        </w:rPr>
        <w:t>including the</w:t>
      </w:r>
      <w:r w:rsidR="0037014C">
        <w:rPr>
          <w:rFonts w:ascii="Arial" w:hAnsi="Arial" w:cs="Arial"/>
          <w:lang w:val="en-US"/>
        </w:rPr>
        <w:t xml:space="preserve"> predicted bin</w:t>
      </w:r>
      <w:r w:rsidR="001076AD">
        <w:rPr>
          <w:rFonts w:ascii="Arial" w:hAnsi="Arial" w:cs="Arial"/>
          <w:lang w:val="en-US"/>
        </w:rPr>
        <w:t>ding site of miR-193a-3p (red).</w:t>
      </w:r>
      <w:r w:rsidR="0037014C">
        <w:rPr>
          <w:rFonts w:ascii="Arial" w:hAnsi="Arial" w:cs="Arial"/>
          <w:lang w:val="en-US"/>
        </w:rPr>
        <w:t xml:space="preserve"> </w:t>
      </w:r>
      <w:r w:rsidR="0037014C" w:rsidRPr="0037014C">
        <w:rPr>
          <w:rFonts w:ascii="Arial" w:hAnsi="Arial" w:cs="Arial"/>
          <w:lang w:val="en-US"/>
        </w:rPr>
        <w:t>All data are expressed as mean values ± SEM, *p ≤ 0.05</w:t>
      </w:r>
    </w:p>
    <w:p w:rsidR="00EE2DD4" w:rsidRDefault="00EE2DD4" w:rsidP="00EE2DD4">
      <w:pPr>
        <w:pStyle w:val="NoSpacing"/>
        <w:rPr>
          <w:rFonts w:ascii="Arial" w:hAnsi="Arial" w:cs="Arial"/>
          <w:lang w:val="en-US"/>
        </w:rPr>
      </w:pPr>
    </w:p>
    <w:p w:rsidR="00EE2DD4" w:rsidRDefault="00EE2DD4" w:rsidP="00EE2DD4">
      <w:pPr>
        <w:pStyle w:val="NoSpacing"/>
        <w:rPr>
          <w:rFonts w:ascii="Arial" w:hAnsi="Arial" w:cs="Arial"/>
          <w:lang w:val="en-US"/>
        </w:rPr>
      </w:pPr>
    </w:p>
    <w:p w:rsidR="00EE2DD4" w:rsidRDefault="00EE2DD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:rsidR="00EE2DD4" w:rsidRDefault="00EE2DD4" w:rsidP="00EE2DD4">
      <w:pPr>
        <w:pStyle w:val="NoSpacing"/>
        <w:rPr>
          <w:rFonts w:ascii="Arial" w:hAnsi="Arial" w:cs="Arial"/>
          <w:b/>
          <w:lang w:val="en-US"/>
        </w:rPr>
      </w:pPr>
    </w:p>
    <w:p w:rsidR="00393E19" w:rsidRDefault="0067389A" w:rsidP="00393E19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pict>
          <v:shape id="_x0000_i1026" type="#_x0000_t75" style="width:291.75pt;height:141.65pt">
            <v:imagedata r:id="rId8" o:title="S3"/>
          </v:shape>
        </w:pict>
      </w:r>
    </w:p>
    <w:p w:rsidR="00393E19" w:rsidRDefault="00393E19" w:rsidP="00393E1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93E19" w:rsidRPr="0037014C" w:rsidRDefault="00393E19" w:rsidP="00393E19">
      <w:pPr>
        <w:pStyle w:val="NoSpacing"/>
        <w:rPr>
          <w:rFonts w:ascii="Arial" w:hAnsi="Arial" w:cs="Arial"/>
          <w:b/>
          <w:lang w:val="en-US"/>
        </w:rPr>
      </w:pPr>
      <w:r w:rsidRPr="0037014C">
        <w:rPr>
          <w:rFonts w:ascii="Arial" w:hAnsi="Arial" w:cs="Arial"/>
          <w:b/>
          <w:lang w:val="en-US"/>
        </w:rPr>
        <w:t>Figure S</w:t>
      </w:r>
      <w:r w:rsidR="00F62261">
        <w:rPr>
          <w:rFonts w:ascii="Arial" w:hAnsi="Arial" w:cs="Arial"/>
          <w:b/>
          <w:lang w:val="en-US"/>
        </w:rPr>
        <w:t>4</w:t>
      </w:r>
      <w:r w:rsidRPr="0037014C">
        <w:rPr>
          <w:rFonts w:ascii="Arial" w:hAnsi="Arial" w:cs="Arial"/>
          <w:b/>
          <w:lang w:val="en-US"/>
        </w:rPr>
        <w:t>: Quantification total PFKFB3</w:t>
      </w:r>
    </w:p>
    <w:p w:rsidR="00393E19" w:rsidRPr="0037014C" w:rsidRDefault="0037014C" w:rsidP="0037014C">
      <w:pPr>
        <w:pStyle w:val="NoSpacing"/>
        <w:jc w:val="both"/>
        <w:rPr>
          <w:rFonts w:ascii="Arial" w:hAnsi="Arial" w:cs="Arial"/>
          <w:lang w:val="en-US"/>
        </w:rPr>
      </w:pPr>
      <w:r w:rsidRPr="0037014C">
        <w:rPr>
          <w:rFonts w:ascii="Arial" w:hAnsi="Arial" w:cs="Arial"/>
          <w:b/>
          <w:lang w:val="en-US"/>
        </w:rPr>
        <w:t>a</w:t>
      </w:r>
      <w:r w:rsidRPr="0037014C">
        <w:rPr>
          <w:rFonts w:ascii="Arial" w:hAnsi="Arial" w:cs="Arial"/>
          <w:lang w:val="en-US"/>
        </w:rPr>
        <w:t xml:space="preserve"> Macrophages were transfected with </w:t>
      </w:r>
      <w:proofErr w:type="spellStart"/>
      <w:r w:rsidRPr="0037014C">
        <w:rPr>
          <w:rFonts w:ascii="Arial" w:hAnsi="Arial" w:cs="Arial"/>
          <w:lang w:val="en-US"/>
        </w:rPr>
        <w:t>antagomir</w:t>
      </w:r>
      <w:proofErr w:type="spellEnd"/>
      <w:r w:rsidRPr="0037014C">
        <w:rPr>
          <w:rFonts w:ascii="Arial" w:hAnsi="Arial" w:cs="Arial"/>
          <w:lang w:val="en-US"/>
        </w:rPr>
        <w:t xml:space="preserve"> against miR-193a-3p (</w:t>
      </w:r>
      <w:proofErr w:type="spellStart"/>
      <w:r w:rsidRPr="0037014C">
        <w:rPr>
          <w:rFonts w:ascii="Arial" w:hAnsi="Arial" w:cs="Arial"/>
          <w:lang w:val="en-US"/>
        </w:rPr>
        <w:t>antago</w:t>
      </w:r>
      <w:proofErr w:type="spellEnd"/>
      <w:r w:rsidRPr="0037014C">
        <w:rPr>
          <w:rFonts w:ascii="Arial" w:hAnsi="Arial" w:cs="Arial"/>
          <w:lang w:val="en-US"/>
        </w:rPr>
        <w:t xml:space="preserve"> 193a) or a non-targeting control (NTC) and incubated for 16 h under hypoxia (1% O</w:t>
      </w:r>
      <w:r w:rsidRPr="00BD0E73">
        <w:rPr>
          <w:rFonts w:ascii="Arial" w:hAnsi="Arial" w:cs="Arial"/>
          <w:vertAlign w:val="subscript"/>
          <w:lang w:val="en-US"/>
        </w:rPr>
        <w:t>2</w:t>
      </w:r>
      <w:r w:rsidRPr="0037014C">
        <w:rPr>
          <w:rFonts w:ascii="Arial" w:hAnsi="Arial" w:cs="Arial"/>
          <w:lang w:val="en-US"/>
        </w:rPr>
        <w:t xml:space="preserve">). Total PFKFB3 was determined by Western analysis and normalized to LNF. </w:t>
      </w:r>
      <w:r w:rsidRPr="0037014C">
        <w:rPr>
          <w:rFonts w:ascii="Arial" w:hAnsi="Arial" w:cs="Arial"/>
          <w:b/>
          <w:lang w:val="en-US"/>
        </w:rPr>
        <w:t>b</w:t>
      </w:r>
      <w:r w:rsidRPr="0037014C">
        <w:rPr>
          <w:rFonts w:ascii="Arial" w:hAnsi="Arial" w:cs="Arial"/>
          <w:lang w:val="en-US"/>
        </w:rPr>
        <w:t xml:space="preserve"> Cells were treated with increasing concentrations of the PFKFB3 inhibitor 3PO 1 h prior to hypoxic incubation. Total PFKFB3 was measured by Western analysis and normalized to LNF. All data are expressed as mean values ± SEM, *p ≤ 0.05</w:t>
      </w:r>
    </w:p>
    <w:sectPr w:rsidR="00393E19" w:rsidRPr="0037014C" w:rsidSect="006738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19"/>
    <w:rsid w:val="000D6C8F"/>
    <w:rsid w:val="001076AD"/>
    <w:rsid w:val="001F40D3"/>
    <w:rsid w:val="00227BDF"/>
    <w:rsid w:val="002369A3"/>
    <w:rsid w:val="002950DE"/>
    <w:rsid w:val="0037014C"/>
    <w:rsid w:val="00393E19"/>
    <w:rsid w:val="004A1B0F"/>
    <w:rsid w:val="0067389A"/>
    <w:rsid w:val="00755FE3"/>
    <w:rsid w:val="007D38FE"/>
    <w:rsid w:val="008E3CC6"/>
    <w:rsid w:val="00A707EC"/>
    <w:rsid w:val="00BD0E73"/>
    <w:rsid w:val="00EE2DD4"/>
    <w:rsid w:val="00F6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5F5E1E5D-B2ED-4CAE-8672-AB6D7555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93E1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93E19"/>
  </w:style>
  <w:style w:type="paragraph" w:styleId="BalloonText">
    <w:name w:val="Balloon Text"/>
    <w:basedOn w:val="Normal"/>
    <w:link w:val="BalloonTextChar"/>
    <w:uiPriority w:val="99"/>
    <w:semiHidden/>
    <w:unhideWhenUsed/>
    <w:rsid w:val="00F62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45D01-31AC-46E7-99F9-2F62414A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Fuhrmann</dc:creator>
  <cp:keywords/>
  <dc:description/>
  <cp:lastModifiedBy>Affrin Nisha</cp:lastModifiedBy>
  <cp:revision>11</cp:revision>
  <dcterms:created xsi:type="dcterms:W3CDTF">2021-09-20T09:01:00Z</dcterms:created>
  <dcterms:modified xsi:type="dcterms:W3CDTF">2022-01-20T05:20:00Z</dcterms:modified>
</cp:coreProperties>
</file>