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E3476" w:rsidRPr="00801612" w:rsidRDefault="00FE3476" w:rsidP="00FE3476">
      <w:pPr>
        <w:jc w:val="left"/>
        <w:rPr>
          <w:rFonts w:asciiTheme="minorHAnsi" w:hAnsiTheme="minorHAnsi" w:cstheme="minorHAnsi"/>
          <w:sz w:val="20"/>
          <w:szCs w:val="20"/>
          <w:lang w:val="en-US"/>
        </w:rPr>
      </w:pPr>
      <w:r w:rsidRPr="00801612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  <w:lang w:val="fr-FR" w:eastAsia="en-US"/>
        </w:rPr>
        <w:t>Supp. file 3.</w:t>
      </w:r>
      <w:bookmarkStart w:id="0" w:name="_GoBack"/>
      <w:bookmarkEnd w:id="0"/>
      <w:r w:rsidRPr="00801612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  <w:lang w:val="fr-FR" w:eastAsia="en-US"/>
        </w:rPr>
        <w:t xml:space="preserve"> </w:t>
      </w:r>
      <w:r w:rsidRPr="00801612">
        <w:rPr>
          <w:rFonts w:asciiTheme="minorHAnsi" w:eastAsiaTheme="minorHAnsi" w:hAnsiTheme="minorHAnsi" w:cstheme="minorHAnsi"/>
          <w:bCs/>
          <w:color w:val="000000"/>
          <w:sz w:val="20"/>
          <w:szCs w:val="20"/>
          <w:lang w:val="en-US" w:eastAsia="en-US"/>
        </w:rPr>
        <w:t xml:space="preserve">Best Partitioning Scheme. </w:t>
      </w:r>
      <w:hyperlink r:id="rId7" w:history="1">
        <w:r w:rsidR="00801612" w:rsidRPr="00801612">
          <w:rPr>
            <w:rStyle w:val="Hipervnculo"/>
            <w:rFonts w:asciiTheme="minorHAnsi" w:hAnsiTheme="minorHAnsi" w:cstheme="minorHAnsi"/>
            <w:sz w:val="20"/>
            <w:szCs w:val="20"/>
            <w:lang w:val="fr-FR"/>
          </w:rPr>
          <w:t>https://doi.org/10.5852/ejt.2023.890.</w:t>
        </w:r>
        <w:r w:rsidR="00801612" w:rsidRPr="00801612">
          <w:rPr>
            <w:rStyle w:val="Hipervnculo"/>
            <w:rFonts w:asciiTheme="minorHAnsi" w:hAnsiTheme="minorHAnsi" w:cstheme="minorHAnsi"/>
            <w:sz w:val="20"/>
            <w:szCs w:val="20"/>
            <w:lang w:val="en-US"/>
          </w:rPr>
          <w:t>2249</w:t>
        </w:r>
        <w:r w:rsidR="00801612" w:rsidRPr="00801612">
          <w:rPr>
            <w:rStyle w:val="Hipervnculo"/>
            <w:rFonts w:asciiTheme="minorHAnsi" w:hAnsiTheme="minorHAnsi" w:cstheme="minorHAnsi"/>
            <w:sz w:val="20"/>
            <w:szCs w:val="20"/>
            <w:lang w:val="fr-FR"/>
          </w:rPr>
          <w:t>.</w:t>
        </w:r>
        <w:r w:rsidR="00801612" w:rsidRPr="00801612">
          <w:rPr>
            <w:rStyle w:val="Hipervnculo"/>
            <w:rFonts w:asciiTheme="minorHAnsi" w:hAnsiTheme="minorHAnsi" w:cstheme="minorHAnsi"/>
            <w:sz w:val="20"/>
            <w:szCs w:val="20"/>
            <w:lang w:val="en-US"/>
          </w:rPr>
          <w:t>9637</w:t>
        </w:r>
      </w:hyperlink>
    </w:p>
    <w:p w:rsidR="00FE3476" w:rsidRPr="00801612" w:rsidRDefault="00FE3476">
      <w:pPr>
        <w:jc w:val="left"/>
        <w:rPr>
          <w:sz w:val="20"/>
          <w:lang w:val="en-US"/>
        </w:rPr>
      </w:pPr>
    </w:p>
    <w:p w:rsidR="00FE3476" w:rsidRPr="00801612" w:rsidRDefault="00FE3476">
      <w:pPr>
        <w:jc w:val="left"/>
        <w:rPr>
          <w:sz w:val="20"/>
          <w:lang w:val="en-US"/>
        </w:rPr>
      </w:pPr>
    </w:p>
    <w:p w:rsidR="00FE3476" w:rsidRPr="00801612" w:rsidRDefault="00FE3476">
      <w:pPr>
        <w:jc w:val="left"/>
        <w:rPr>
          <w:sz w:val="20"/>
          <w:lang w:val="en-US"/>
        </w:rPr>
      </w:pPr>
    </w:p>
    <w:p w:rsidR="00F052B3" w:rsidRPr="00FE3476" w:rsidRDefault="002A76B8">
      <w:pPr>
        <w:jc w:val="left"/>
        <w:rPr>
          <w:sz w:val="20"/>
          <w:lang w:val="en-US"/>
        </w:rPr>
      </w:pPr>
      <w:r w:rsidRPr="00FE3476">
        <w:rPr>
          <w:sz w:val="20"/>
          <w:lang w:val="en-US"/>
        </w:rPr>
        <w:t>Scheme Name       : step_1</w:t>
      </w:r>
    </w:p>
    <w:p w:rsidR="00F052B3" w:rsidRPr="00FE3476" w:rsidRDefault="002A76B8">
      <w:pPr>
        <w:jc w:val="left"/>
        <w:rPr>
          <w:sz w:val="20"/>
          <w:lang w:val="en-US"/>
        </w:rPr>
      </w:pPr>
      <w:r w:rsidRPr="00FE3476">
        <w:rPr>
          <w:sz w:val="20"/>
          <w:lang w:val="en-US"/>
        </w:rPr>
        <w:t>Scheme lnL        : -13530.476318359375</w:t>
      </w:r>
    </w:p>
    <w:p w:rsidR="00F052B3" w:rsidRPr="00FE3476" w:rsidRDefault="002A76B8">
      <w:pPr>
        <w:jc w:val="left"/>
        <w:rPr>
          <w:sz w:val="20"/>
          <w:lang w:val="en-US"/>
        </w:rPr>
      </w:pPr>
      <w:r w:rsidRPr="00FE3476">
        <w:rPr>
          <w:sz w:val="20"/>
          <w:lang w:val="en-US"/>
        </w:rPr>
        <w:t>Scheme AICc       : 27819.9925442</w:t>
      </w:r>
    </w:p>
    <w:p w:rsidR="00F052B3" w:rsidRPr="00FE3476" w:rsidRDefault="002A76B8">
      <w:pPr>
        <w:jc w:val="left"/>
        <w:rPr>
          <w:sz w:val="20"/>
          <w:lang w:val="en-US"/>
        </w:rPr>
      </w:pPr>
      <w:r w:rsidRPr="00FE3476">
        <w:rPr>
          <w:sz w:val="20"/>
          <w:lang w:val="en-US"/>
        </w:rPr>
        <w:t>Number of params  : 345</w:t>
      </w:r>
    </w:p>
    <w:p w:rsidR="00F052B3" w:rsidRPr="00FE3476" w:rsidRDefault="002A76B8">
      <w:pPr>
        <w:jc w:val="left"/>
        <w:rPr>
          <w:sz w:val="20"/>
          <w:lang w:val="en-US"/>
        </w:rPr>
      </w:pPr>
      <w:r w:rsidRPr="00FE3476">
        <w:rPr>
          <w:sz w:val="20"/>
          <w:lang w:val="en-US"/>
        </w:rPr>
        <w:t>Number of sites   : 3804</w:t>
      </w:r>
    </w:p>
    <w:p w:rsidR="00F052B3" w:rsidRPr="00FE3476" w:rsidRDefault="002A76B8">
      <w:pPr>
        <w:jc w:val="left"/>
        <w:rPr>
          <w:sz w:val="20"/>
          <w:lang w:val="en-US"/>
        </w:rPr>
      </w:pPr>
      <w:r w:rsidRPr="00FE3476">
        <w:rPr>
          <w:sz w:val="20"/>
          <w:lang w:val="en-US"/>
        </w:rPr>
        <w:t>Number of subsets : 4</w:t>
      </w:r>
    </w:p>
    <w:p w:rsidR="00F052B3" w:rsidRPr="00FE3476" w:rsidRDefault="00F052B3">
      <w:pPr>
        <w:jc w:val="left"/>
        <w:rPr>
          <w:sz w:val="20"/>
          <w:lang w:val="en-US"/>
        </w:rPr>
      </w:pPr>
    </w:p>
    <w:p w:rsidR="00F052B3" w:rsidRPr="00FE3476" w:rsidRDefault="002A76B8">
      <w:pPr>
        <w:jc w:val="left"/>
        <w:rPr>
          <w:sz w:val="20"/>
          <w:lang w:val="en-US"/>
        </w:rPr>
      </w:pPr>
      <w:r w:rsidRPr="00FE3476">
        <w:rPr>
          <w:sz w:val="20"/>
          <w:lang w:val="en-US"/>
        </w:rPr>
        <w:t>Subset | Best Model</w:t>
      </w:r>
      <w:r>
        <w:rPr>
          <w:sz w:val="20"/>
          <w:lang w:val="en-IN"/>
        </w:rPr>
        <w:t xml:space="preserve">    </w:t>
      </w:r>
      <w:r w:rsidRPr="00FE3476">
        <w:rPr>
          <w:sz w:val="20"/>
          <w:lang w:val="en-US"/>
        </w:rPr>
        <w:t xml:space="preserve"> | # sites   </w:t>
      </w:r>
      <w:r>
        <w:rPr>
          <w:sz w:val="20"/>
          <w:lang w:val="en-IN"/>
        </w:rPr>
        <w:t xml:space="preserve">  </w:t>
      </w:r>
      <w:r w:rsidRPr="00FE3476">
        <w:rPr>
          <w:sz w:val="20"/>
          <w:lang w:val="en-US"/>
        </w:rPr>
        <w:t xml:space="preserve">| subset id                        | Partition names                                                                                     </w:t>
      </w:r>
    </w:p>
    <w:p w:rsidR="00F052B3" w:rsidRPr="00FE3476" w:rsidRDefault="002A76B8">
      <w:pPr>
        <w:jc w:val="left"/>
        <w:rPr>
          <w:sz w:val="20"/>
          <w:lang w:val="en-US"/>
        </w:rPr>
      </w:pPr>
      <w:r w:rsidRPr="00FE3476">
        <w:rPr>
          <w:sz w:val="20"/>
          <w:lang w:val="en-US"/>
        </w:rPr>
        <w:t>1      | GTR+I      | 18</w:t>
      </w:r>
      <w:r>
        <w:rPr>
          <w:sz w:val="20"/>
          <w:lang w:val="en-IN"/>
        </w:rPr>
        <w:t>19</w:t>
      </w:r>
      <w:r w:rsidRPr="00FE3476">
        <w:rPr>
          <w:sz w:val="20"/>
          <w:lang w:val="en-US"/>
        </w:rPr>
        <w:t xml:space="preserve">       </w:t>
      </w:r>
      <w:r>
        <w:rPr>
          <w:sz w:val="20"/>
          <w:lang w:val="en-IN"/>
        </w:rPr>
        <w:t xml:space="preserve"> </w:t>
      </w:r>
      <w:r w:rsidRPr="00FE3476">
        <w:rPr>
          <w:sz w:val="20"/>
          <w:lang w:val="en-US"/>
        </w:rPr>
        <w:t xml:space="preserve">| aed98e0b246994860a9f3884bc835671 | 18s                                                                                                 </w:t>
      </w:r>
    </w:p>
    <w:p w:rsidR="00F052B3" w:rsidRPr="00FE3476" w:rsidRDefault="002A76B8">
      <w:pPr>
        <w:jc w:val="left"/>
        <w:rPr>
          <w:sz w:val="20"/>
          <w:lang w:val="en-US"/>
        </w:rPr>
      </w:pPr>
      <w:r w:rsidRPr="00FE3476">
        <w:rPr>
          <w:sz w:val="20"/>
          <w:lang w:val="en-US"/>
        </w:rPr>
        <w:t>2      | GTR+I+G    | 66</w:t>
      </w:r>
      <w:r>
        <w:rPr>
          <w:sz w:val="20"/>
          <w:lang w:val="en-IN"/>
        </w:rPr>
        <w:t>0</w:t>
      </w:r>
      <w:r w:rsidRPr="00FE3476">
        <w:rPr>
          <w:sz w:val="20"/>
          <w:lang w:val="en-US"/>
        </w:rPr>
        <w:t xml:space="preserve">      </w:t>
      </w:r>
      <w:r>
        <w:rPr>
          <w:sz w:val="20"/>
          <w:lang w:val="en-IN"/>
        </w:rPr>
        <w:t xml:space="preserve"> </w:t>
      </w:r>
      <w:r w:rsidRPr="00FE3476">
        <w:rPr>
          <w:sz w:val="20"/>
          <w:lang w:val="en-US"/>
        </w:rPr>
        <w:t xml:space="preserve"> | 0d7e08541bff4b8712d197d81a2da23d | COI_1stpos                                                                                          </w:t>
      </w:r>
    </w:p>
    <w:p w:rsidR="00F052B3" w:rsidRPr="00FE3476" w:rsidRDefault="002A76B8">
      <w:pPr>
        <w:jc w:val="left"/>
        <w:rPr>
          <w:sz w:val="20"/>
          <w:lang w:val="en-US"/>
        </w:rPr>
      </w:pPr>
      <w:r w:rsidRPr="00FE3476">
        <w:rPr>
          <w:sz w:val="20"/>
          <w:lang w:val="en-US"/>
        </w:rPr>
        <w:t xml:space="preserve">3      | GTR+G      | 661        | 5b502bcbae4c1b4075bdf255a75e3bcb | COI_2ndpos                                                                                          </w:t>
      </w:r>
    </w:p>
    <w:p w:rsidR="00F052B3" w:rsidRPr="00FE3476" w:rsidRDefault="002A76B8">
      <w:pPr>
        <w:jc w:val="left"/>
        <w:rPr>
          <w:sz w:val="20"/>
          <w:lang w:val="en-US"/>
        </w:rPr>
      </w:pPr>
      <w:r w:rsidRPr="00FE3476">
        <w:rPr>
          <w:sz w:val="20"/>
          <w:lang w:val="en-US"/>
        </w:rPr>
        <w:t>4      | GTR+G      | 661        | b2f392a5658b1aad87cf5baf1fbf0e7a</w:t>
      </w:r>
      <w:r>
        <w:rPr>
          <w:sz w:val="20"/>
          <w:lang w:val="en-IN"/>
        </w:rPr>
        <w:t xml:space="preserve"> </w:t>
      </w:r>
      <w:r w:rsidRPr="00FE3476">
        <w:rPr>
          <w:sz w:val="20"/>
          <w:lang w:val="en-US"/>
        </w:rPr>
        <w:t xml:space="preserve"> | COI_3rdpos                                                                                          </w:t>
      </w:r>
    </w:p>
    <w:p w:rsidR="00F052B3" w:rsidRPr="00FE3476" w:rsidRDefault="00F052B3">
      <w:pPr>
        <w:jc w:val="left"/>
        <w:rPr>
          <w:sz w:val="20"/>
          <w:lang w:val="en-US"/>
        </w:rPr>
      </w:pPr>
    </w:p>
    <w:p w:rsidR="00F052B3" w:rsidRPr="00FE3476" w:rsidRDefault="00F052B3">
      <w:pPr>
        <w:jc w:val="left"/>
        <w:rPr>
          <w:sz w:val="20"/>
          <w:lang w:val="en-US"/>
        </w:rPr>
      </w:pPr>
    </w:p>
    <w:p w:rsidR="00F052B3" w:rsidRPr="00FE3476" w:rsidRDefault="002A76B8">
      <w:pPr>
        <w:jc w:val="left"/>
        <w:rPr>
          <w:sz w:val="20"/>
          <w:lang w:val="en-US"/>
        </w:rPr>
      </w:pPr>
      <w:r w:rsidRPr="00FE3476">
        <w:rPr>
          <w:sz w:val="20"/>
          <w:lang w:val="en-US"/>
        </w:rPr>
        <w:t>Scheme Description in PartitionFinder format</w:t>
      </w:r>
    </w:p>
    <w:p w:rsidR="00F052B3" w:rsidRPr="00FE3476" w:rsidRDefault="002A76B8">
      <w:pPr>
        <w:jc w:val="left"/>
        <w:rPr>
          <w:sz w:val="20"/>
          <w:lang w:val="en-US"/>
        </w:rPr>
      </w:pPr>
      <w:r w:rsidRPr="00FE3476">
        <w:rPr>
          <w:sz w:val="20"/>
          <w:lang w:val="en-US"/>
        </w:rPr>
        <w:t>Scheme_start_scheme = (18s) (COI_1stpos) (COI_2ndpos) (COI_3rdpos);</w:t>
      </w:r>
    </w:p>
    <w:p w:rsidR="00F052B3" w:rsidRPr="00FE3476" w:rsidRDefault="00F052B3">
      <w:pPr>
        <w:jc w:val="left"/>
        <w:rPr>
          <w:sz w:val="20"/>
          <w:lang w:val="en-US"/>
        </w:rPr>
      </w:pPr>
    </w:p>
    <w:p w:rsidR="00F052B3" w:rsidRPr="00FE3476" w:rsidRDefault="002A76B8">
      <w:pPr>
        <w:jc w:val="left"/>
        <w:rPr>
          <w:sz w:val="20"/>
          <w:lang w:val="en-US"/>
        </w:rPr>
      </w:pPr>
      <w:r w:rsidRPr="00FE3476">
        <w:rPr>
          <w:sz w:val="20"/>
          <w:lang w:val="en-US"/>
        </w:rPr>
        <w:t>Nexus formatted character sets</w:t>
      </w:r>
    </w:p>
    <w:p w:rsidR="00F052B3" w:rsidRPr="00FE3476" w:rsidRDefault="002A76B8">
      <w:pPr>
        <w:jc w:val="left"/>
        <w:rPr>
          <w:sz w:val="20"/>
          <w:lang w:val="en-US"/>
        </w:rPr>
      </w:pPr>
      <w:r w:rsidRPr="00FE3476">
        <w:rPr>
          <w:sz w:val="20"/>
          <w:lang w:val="en-US"/>
        </w:rPr>
        <w:t>begin sets;</w:t>
      </w:r>
    </w:p>
    <w:p w:rsidR="00F052B3" w:rsidRPr="00FE3476" w:rsidRDefault="002A76B8">
      <w:pPr>
        <w:jc w:val="left"/>
        <w:rPr>
          <w:sz w:val="20"/>
          <w:lang w:val="en-US"/>
        </w:rPr>
      </w:pPr>
      <w:r w:rsidRPr="00FE3476">
        <w:rPr>
          <w:sz w:val="20"/>
          <w:lang w:val="en-US"/>
        </w:rPr>
        <w:tab/>
        <w:t>charset Subset1 = 1-18</w:t>
      </w:r>
      <w:r>
        <w:rPr>
          <w:sz w:val="20"/>
          <w:lang w:val="en-IN"/>
        </w:rPr>
        <w:t>19</w:t>
      </w:r>
      <w:r w:rsidRPr="00FE3476">
        <w:rPr>
          <w:sz w:val="20"/>
          <w:lang w:val="en-US"/>
        </w:rPr>
        <w:t>;</w:t>
      </w:r>
    </w:p>
    <w:p w:rsidR="00F052B3" w:rsidRPr="00FE3476" w:rsidRDefault="002A76B8">
      <w:pPr>
        <w:jc w:val="left"/>
        <w:rPr>
          <w:sz w:val="20"/>
          <w:lang w:val="en-US"/>
        </w:rPr>
      </w:pPr>
      <w:r w:rsidRPr="00FE3476">
        <w:rPr>
          <w:sz w:val="20"/>
          <w:lang w:val="en-US"/>
        </w:rPr>
        <w:tab/>
        <w:t>charset Subset2 = 182</w:t>
      </w:r>
      <w:r>
        <w:rPr>
          <w:sz w:val="20"/>
          <w:lang w:val="en-IN"/>
        </w:rPr>
        <w:t>0</w:t>
      </w:r>
      <w:r w:rsidRPr="00FE3476">
        <w:rPr>
          <w:sz w:val="20"/>
          <w:lang w:val="en-US"/>
        </w:rPr>
        <w:t>-3</w:t>
      </w:r>
      <w:r>
        <w:rPr>
          <w:sz w:val="20"/>
          <w:lang w:val="en-IN"/>
        </w:rPr>
        <w:t>441</w:t>
      </w:r>
      <w:r w:rsidRPr="00FE3476">
        <w:rPr>
          <w:sz w:val="20"/>
          <w:lang w:val="en-US"/>
        </w:rPr>
        <w:t>\3;</w:t>
      </w:r>
    </w:p>
    <w:p w:rsidR="00F052B3" w:rsidRPr="00FE3476" w:rsidRDefault="002A76B8">
      <w:pPr>
        <w:jc w:val="left"/>
        <w:rPr>
          <w:sz w:val="20"/>
          <w:lang w:val="en-US"/>
        </w:rPr>
      </w:pPr>
      <w:r w:rsidRPr="00FE3476">
        <w:rPr>
          <w:sz w:val="20"/>
          <w:lang w:val="en-US"/>
        </w:rPr>
        <w:tab/>
        <w:t>charset Subset3 = 182</w:t>
      </w:r>
      <w:r>
        <w:rPr>
          <w:sz w:val="20"/>
          <w:lang w:val="en-IN"/>
        </w:rPr>
        <w:t>1</w:t>
      </w:r>
      <w:r w:rsidRPr="00FE3476">
        <w:rPr>
          <w:sz w:val="20"/>
          <w:lang w:val="en-US"/>
        </w:rPr>
        <w:t>-3</w:t>
      </w:r>
      <w:r>
        <w:rPr>
          <w:sz w:val="20"/>
          <w:lang w:val="en-IN"/>
        </w:rPr>
        <w:t>441</w:t>
      </w:r>
      <w:r w:rsidRPr="00FE3476">
        <w:rPr>
          <w:sz w:val="20"/>
          <w:lang w:val="en-US"/>
        </w:rPr>
        <w:t>\3;</w:t>
      </w:r>
    </w:p>
    <w:p w:rsidR="00F052B3" w:rsidRPr="00FE3476" w:rsidRDefault="002A76B8">
      <w:pPr>
        <w:jc w:val="left"/>
        <w:rPr>
          <w:sz w:val="20"/>
          <w:lang w:val="en-US"/>
        </w:rPr>
      </w:pPr>
      <w:r w:rsidRPr="00FE3476">
        <w:rPr>
          <w:sz w:val="20"/>
          <w:lang w:val="en-US"/>
        </w:rPr>
        <w:tab/>
        <w:t>charset Subset4 = 182</w:t>
      </w:r>
      <w:r>
        <w:rPr>
          <w:sz w:val="20"/>
          <w:lang w:val="en-IN"/>
        </w:rPr>
        <w:t>2</w:t>
      </w:r>
      <w:r w:rsidRPr="00FE3476">
        <w:rPr>
          <w:sz w:val="20"/>
          <w:lang w:val="en-US"/>
        </w:rPr>
        <w:t>-3</w:t>
      </w:r>
      <w:r>
        <w:rPr>
          <w:sz w:val="20"/>
          <w:lang w:val="en-IN"/>
        </w:rPr>
        <w:t>441</w:t>
      </w:r>
      <w:r w:rsidRPr="00FE3476">
        <w:rPr>
          <w:sz w:val="20"/>
          <w:lang w:val="en-US"/>
        </w:rPr>
        <w:t>\3;</w:t>
      </w:r>
    </w:p>
    <w:p w:rsidR="00F052B3" w:rsidRPr="00FE3476" w:rsidRDefault="002A76B8">
      <w:pPr>
        <w:jc w:val="left"/>
        <w:rPr>
          <w:sz w:val="20"/>
          <w:lang w:val="en-US"/>
        </w:rPr>
      </w:pPr>
      <w:r w:rsidRPr="00FE3476">
        <w:rPr>
          <w:sz w:val="20"/>
          <w:lang w:val="en-US"/>
        </w:rPr>
        <w:tab/>
        <w:t>charpartition PartitionFinder = Group1:Subset1, Group2:Subset2, Group3:Subset3, Group4:Subset4;</w:t>
      </w:r>
    </w:p>
    <w:p w:rsidR="00F052B3" w:rsidRDefault="002A76B8">
      <w:pPr>
        <w:jc w:val="left"/>
        <w:rPr>
          <w:sz w:val="20"/>
        </w:rPr>
      </w:pPr>
      <w:r>
        <w:rPr>
          <w:sz w:val="20"/>
        </w:rPr>
        <w:t>end;</w:t>
      </w:r>
    </w:p>
    <w:sectPr w:rsidR="00F052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EF9" w:rsidRDefault="00F10EF9">
      <w:r>
        <w:separator/>
      </w:r>
    </w:p>
  </w:endnote>
  <w:endnote w:type="continuationSeparator" w:id="0">
    <w:p w:rsidR="00F10EF9" w:rsidRDefault="00F10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476" w:rsidRDefault="00FE347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476" w:rsidRDefault="00FE347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476" w:rsidRDefault="00FE34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EF9" w:rsidRDefault="00F10EF9">
      <w:r>
        <w:separator/>
      </w:r>
    </w:p>
  </w:footnote>
  <w:footnote w:type="continuationSeparator" w:id="0">
    <w:p w:rsidR="00F10EF9" w:rsidRDefault="00F10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476" w:rsidRDefault="00FE347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476" w:rsidRDefault="00FE347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476" w:rsidRDefault="00FE34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5EE22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8C23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F615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062C2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78BF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BE01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361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4AF0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AC7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F2EA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3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2A76B8"/>
    <w:rsid w:val="00801612"/>
    <w:rsid w:val="00F052B3"/>
    <w:rsid w:val="00F10EF9"/>
    <w:rsid w:val="00FE3476"/>
    <w:rsid w:val="3B6F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711131"/>
  <w15:docId w15:val="{F9C0CF5A-D1C9-7842-B31D-B3382BEE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1" w:count="375">
    <w:lsdException w:name="Normal" w:uiPriority="0" w:qFormat="0"/>
    <w:lsdException w:name="Default Paragraph Font" w:unhideWhenUsed="1" w:qFormat="0"/>
    <w:lsdException w:name="HTML Top of Form" w:semiHidden="1" w:unhideWhenUsed="1" w:qFormat="0"/>
    <w:lsdException w:name="HTML Bottom of Form" w:semiHidden="1" w:unhideWhenUsed="1" w:qFormat="0"/>
    <w:lsdException w:name="Normal Table" w:semiHidden="1" w:unhideWhenUsed="1"/>
    <w:lsdException w:name="No List" w:semiHidden="1" w:unhideWhenUsed="1" w:qFormat="0"/>
    <w:lsdException w:name="Outline List 1" w:semiHidden="1" w:unhideWhenUsed="1" w:qFormat="0"/>
    <w:lsdException w:name="Outline List 2" w:semiHidden="1" w:unhideWhenUsed="1" w:qFormat="0"/>
    <w:lsdException w:name="Outline List 3" w:semiHidden="1" w:unhideWhenUsed="1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qFormat="0"/>
    <w:lsdException w:name="No Spacing" w:qFormat="0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qFormat="0"/>
    <w:lsdException w:name="List Paragraph" w:qFormat="0"/>
    <w:lsdException w:name="Quote" w:qFormat="0"/>
    <w:lsdException w:name="Intense Quote" w:qFormat="0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nhideWhenUsed="1" w:qFormat="0"/>
    <w:lsdException w:name="Smart Hyperlink" w:semiHidden="1" w:unhideWhenUsed="1" w:qFormat="0"/>
    <w:lsdException w:name="Hashtag" w:semiHidden="1" w:unhideWhenUsed="1" w:qFormat="0"/>
    <w:lsdException w:name="Unresolved Mention" w:semiHidden="1" w:unhideWhenUsed="1" w:qFormat="0"/>
  </w:latentStyles>
  <w:style w:type="paragraph" w:default="1" w:styleId="Normal">
    <w:name w:val="Normal"/>
    <w:unhideWhenUsed/>
    <w:pPr>
      <w:jc w:val="both"/>
    </w:pPr>
    <w:rPr>
      <w:kern w:val="2"/>
      <w:sz w:val="21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qFormat/>
    <w:rsid w:val="00FE347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3476"/>
    <w:rPr>
      <w:kern w:val="2"/>
      <w:sz w:val="21"/>
      <w:szCs w:val="24"/>
    </w:rPr>
  </w:style>
  <w:style w:type="paragraph" w:styleId="Piedepgina">
    <w:name w:val="footer"/>
    <w:basedOn w:val="Normal"/>
    <w:link w:val="PiedepginaCar"/>
    <w:uiPriority w:val="99"/>
    <w:qFormat/>
    <w:rsid w:val="00FE347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3476"/>
    <w:rPr>
      <w:kern w:val="2"/>
      <w:sz w:val="21"/>
      <w:szCs w:val="24"/>
    </w:rPr>
  </w:style>
  <w:style w:type="character" w:styleId="Hipervnculo">
    <w:name w:val="Hyperlink"/>
    <w:basedOn w:val="Fuentedeprrafopredeter"/>
    <w:uiPriority w:val="99"/>
    <w:qFormat/>
    <w:rsid w:val="0080161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016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oi.org/10.5852/ejt.2023.890.2249.9637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basus</dc:creator>
  <cp:lastModifiedBy>Usuario</cp:lastModifiedBy>
  <cp:revision>3</cp:revision>
  <dcterms:created xsi:type="dcterms:W3CDTF">2023-02-01T11:19:00Z</dcterms:created>
  <dcterms:modified xsi:type="dcterms:W3CDTF">2023-08-22T11:21:00Z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4D7DA2DA3AEB48C691EA87DA250D8FFE</vt:lpwstr>
  </property>
</Properties>
</file>