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F13A" w14:textId="77777777" w:rsidR="00910E97" w:rsidRPr="00EB7725" w:rsidRDefault="00910E97" w:rsidP="00910E97">
      <w:pPr>
        <w:spacing w:after="120"/>
        <w:ind w:firstLine="0"/>
        <w:jc w:val="center"/>
        <w:rPr>
          <w:b/>
          <w:sz w:val="28"/>
          <w:szCs w:val="28"/>
        </w:rPr>
      </w:pPr>
      <w:r w:rsidRPr="00EB7725">
        <w:rPr>
          <w:b/>
          <w:sz w:val="28"/>
          <w:szCs w:val="28"/>
        </w:rPr>
        <w:t>Supplementary material</w:t>
      </w:r>
    </w:p>
    <w:p w14:paraId="2D853402" w14:textId="77777777" w:rsidR="00910E97" w:rsidRPr="00EB7725" w:rsidRDefault="00910E97" w:rsidP="00910E97">
      <w:pPr>
        <w:spacing w:after="120" w:line="240" w:lineRule="auto"/>
        <w:ind w:firstLine="0"/>
        <w:rPr>
          <w:sz w:val="22"/>
        </w:rPr>
      </w:pPr>
      <w:bookmarkStart w:id="0" w:name="_GoBack"/>
      <w:r>
        <w:rPr>
          <w:b/>
          <w:sz w:val="22"/>
        </w:rPr>
        <w:t xml:space="preserve">Appendix </w:t>
      </w:r>
      <w:r w:rsidRPr="00EB7725">
        <w:rPr>
          <w:b/>
          <w:sz w:val="22"/>
        </w:rPr>
        <w:t>Table S1</w:t>
      </w:r>
      <w:r w:rsidRPr="00EB7725">
        <w:rPr>
          <w:b/>
          <w:sz w:val="22"/>
        </w:rPr>
        <w:br/>
      </w:r>
      <w:r w:rsidRPr="00EB7725">
        <w:rPr>
          <w:sz w:val="22"/>
        </w:rPr>
        <w:t>ATC/ICD-10 codes used in the patient selection algorithm.</w:t>
      </w:r>
    </w:p>
    <w:tbl>
      <w:tblPr>
        <w:tblStyle w:val="TableGrid"/>
        <w:tblW w:w="1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1984"/>
        <w:gridCol w:w="8364"/>
        <w:gridCol w:w="2268"/>
      </w:tblGrid>
      <w:tr w:rsidR="00910E97" w:rsidRPr="00EB7725" w14:paraId="364C35A1" w14:textId="77777777" w:rsidTr="000129E2">
        <w:trPr>
          <w:cantSplit/>
        </w:trPr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14:paraId="6A2906D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Classification code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2F774D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Category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14:paraId="2A49373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Description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5D70E4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Diagnosis code</w:t>
            </w:r>
          </w:p>
        </w:tc>
      </w:tr>
      <w:tr w:rsidR="00910E97" w:rsidRPr="00EB7725" w14:paraId="0B7BA5B6" w14:textId="77777777" w:rsidTr="000129E2">
        <w:trPr>
          <w:cantSplit/>
          <w:trHeight w:val="282"/>
        </w:trPr>
        <w:tc>
          <w:tcPr>
            <w:tcW w:w="1503" w:type="dxa"/>
            <w:vMerge w:val="restart"/>
            <w:tcBorders>
              <w:top w:val="single" w:sz="12" w:space="0" w:color="auto"/>
            </w:tcBorders>
          </w:tcPr>
          <w:p w14:paraId="24B227E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ICD-10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1B258AE" w14:textId="77777777" w:rsidR="00910E97" w:rsidRPr="00EB7725" w:rsidRDefault="00910E97" w:rsidP="000129E2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EB7725">
              <w:rPr>
                <w:sz w:val="22"/>
              </w:rPr>
              <w:t>Epilepsy</w:t>
            </w:r>
          </w:p>
        </w:tc>
        <w:tc>
          <w:tcPr>
            <w:tcW w:w="8364" w:type="dxa"/>
            <w:tcBorders>
              <w:top w:val="single" w:sz="12" w:space="0" w:color="auto"/>
            </w:tcBorders>
          </w:tcPr>
          <w:p w14:paraId="12010426" w14:textId="77777777" w:rsidR="00910E97" w:rsidRPr="00EB7725" w:rsidRDefault="00910E97" w:rsidP="000129E2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EB7725">
              <w:rPr>
                <w:sz w:val="22"/>
              </w:rPr>
              <w:t>Epilepsy and recurrent seizures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C08DFB9" w14:textId="77777777" w:rsidR="00910E97" w:rsidRPr="00EB7725" w:rsidRDefault="00910E97" w:rsidP="000129E2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EB7725">
              <w:rPr>
                <w:sz w:val="22"/>
              </w:rPr>
              <w:t>G40/G41</w:t>
            </w:r>
          </w:p>
        </w:tc>
      </w:tr>
      <w:tr w:rsidR="00910E97" w:rsidRPr="00EB7725" w14:paraId="649B4D8F" w14:textId="77777777" w:rsidTr="000129E2">
        <w:trPr>
          <w:cantSplit/>
        </w:trPr>
        <w:tc>
          <w:tcPr>
            <w:tcW w:w="1503" w:type="dxa"/>
            <w:vMerge/>
          </w:tcPr>
          <w:p w14:paraId="2190E10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4E14AB7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Inclusionary developmental delay diagnoses</w:t>
            </w:r>
          </w:p>
        </w:tc>
        <w:tc>
          <w:tcPr>
            <w:tcW w:w="8364" w:type="dxa"/>
          </w:tcPr>
          <w:p w14:paraId="0A02043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Developmental reading disorder, unspecified</w:t>
            </w:r>
          </w:p>
        </w:tc>
        <w:tc>
          <w:tcPr>
            <w:tcW w:w="2268" w:type="dxa"/>
          </w:tcPr>
          <w:p w14:paraId="0A68769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F81.0</w:t>
            </w:r>
          </w:p>
        </w:tc>
      </w:tr>
      <w:tr w:rsidR="00910E97" w:rsidRPr="00EB7725" w14:paraId="0DCCE41F" w14:textId="77777777" w:rsidTr="000129E2">
        <w:trPr>
          <w:cantSplit/>
        </w:trPr>
        <w:tc>
          <w:tcPr>
            <w:tcW w:w="1503" w:type="dxa"/>
            <w:vMerge/>
          </w:tcPr>
          <w:p w14:paraId="34FB4FB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82D5D5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F61DDB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Alexia</w:t>
            </w:r>
          </w:p>
        </w:tc>
        <w:tc>
          <w:tcPr>
            <w:tcW w:w="2268" w:type="dxa"/>
          </w:tcPr>
          <w:p w14:paraId="1883A7E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R48.0</w:t>
            </w:r>
          </w:p>
        </w:tc>
      </w:tr>
      <w:tr w:rsidR="00910E97" w:rsidRPr="00EB7725" w14:paraId="3DB51CD2" w14:textId="77777777" w:rsidTr="000129E2">
        <w:trPr>
          <w:cantSplit/>
        </w:trPr>
        <w:tc>
          <w:tcPr>
            <w:tcW w:w="1503" w:type="dxa"/>
            <w:vMerge/>
          </w:tcPr>
          <w:p w14:paraId="08582A4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95A449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7068FE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Developmental dyslexia</w:t>
            </w:r>
          </w:p>
        </w:tc>
        <w:tc>
          <w:tcPr>
            <w:tcW w:w="2268" w:type="dxa"/>
          </w:tcPr>
          <w:p w14:paraId="31CA6C9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F81.0</w:t>
            </w:r>
          </w:p>
        </w:tc>
      </w:tr>
      <w:tr w:rsidR="00910E97" w:rsidRPr="00EB7725" w14:paraId="0B460947" w14:textId="77777777" w:rsidTr="000129E2">
        <w:trPr>
          <w:cantSplit/>
        </w:trPr>
        <w:tc>
          <w:tcPr>
            <w:tcW w:w="1503" w:type="dxa"/>
            <w:vMerge/>
          </w:tcPr>
          <w:p w14:paraId="681F8C1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D4D319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574E17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specific developmental reading disorder</w:t>
            </w:r>
          </w:p>
        </w:tc>
        <w:tc>
          <w:tcPr>
            <w:tcW w:w="2268" w:type="dxa"/>
          </w:tcPr>
          <w:p w14:paraId="5FF9BFF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F81.1</w:t>
            </w:r>
          </w:p>
        </w:tc>
      </w:tr>
      <w:tr w:rsidR="00910E97" w:rsidRPr="00EB7725" w14:paraId="2340134B" w14:textId="77777777" w:rsidTr="000129E2">
        <w:trPr>
          <w:cantSplit/>
        </w:trPr>
        <w:tc>
          <w:tcPr>
            <w:tcW w:w="1503" w:type="dxa"/>
            <w:vMerge/>
          </w:tcPr>
          <w:p w14:paraId="18DE922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D99C63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F5558C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Mathematics disorder</w:t>
            </w:r>
          </w:p>
        </w:tc>
        <w:tc>
          <w:tcPr>
            <w:tcW w:w="2268" w:type="dxa"/>
          </w:tcPr>
          <w:p w14:paraId="083CE59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F81.2</w:t>
            </w:r>
          </w:p>
        </w:tc>
      </w:tr>
      <w:tr w:rsidR="00910E97" w:rsidRPr="00EB7725" w14:paraId="151472FD" w14:textId="77777777" w:rsidTr="000129E2">
        <w:trPr>
          <w:cantSplit/>
        </w:trPr>
        <w:tc>
          <w:tcPr>
            <w:tcW w:w="1503" w:type="dxa"/>
            <w:vMerge/>
          </w:tcPr>
          <w:p w14:paraId="6C30E46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AB6700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3F469B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specific developmental learning difficulties</w:t>
            </w:r>
          </w:p>
        </w:tc>
        <w:tc>
          <w:tcPr>
            <w:tcW w:w="2268" w:type="dxa"/>
          </w:tcPr>
          <w:p w14:paraId="4288CC5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F81.8</w:t>
            </w:r>
          </w:p>
        </w:tc>
      </w:tr>
      <w:tr w:rsidR="00910E97" w:rsidRPr="00EB7725" w14:paraId="39EA2B47" w14:textId="77777777" w:rsidTr="000129E2">
        <w:trPr>
          <w:cantSplit/>
        </w:trPr>
        <w:tc>
          <w:tcPr>
            <w:tcW w:w="1503" w:type="dxa"/>
            <w:vMerge/>
          </w:tcPr>
          <w:p w14:paraId="4C8C02A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24F1AC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FC3617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Expressive language disorder</w:t>
            </w:r>
          </w:p>
        </w:tc>
        <w:tc>
          <w:tcPr>
            <w:tcW w:w="2268" w:type="dxa"/>
          </w:tcPr>
          <w:p w14:paraId="257FFBC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F80.1</w:t>
            </w:r>
          </w:p>
        </w:tc>
      </w:tr>
      <w:tr w:rsidR="00910E97" w:rsidRPr="00EB7725" w14:paraId="464A6611" w14:textId="77777777" w:rsidTr="000129E2">
        <w:trPr>
          <w:cantSplit/>
        </w:trPr>
        <w:tc>
          <w:tcPr>
            <w:tcW w:w="1503" w:type="dxa"/>
            <w:vMerge/>
          </w:tcPr>
          <w:p w14:paraId="678B088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BD3E72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B58C75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Mixed receptive-expressive language disorder</w:t>
            </w:r>
          </w:p>
        </w:tc>
        <w:tc>
          <w:tcPr>
            <w:tcW w:w="2268" w:type="dxa"/>
          </w:tcPr>
          <w:p w14:paraId="47E5646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F80.2</w:t>
            </w:r>
          </w:p>
        </w:tc>
      </w:tr>
      <w:tr w:rsidR="00910E97" w:rsidRPr="00EB7725" w14:paraId="12677072" w14:textId="77777777" w:rsidTr="000129E2">
        <w:trPr>
          <w:cantSplit/>
        </w:trPr>
        <w:tc>
          <w:tcPr>
            <w:tcW w:w="1503" w:type="dxa"/>
            <w:vMerge/>
          </w:tcPr>
          <w:p w14:paraId="2F3A640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E1D4AA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4C67D4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Speech and language developmental delay due to hearing loss</w:t>
            </w:r>
          </w:p>
        </w:tc>
        <w:tc>
          <w:tcPr>
            <w:tcW w:w="2268" w:type="dxa"/>
          </w:tcPr>
          <w:p w14:paraId="7DC1E47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F80.8</w:t>
            </w:r>
          </w:p>
        </w:tc>
      </w:tr>
      <w:tr w:rsidR="00910E97" w:rsidRPr="00EB7725" w14:paraId="4EDD53A4" w14:textId="77777777" w:rsidTr="000129E2">
        <w:trPr>
          <w:cantSplit/>
        </w:trPr>
        <w:tc>
          <w:tcPr>
            <w:tcW w:w="1503" w:type="dxa"/>
            <w:vMerge/>
          </w:tcPr>
          <w:p w14:paraId="2551819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2E5058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710C73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Childhood onset fluency disorder</w:t>
            </w:r>
          </w:p>
        </w:tc>
        <w:tc>
          <w:tcPr>
            <w:tcW w:w="2268" w:type="dxa"/>
          </w:tcPr>
          <w:p w14:paraId="09B70F9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F80.8</w:t>
            </w:r>
          </w:p>
        </w:tc>
      </w:tr>
      <w:tr w:rsidR="00910E97" w:rsidRPr="00EB7725" w14:paraId="27126327" w14:textId="77777777" w:rsidTr="000129E2">
        <w:trPr>
          <w:cantSplit/>
        </w:trPr>
        <w:tc>
          <w:tcPr>
            <w:tcW w:w="1503" w:type="dxa"/>
            <w:vMerge/>
          </w:tcPr>
          <w:p w14:paraId="1BDEA13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6DC286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707CF3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developmental speech or language disorder</w:t>
            </w:r>
          </w:p>
        </w:tc>
        <w:tc>
          <w:tcPr>
            <w:tcW w:w="2268" w:type="dxa"/>
          </w:tcPr>
          <w:p w14:paraId="51A44C5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F80.8, F80.9</w:t>
            </w:r>
          </w:p>
        </w:tc>
      </w:tr>
      <w:tr w:rsidR="00910E97" w:rsidRPr="00EB7725" w14:paraId="6996EA37" w14:textId="77777777" w:rsidTr="000129E2">
        <w:trPr>
          <w:cantSplit/>
        </w:trPr>
        <w:tc>
          <w:tcPr>
            <w:tcW w:w="1503" w:type="dxa"/>
            <w:vMerge/>
          </w:tcPr>
          <w:p w14:paraId="0772A11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399D11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EF7E10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Developmental coordination disorder</w:t>
            </w:r>
          </w:p>
        </w:tc>
        <w:tc>
          <w:tcPr>
            <w:tcW w:w="2268" w:type="dxa"/>
          </w:tcPr>
          <w:p w14:paraId="1680E32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F82</w:t>
            </w:r>
          </w:p>
        </w:tc>
      </w:tr>
      <w:tr w:rsidR="00910E97" w:rsidRPr="00EB7725" w14:paraId="030D2001" w14:textId="77777777" w:rsidTr="000129E2">
        <w:trPr>
          <w:cantSplit/>
        </w:trPr>
        <w:tc>
          <w:tcPr>
            <w:tcW w:w="1503" w:type="dxa"/>
            <w:vMerge/>
          </w:tcPr>
          <w:p w14:paraId="5DA42FC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EC9991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7020EB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Mixed development disorder</w:t>
            </w:r>
          </w:p>
        </w:tc>
        <w:tc>
          <w:tcPr>
            <w:tcW w:w="2268" w:type="dxa"/>
          </w:tcPr>
          <w:p w14:paraId="44FB984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F82</w:t>
            </w:r>
          </w:p>
        </w:tc>
      </w:tr>
      <w:tr w:rsidR="00910E97" w:rsidRPr="00EB7725" w14:paraId="51452440" w14:textId="77777777" w:rsidTr="000129E2">
        <w:trPr>
          <w:cantSplit/>
        </w:trPr>
        <w:tc>
          <w:tcPr>
            <w:tcW w:w="1503" w:type="dxa"/>
            <w:vMerge/>
          </w:tcPr>
          <w:p w14:paraId="29917BC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D46BB6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D90C9D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specified delays in development</w:t>
            </w:r>
          </w:p>
        </w:tc>
        <w:tc>
          <w:tcPr>
            <w:tcW w:w="2268" w:type="dxa"/>
          </w:tcPr>
          <w:p w14:paraId="269C32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F88</w:t>
            </w:r>
          </w:p>
        </w:tc>
      </w:tr>
      <w:tr w:rsidR="00910E97" w:rsidRPr="00EB7725" w14:paraId="7F1AB57C" w14:textId="77777777" w:rsidTr="000129E2">
        <w:trPr>
          <w:cantSplit/>
        </w:trPr>
        <w:tc>
          <w:tcPr>
            <w:tcW w:w="1503" w:type="dxa"/>
            <w:vMerge/>
          </w:tcPr>
          <w:p w14:paraId="648C9ED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1B7688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432515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Unspecified delay in development</w:t>
            </w:r>
          </w:p>
        </w:tc>
        <w:tc>
          <w:tcPr>
            <w:tcW w:w="2268" w:type="dxa"/>
          </w:tcPr>
          <w:p w14:paraId="496692C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F81.9, F89</w:t>
            </w:r>
          </w:p>
        </w:tc>
      </w:tr>
      <w:tr w:rsidR="00910E97" w:rsidRPr="00EB7725" w14:paraId="2EF9DC0A" w14:textId="77777777" w:rsidTr="000129E2">
        <w:trPr>
          <w:cantSplit/>
        </w:trPr>
        <w:tc>
          <w:tcPr>
            <w:tcW w:w="1503" w:type="dxa"/>
            <w:vMerge/>
          </w:tcPr>
          <w:p w14:paraId="3EB14F4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33B531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5EFCD0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Mild intellectual disabilities</w:t>
            </w:r>
          </w:p>
        </w:tc>
        <w:tc>
          <w:tcPr>
            <w:tcW w:w="2268" w:type="dxa"/>
          </w:tcPr>
          <w:p w14:paraId="5B999BC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F70</w:t>
            </w:r>
          </w:p>
        </w:tc>
      </w:tr>
      <w:tr w:rsidR="00910E97" w:rsidRPr="00EB7725" w14:paraId="648BF54E" w14:textId="77777777" w:rsidTr="000129E2">
        <w:trPr>
          <w:cantSplit/>
        </w:trPr>
        <w:tc>
          <w:tcPr>
            <w:tcW w:w="1503" w:type="dxa"/>
            <w:vMerge/>
          </w:tcPr>
          <w:p w14:paraId="427B2EB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ABB2BF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991AF1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Moderate intellectual disabilities</w:t>
            </w:r>
          </w:p>
        </w:tc>
        <w:tc>
          <w:tcPr>
            <w:tcW w:w="2268" w:type="dxa"/>
          </w:tcPr>
          <w:p w14:paraId="74F7E15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F71</w:t>
            </w:r>
          </w:p>
        </w:tc>
      </w:tr>
      <w:tr w:rsidR="00910E97" w:rsidRPr="00EB7725" w14:paraId="4F201F9A" w14:textId="77777777" w:rsidTr="000129E2">
        <w:trPr>
          <w:cantSplit/>
        </w:trPr>
        <w:tc>
          <w:tcPr>
            <w:tcW w:w="1503" w:type="dxa"/>
            <w:vMerge/>
          </w:tcPr>
          <w:p w14:paraId="684EAE8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D8AD1F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1A6489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Severe intellectual disabilities</w:t>
            </w:r>
          </w:p>
        </w:tc>
        <w:tc>
          <w:tcPr>
            <w:tcW w:w="2268" w:type="dxa"/>
          </w:tcPr>
          <w:p w14:paraId="233BFB3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F72</w:t>
            </w:r>
          </w:p>
        </w:tc>
      </w:tr>
      <w:tr w:rsidR="00910E97" w:rsidRPr="00EB7725" w14:paraId="3E0B020B" w14:textId="77777777" w:rsidTr="000129E2">
        <w:trPr>
          <w:cantSplit/>
        </w:trPr>
        <w:tc>
          <w:tcPr>
            <w:tcW w:w="1503" w:type="dxa"/>
            <w:vMerge/>
          </w:tcPr>
          <w:p w14:paraId="1E69358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536788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5BB4EC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Profound intellectual disabilities</w:t>
            </w:r>
          </w:p>
        </w:tc>
        <w:tc>
          <w:tcPr>
            <w:tcW w:w="2268" w:type="dxa"/>
          </w:tcPr>
          <w:p w14:paraId="0DCAF44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F73</w:t>
            </w:r>
          </w:p>
        </w:tc>
      </w:tr>
      <w:tr w:rsidR="00910E97" w:rsidRPr="00EB7725" w14:paraId="3FECD0C6" w14:textId="77777777" w:rsidTr="000129E2">
        <w:trPr>
          <w:cantSplit/>
        </w:trPr>
        <w:tc>
          <w:tcPr>
            <w:tcW w:w="1503" w:type="dxa"/>
            <w:vMerge/>
          </w:tcPr>
          <w:p w14:paraId="475A323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A44659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CFAC30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Unspecified intellectual disabilities</w:t>
            </w:r>
          </w:p>
        </w:tc>
        <w:tc>
          <w:tcPr>
            <w:tcW w:w="2268" w:type="dxa"/>
          </w:tcPr>
          <w:p w14:paraId="1B19981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F79</w:t>
            </w:r>
          </w:p>
        </w:tc>
      </w:tr>
      <w:tr w:rsidR="00910E97" w:rsidRPr="00EB7725" w14:paraId="3EEB7370" w14:textId="77777777" w:rsidTr="000129E2">
        <w:trPr>
          <w:cantSplit/>
        </w:trPr>
        <w:tc>
          <w:tcPr>
            <w:tcW w:w="1503" w:type="dxa"/>
            <w:vMerge/>
          </w:tcPr>
          <w:p w14:paraId="7B11FFA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C89FE6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4F10FE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Cerebral degeneration of childhood in other diseases classified elsewhere</w:t>
            </w:r>
          </w:p>
        </w:tc>
        <w:tc>
          <w:tcPr>
            <w:tcW w:w="2268" w:type="dxa"/>
          </w:tcPr>
          <w:p w14:paraId="3EFB049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G93.9</w:t>
            </w:r>
          </w:p>
        </w:tc>
      </w:tr>
      <w:tr w:rsidR="00910E97" w:rsidRPr="00EB7725" w14:paraId="16F2BAB4" w14:textId="77777777" w:rsidTr="000129E2">
        <w:trPr>
          <w:cantSplit/>
        </w:trPr>
        <w:tc>
          <w:tcPr>
            <w:tcW w:w="1503" w:type="dxa"/>
            <w:vMerge/>
          </w:tcPr>
          <w:p w14:paraId="69B8691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62A3F27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Exclusionary competing etiologies</w:t>
            </w:r>
          </w:p>
        </w:tc>
        <w:tc>
          <w:tcPr>
            <w:tcW w:w="8364" w:type="dxa"/>
          </w:tcPr>
          <w:p w14:paraId="469A978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cerebrum, except lobes and ventricles</w:t>
            </w:r>
          </w:p>
        </w:tc>
        <w:tc>
          <w:tcPr>
            <w:tcW w:w="2268" w:type="dxa"/>
          </w:tcPr>
          <w:p w14:paraId="33B3E20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C71.0</w:t>
            </w:r>
          </w:p>
        </w:tc>
      </w:tr>
      <w:tr w:rsidR="00910E97" w:rsidRPr="00EB7725" w14:paraId="1FFEA2A2" w14:textId="77777777" w:rsidTr="000129E2">
        <w:trPr>
          <w:cantSplit/>
        </w:trPr>
        <w:tc>
          <w:tcPr>
            <w:tcW w:w="1503" w:type="dxa"/>
            <w:vMerge/>
          </w:tcPr>
          <w:p w14:paraId="78F1398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939858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EC3710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frontal lobe</w:t>
            </w:r>
          </w:p>
        </w:tc>
        <w:tc>
          <w:tcPr>
            <w:tcW w:w="2268" w:type="dxa"/>
          </w:tcPr>
          <w:p w14:paraId="7AD3876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C71.1</w:t>
            </w:r>
          </w:p>
        </w:tc>
      </w:tr>
      <w:tr w:rsidR="00910E97" w:rsidRPr="00EB7725" w14:paraId="2105857C" w14:textId="77777777" w:rsidTr="000129E2">
        <w:trPr>
          <w:cantSplit/>
        </w:trPr>
        <w:tc>
          <w:tcPr>
            <w:tcW w:w="1503" w:type="dxa"/>
            <w:vMerge/>
          </w:tcPr>
          <w:p w14:paraId="06B1F27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3AEF83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A748EE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temporal lobe</w:t>
            </w:r>
          </w:p>
        </w:tc>
        <w:tc>
          <w:tcPr>
            <w:tcW w:w="2268" w:type="dxa"/>
          </w:tcPr>
          <w:p w14:paraId="0499F2D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C71.2</w:t>
            </w:r>
          </w:p>
        </w:tc>
      </w:tr>
      <w:tr w:rsidR="00910E97" w:rsidRPr="00EB7725" w14:paraId="65DCB8F5" w14:textId="77777777" w:rsidTr="000129E2">
        <w:trPr>
          <w:cantSplit/>
        </w:trPr>
        <w:tc>
          <w:tcPr>
            <w:tcW w:w="1503" w:type="dxa"/>
            <w:vMerge/>
          </w:tcPr>
          <w:p w14:paraId="6BDEB10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93B12B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A4AE6C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parietal lobe</w:t>
            </w:r>
          </w:p>
        </w:tc>
        <w:tc>
          <w:tcPr>
            <w:tcW w:w="2268" w:type="dxa"/>
          </w:tcPr>
          <w:p w14:paraId="36834AE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C71.3</w:t>
            </w:r>
          </w:p>
        </w:tc>
      </w:tr>
      <w:tr w:rsidR="00910E97" w:rsidRPr="00EB7725" w14:paraId="13D1A863" w14:textId="77777777" w:rsidTr="000129E2">
        <w:trPr>
          <w:cantSplit/>
        </w:trPr>
        <w:tc>
          <w:tcPr>
            <w:tcW w:w="1503" w:type="dxa"/>
            <w:vMerge/>
          </w:tcPr>
          <w:p w14:paraId="5FB08EA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35E96D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ECD394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occipital lobe</w:t>
            </w:r>
          </w:p>
        </w:tc>
        <w:tc>
          <w:tcPr>
            <w:tcW w:w="2268" w:type="dxa"/>
          </w:tcPr>
          <w:p w14:paraId="121A3E3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C71.4</w:t>
            </w:r>
          </w:p>
        </w:tc>
      </w:tr>
      <w:tr w:rsidR="00910E97" w:rsidRPr="00EB7725" w14:paraId="79ECF601" w14:textId="77777777" w:rsidTr="000129E2">
        <w:trPr>
          <w:cantSplit/>
        </w:trPr>
        <w:tc>
          <w:tcPr>
            <w:tcW w:w="1503" w:type="dxa"/>
            <w:vMerge/>
          </w:tcPr>
          <w:p w14:paraId="6D35A0B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D63D35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9AF8D7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ventricles</w:t>
            </w:r>
          </w:p>
        </w:tc>
        <w:tc>
          <w:tcPr>
            <w:tcW w:w="2268" w:type="dxa"/>
          </w:tcPr>
          <w:p w14:paraId="1ED203E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C71.5</w:t>
            </w:r>
          </w:p>
        </w:tc>
      </w:tr>
      <w:tr w:rsidR="00910E97" w:rsidRPr="00EB7725" w14:paraId="7682BBAE" w14:textId="77777777" w:rsidTr="000129E2">
        <w:trPr>
          <w:cantSplit/>
        </w:trPr>
        <w:tc>
          <w:tcPr>
            <w:tcW w:w="1503" w:type="dxa"/>
            <w:vMerge/>
          </w:tcPr>
          <w:p w14:paraId="12A687F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9B9DA8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A014CC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 xml:space="preserve">Malignant neoplasm of cerebellum </w:t>
            </w:r>
            <w:proofErr w:type="spellStart"/>
            <w:r w:rsidRPr="00EB7725">
              <w:rPr>
                <w:sz w:val="22"/>
              </w:rPr>
              <w:t>nos</w:t>
            </w:r>
            <w:proofErr w:type="spellEnd"/>
          </w:p>
        </w:tc>
        <w:tc>
          <w:tcPr>
            <w:tcW w:w="2268" w:type="dxa"/>
          </w:tcPr>
          <w:p w14:paraId="6EEC338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C71.6</w:t>
            </w:r>
          </w:p>
        </w:tc>
      </w:tr>
      <w:tr w:rsidR="00910E97" w:rsidRPr="00EB7725" w14:paraId="610D6925" w14:textId="77777777" w:rsidTr="000129E2">
        <w:trPr>
          <w:cantSplit/>
        </w:trPr>
        <w:tc>
          <w:tcPr>
            <w:tcW w:w="1503" w:type="dxa"/>
            <w:vMerge/>
          </w:tcPr>
          <w:p w14:paraId="1066EE0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7C6916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7C611B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brain stem</w:t>
            </w:r>
          </w:p>
        </w:tc>
        <w:tc>
          <w:tcPr>
            <w:tcW w:w="2268" w:type="dxa"/>
          </w:tcPr>
          <w:p w14:paraId="04A24A6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C71.7</w:t>
            </w:r>
          </w:p>
        </w:tc>
      </w:tr>
      <w:tr w:rsidR="00910E97" w:rsidRPr="00EB7725" w14:paraId="252159D4" w14:textId="77777777" w:rsidTr="000129E2">
        <w:trPr>
          <w:cantSplit/>
        </w:trPr>
        <w:tc>
          <w:tcPr>
            <w:tcW w:w="1503" w:type="dxa"/>
            <w:vMerge/>
          </w:tcPr>
          <w:p w14:paraId="5A87A9D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18AE76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8DB6B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other parts of the brain</w:t>
            </w:r>
          </w:p>
        </w:tc>
        <w:tc>
          <w:tcPr>
            <w:tcW w:w="2268" w:type="dxa"/>
          </w:tcPr>
          <w:p w14:paraId="44B314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C71.8</w:t>
            </w:r>
          </w:p>
        </w:tc>
      </w:tr>
      <w:tr w:rsidR="00910E97" w:rsidRPr="00EB7725" w14:paraId="03F6DDFC" w14:textId="77777777" w:rsidTr="000129E2">
        <w:trPr>
          <w:cantSplit/>
        </w:trPr>
        <w:tc>
          <w:tcPr>
            <w:tcW w:w="1503" w:type="dxa"/>
            <w:vMerge/>
          </w:tcPr>
          <w:p w14:paraId="0B7FE14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3F20A4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7821DF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Malignant neoplasm of brain, unspecified</w:t>
            </w:r>
          </w:p>
        </w:tc>
        <w:tc>
          <w:tcPr>
            <w:tcW w:w="2268" w:type="dxa"/>
          </w:tcPr>
          <w:p w14:paraId="15C3649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C71.9</w:t>
            </w:r>
          </w:p>
        </w:tc>
      </w:tr>
      <w:tr w:rsidR="00910E97" w:rsidRPr="00EB7725" w14:paraId="291D58B6" w14:textId="77777777" w:rsidTr="000129E2">
        <w:trPr>
          <w:cantSplit/>
        </w:trPr>
        <w:tc>
          <w:tcPr>
            <w:tcW w:w="1503" w:type="dxa"/>
            <w:vMerge/>
          </w:tcPr>
          <w:p w14:paraId="30AEB9F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A20A25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1003E7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Alzheimer’s disease</w:t>
            </w:r>
          </w:p>
        </w:tc>
        <w:tc>
          <w:tcPr>
            <w:tcW w:w="2268" w:type="dxa"/>
          </w:tcPr>
          <w:p w14:paraId="51684B4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G30.9+</w:t>
            </w:r>
          </w:p>
        </w:tc>
      </w:tr>
      <w:tr w:rsidR="00910E97" w:rsidRPr="00EB7725" w14:paraId="77AC0C2C" w14:textId="77777777" w:rsidTr="000129E2">
        <w:trPr>
          <w:cantSplit/>
        </w:trPr>
        <w:tc>
          <w:tcPr>
            <w:tcW w:w="1503" w:type="dxa"/>
            <w:vMerge/>
          </w:tcPr>
          <w:p w14:paraId="65E0F72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275DC5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E92112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Pick disease</w:t>
            </w:r>
          </w:p>
        </w:tc>
        <w:tc>
          <w:tcPr>
            <w:tcW w:w="2268" w:type="dxa"/>
          </w:tcPr>
          <w:p w14:paraId="44A7E29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G31.0</w:t>
            </w:r>
          </w:p>
        </w:tc>
      </w:tr>
      <w:tr w:rsidR="00910E97" w:rsidRPr="00EB7725" w14:paraId="60802655" w14:textId="77777777" w:rsidTr="000129E2">
        <w:trPr>
          <w:cantSplit/>
        </w:trPr>
        <w:tc>
          <w:tcPr>
            <w:tcW w:w="1503" w:type="dxa"/>
            <w:vMerge/>
          </w:tcPr>
          <w:p w14:paraId="1E5BEDF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7C511D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E4A61A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B7725">
              <w:rPr>
                <w:sz w:val="22"/>
              </w:rPr>
              <w:t>Other</w:t>
            </w:r>
            <w:proofErr w:type="gramEnd"/>
            <w:r w:rsidRPr="00EB7725">
              <w:rPr>
                <w:sz w:val="22"/>
              </w:rPr>
              <w:t xml:space="preserve"> frontotemporal dementia</w:t>
            </w:r>
          </w:p>
        </w:tc>
        <w:tc>
          <w:tcPr>
            <w:tcW w:w="2268" w:type="dxa"/>
          </w:tcPr>
          <w:p w14:paraId="36907FB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G31.0</w:t>
            </w:r>
          </w:p>
        </w:tc>
      </w:tr>
      <w:tr w:rsidR="00910E97" w:rsidRPr="00EB7725" w14:paraId="1439C74E" w14:textId="77777777" w:rsidTr="000129E2">
        <w:trPr>
          <w:cantSplit/>
        </w:trPr>
        <w:tc>
          <w:tcPr>
            <w:tcW w:w="1503" w:type="dxa"/>
            <w:vMerge/>
          </w:tcPr>
          <w:p w14:paraId="2F4B741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CB0FE0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D0D44E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Senile degeneration of brain</w:t>
            </w:r>
          </w:p>
        </w:tc>
        <w:tc>
          <w:tcPr>
            <w:tcW w:w="2268" w:type="dxa"/>
          </w:tcPr>
          <w:p w14:paraId="711A2CE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G31.1</w:t>
            </w:r>
          </w:p>
        </w:tc>
      </w:tr>
      <w:tr w:rsidR="00910E97" w:rsidRPr="00EB7725" w14:paraId="1A11AF07" w14:textId="77777777" w:rsidTr="000129E2">
        <w:trPr>
          <w:cantSplit/>
        </w:trPr>
        <w:tc>
          <w:tcPr>
            <w:tcW w:w="1503" w:type="dxa"/>
            <w:vMerge/>
          </w:tcPr>
          <w:p w14:paraId="079FBB1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5D99E0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890344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Communicating hydrocephalus</w:t>
            </w:r>
          </w:p>
        </w:tc>
        <w:tc>
          <w:tcPr>
            <w:tcW w:w="2268" w:type="dxa"/>
          </w:tcPr>
          <w:p w14:paraId="2F3186E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G91.0</w:t>
            </w:r>
          </w:p>
        </w:tc>
      </w:tr>
      <w:tr w:rsidR="00910E97" w:rsidRPr="00EB7725" w14:paraId="1EA12E35" w14:textId="77777777" w:rsidTr="000129E2">
        <w:trPr>
          <w:cantSplit/>
        </w:trPr>
        <w:tc>
          <w:tcPr>
            <w:tcW w:w="1503" w:type="dxa"/>
            <w:vMerge/>
          </w:tcPr>
          <w:p w14:paraId="3374683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3CF33E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F067BD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Obstructive hydrocephalus</w:t>
            </w:r>
          </w:p>
        </w:tc>
        <w:tc>
          <w:tcPr>
            <w:tcW w:w="2268" w:type="dxa"/>
          </w:tcPr>
          <w:p w14:paraId="06CA6C1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G91.1</w:t>
            </w:r>
          </w:p>
        </w:tc>
      </w:tr>
      <w:tr w:rsidR="00910E97" w:rsidRPr="00EB7725" w14:paraId="7527E0A8" w14:textId="77777777" w:rsidTr="000129E2">
        <w:trPr>
          <w:cantSplit/>
        </w:trPr>
        <w:tc>
          <w:tcPr>
            <w:tcW w:w="1503" w:type="dxa"/>
            <w:vMerge/>
          </w:tcPr>
          <w:p w14:paraId="2876732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32C9F7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1EDB10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Idiopathic normal pressure hydrocephalus</w:t>
            </w:r>
          </w:p>
        </w:tc>
        <w:tc>
          <w:tcPr>
            <w:tcW w:w="2268" w:type="dxa"/>
          </w:tcPr>
          <w:p w14:paraId="56AE3B5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G91.20</w:t>
            </w:r>
          </w:p>
        </w:tc>
      </w:tr>
      <w:tr w:rsidR="00910E97" w:rsidRPr="00EB7725" w14:paraId="74F70CF7" w14:textId="77777777" w:rsidTr="000129E2">
        <w:trPr>
          <w:cantSplit/>
        </w:trPr>
        <w:tc>
          <w:tcPr>
            <w:tcW w:w="1503" w:type="dxa"/>
            <w:vMerge/>
          </w:tcPr>
          <w:p w14:paraId="15E27BA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CAD86D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81B88A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Corticobasal degeneration</w:t>
            </w:r>
          </w:p>
        </w:tc>
        <w:tc>
          <w:tcPr>
            <w:tcW w:w="2268" w:type="dxa"/>
          </w:tcPr>
          <w:p w14:paraId="73573E1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G31.0</w:t>
            </w:r>
          </w:p>
        </w:tc>
      </w:tr>
      <w:tr w:rsidR="00910E97" w:rsidRPr="00EB7725" w14:paraId="54B48774" w14:textId="77777777" w:rsidTr="000129E2">
        <w:trPr>
          <w:cantSplit/>
        </w:trPr>
        <w:tc>
          <w:tcPr>
            <w:tcW w:w="1503" w:type="dxa"/>
            <w:vMerge/>
          </w:tcPr>
          <w:p w14:paraId="44B95A8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5D32EE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1BA6A4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Cerebral degeneration, unspecified</w:t>
            </w:r>
          </w:p>
        </w:tc>
        <w:tc>
          <w:tcPr>
            <w:tcW w:w="2268" w:type="dxa"/>
          </w:tcPr>
          <w:p w14:paraId="478BAE8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G94</w:t>
            </w:r>
          </w:p>
        </w:tc>
      </w:tr>
      <w:tr w:rsidR="00910E97" w:rsidRPr="00EB7725" w14:paraId="19AB57D1" w14:textId="77777777" w:rsidTr="000129E2">
        <w:trPr>
          <w:cantSplit/>
        </w:trPr>
        <w:tc>
          <w:tcPr>
            <w:tcW w:w="1503" w:type="dxa"/>
            <w:vMerge w:val="restart"/>
          </w:tcPr>
          <w:p w14:paraId="2CBD4F6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59ACE5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EEBEAB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Reye syndrome</w:t>
            </w:r>
          </w:p>
        </w:tc>
        <w:tc>
          <w:tcPr>
            <w:tcW w:w="2268" w:type="dxa"/>
          </w:tcPr>
          <w:p w14:paraId="4B97CD4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G93.7</w:t>
            </w:r>
          </w:p>
        </w:tc>
      </w:tr>
      <w:tr w:rsidR="00910E97" w:rsidRPr="00EB7725" w14:paraId="3FF63AA3" w14:textId="77777777" w:rsidTr="000129E2">
        <w:trPr>
          <w:cantSplit/>
        </w:trPr>
        <w:tc>
          <w:tcPr>
            <w:tcW w:w="1503" w:type="dxa"/>
            <w:vMerge/>
          </w:tcPr>
          <w:p w14:paraId="5D54AEC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4C2484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C5AF3C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Dementia with Lewy bodies</w:t>
            </w:r>
          </w:p>
        </w:tc>
        <w:tc>
          <w:tcPr>
            <w:tcW w:w="2268" w:type="dxa"/>
          </w:tcPr>
          <w:p w14:paraId="4845FC8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G31.82</w:t>
            </w:r>
          </w:p>
        </w:tc>
      </w:tr>
      <w:tr w:rsidR="00910E97" w:rsidRPr="00EB7725" w14:paraId="05342A40" w14:textId="77777777" w:rsidTr="000129E2">
        <w:trPr>
          <w:cantSplit/>
        </w:trPr>
        <w:tc>
          <w:tcPr>
            <w:tcW w:w="1503" w:type="dxa"/>
            <w:vMerge/>
          </w:tcPr>
          <w:p w14:paraId="6434466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47D7FF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DA2D01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cerebral degeneration</w:t>
            </w:r>
          </w:p>
        </w:tc>
        <w:tc>
          <w:tcPr>
            <w:tcW w:w="2268" w:type="dxa"/>
          </w:tcPr>
          <w:p w14:paraId="0A15E66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G31.88</w:t>
            </w:r>
          </w:p>
        </w:tc>
      </w:tr>
      <w:tr w:rsidR="00910E97" w:rsidRPr="00EB7725" w14:paraId="0BDE3E4A" w14:textId="77777777" w:rsidTr="000129E2">
        <w:trPr>
          <w:cantSplit/>
        </w:trPr>
        <w:tc>
          <w:tcPr>
            <w:tcW w:w="1503" w:type="dxa"/>
            <w:vMerge/>
          </w:tcPr>
          <w:p w14:paraId="3D459B4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262342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C779BB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Cerebral degeneration, unspecified</w:t>
            </w:r>
          </w:p>
        </w:tc>
        <w:tc>
          <w:tcPr>
            <w:tcW w:w="2268" w:type="dxa"/>
          </w:tcPr>
          <w:p w14:paraId="139D129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G31.9</w:t>
            </w:r>
          </w:p>
        </w:tc>
      </w:tr>
      <w:tr w:rsidR="00910E97" w:rsidRPr="00EB7725" w14:paraId="237DF58A" w14:textId="77777777" w:rsidTr="000129E2">
        <w:trPr>
          <w:cantSplit/>
        </w:trPr>
        <w:tc>
          <w:tcPr>
            <w:tcW w:w="1503" w:type="dxa"/>
            <w:vMerge/>
          </w:tcPr>
          <w:p w14:paraId="680848C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0DD582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68BCA2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Paralysis agitans</w:t>
            </w:r>
          </w:p>
        </w:tc>
        <w:tc>
          <w:tcPr>
            <w:tcW w:w="2268" w:type="dxa"/>
          </w:tcPr>
          <w:p w14:paraId="1BD708E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G20</w:t>
            </w:r>
          </w:p>
        </w:tc>
      </w:tr>
      <w:tr w:rsidR="00910E97" w:rsidRPr="00EB7725" w14:paraId="79208594" w14:textId="77777777" w:rsidTr="000129E2">
        <w:trPr>
          <w:cantSplit/>
        </w:trPr>
        <w:tc>
          <w:tcPr>
            <w:tcW w:w="1503" w:type="dxa"/>
            <w:vMerge/>
          </w:tcPr>
          <w:p w14:paraId="324184A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689D1A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03BEFB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Secondary parkinsonism</w:t>
            </w:r>
          </w:p>
        </w:tc>
        <w:tc>
          <w:tcPr>
            <w:tcW w:w="2268" w:type="dxa"/>
          </w:tcPr>
          <w:p w14:paraId="566844B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G21</w:t>
            </w:r>
          </w:p>
        </w:tc>
      </w:tr>
      <w:tr w:rsidR="00910E97" w:rsidRPr="00EB7725" w14:paraId="7E5F2492" w14:textId="77777777" w:rsidTr="000129E2">
        <w:trPr>
          <w:cantSplit/>
        </w:trPr>
        <w:tc>
          <w:tcPr>
            <w:tcW w:w="1503" w:type="dxa"/>
            <w:vMerge/>
          </w:tcPr>
          <w:p w14:paraId="6FB176F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62D2F9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E8813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degenerative diseases of the basal ganglia</w:t>
            </w:r>
          </w:p>
        </w:tc>
        <w:tc>
          <w:tcPr>
            <w:tcW w:w="2268" w:type="dxa"/>
          </w:tcPr>
          <w:p w14:paraId="155BD09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G23</w:t>
            </w:r>
          </w:p>
        </w:tc>
      </w:tr>
      <w:tr w:rsidR="00910E97" w:rsidRPr="00EB7725" w14:paraId="500B8990" w14:textId="77777777" w:rsidTr="000129E2">
        <w:trPr>
          <w:cantSplit/>
        </w:trPr>
        <w:tc>
          <w:tcPr>
            <w:tcW w:w="1503" w:type="dxa"/>
            <w:vMerge/>
          </w:tcPr>
          <w:p w14:paraId="230AF9D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71E754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6871BE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Essential and other specified forms of tremor</w:t>
            </w:r>
          </w:p>
        </w:tc>
        <w:tc>
          <w:tcPr>
            <w:tcW w:w="2268" w:type="dxa"/>
          </w:tcPr>
          <w:p w14:paraId="6845925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G25.0, G25.1, G25.2</w:t>
            </w:r>
          </w:p>
        </w:tc>
      </w:tr>
      <w:tr w:rsidR="00910E97" w:rsidRPr="00EB7725" w14:paraId="13C81D43" w14:textId="77777777" w:rsidTr="000129E2">
        <w:trPr>
          <w:cantSplit/>
        </w:trPr>
        <w:tc>
          <w:tcPr>
            <w:tcW w:w="1503" w:type="dxa"/>
            <w:vMerge/>
          </w:tcPr>
          <w:p w14:paraId="65A94C7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AE7C52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882508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Tics of organic origin</w:t>
            </w:r>
          </w:p>
        </w:tc>
        <w:tc>
          <w:tcPr>
            <w:tcW w:w="2268" w:type="dxa"/>
          </w:tcPr>
          <w:p w14:paraId="5A5897E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G25.6</w:t>
            </w:r>
          </w:p>
        </w:tc>
      </w:tr>
      <w:tr w:rsidR="00910E97" w:rsidRPr="00EB7725" w14:paraId="4D82D94C" w14:textId="77777777" w:rsidTr="000129E2">
        <w:trPr>
          <w:cantSplit/>
        </w:trPr>
        <w:tc>
          <w:tcPr>
            <w:tcW w:w="1503" w:type="dxa"/>
            <w:vMerge/>
          </w:tcPr>
          <w:p w14:paraId="7F174A7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B916B4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4CCB8B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Huntington’s chorea</w:t>
            </w:r>
          </w:p>
        </w:tc>
        <w:tc>
          <w:tcPr>
            <w:tcW w:w="2268" w:type="dxa"/>
          </w:tcPr>
          <w:p w14:paraId="4CD61F7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G10</w:t>
            </w:r>
          </w:p>
        </w:tc>
      </w:tr>
      <w:tr w:rsidR="00910E97" w:rsidRPr="00EB7725" w14:paraId="676A90C2" w14:textId="77777777" w:rsidTr="000129E2">
        <w:trPr>
          <w:cantSplit/>
        </w:trPr>
        <w:tc>
          <w:tcPr>
            <w:tcW w:w="1503" w:type="dxa"/>
            <w:vMerge/>
          </w:tcPr>
          <w:p w14:paraId="2FD71F1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AD1619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D99D7A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 xml:space="preserve">Other </w:t>
            </w:r>
            <w:proofErr w:type="spellStart"/>
            <w:r w:rsidRPr="00EB7725">
              <w:rPr>
                <w:sz w:val="22"/>
              </w:rPr>
              <w:t>choreas</w:t>
            </w:r>
            <w:proofErr w:type="spellEnd"/>
          </w:p>
        </w:tc>
        <w:tc>
          <w:tcPr>
            <w:tcW w:w="2268" w:type="dxa"/>
          </w:tcPr>
          <w:p w14:paraId="11F4624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G25.4, G25.5</w:t>
            </w:r>
          </w:p>
        </w:tc>
      </w:tr>
      <w:tr w:rsidR="00910E97" w:rsidRPr="00EB7725" w14:paraId="5237C847" w14:textId="77777777" w:rsidTr="000129E2">
        <w:trPr>
          <w:cantSplit/>
        </w:trPr>
        <w:tc>
          <w:tcPr>
            <w:tcW w:w="1503" w:type="dxa"/>
            <w:vMerge/>
          </w:tcPr>
          <w:p w14:paraId="7E405C4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62229E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7AD54D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Stiff-man syndrome</w:t>
            </w:r>
          </w:p>
        </w:tc>
        <w:tc>
          <w:tcPr>
            <w:tcW w:w="2268" w:type="dxa"/>
          </w:tcPr>
          <w:p w14:paraId="7F9D57A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G25.88</w:t>
            </w:r>
          </w:p>
        </w:tc>
      </w:tr>
      <w:tr w:rsidR="00910E97" w:rsidRPr="00EB7725" w14:paraId="75D57384" w14:textId="77777777" w:rsidTr="000129E2">
        <w:trPr>
          <w:cantSplit/>
        </w:trPr>
        <w:tc>
          <w:tcPr>
            <w:tcW w:w="1503" w:type="dxa"/>
            <w:vMerge/>
          </w:tcPr>
          <w:p w14:paraId="410B315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56FF55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3243A0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Neuroleptic malignant syndrome</w:t>
            </w:r>
          </w:p>
        </w:tc>
        <w:tc>
          <w:tcPr>
            <w:tcW w:w="2268" w:type="dxa"/>
          </w:tcPr>
          <w:p w14:paraId="6FD2676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G21.0</w:t>
            </w:r>
          </w:p>
        </w:tc>
      </w:tr>
      <w:tr w:rsidR="00910E97" w:rsidRPr="00EB7725" w14:paraId="5C3BA683" w14:textId="77777777" w:rsidTr="000129E2">
        <w:trPr>
          <w:cantSplit/>
        </w:trPr>
        <w:tc>
          <w:tcPr>
            <w:tcW w:w="1503" w:type="dxa"/>
            <w:vMerge/>
          </w:tcPr>
          <w:p w14:paraId="18BD897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A4F4D1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F4DEB7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Benign shuddering attacks</w:t>
            </w:r>
          </w:p>
        </w:tc>
        <w:tc>
          <w:tcPr>
            <w:tcW w:w="2268" w:type="dxa"/>
          </w:tcPr>
          <w:p w14:paraId="3B4EE1D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G25.3</w:t>
            </w:r>
          </w:p>
        </w:tc>
      </w:tr>
      <w:tr w:rsidR="00910E97" w:rsidRPr="00EB7725" w14:paraId="0C0E00A9" w14:textId="77777777" w:rsidTr="000129E2">
        <w:trPr>
          <w:cantSplit/>
        </w:trPr>
        <w:tc>
          <w:tcPr>
            <w:tcW w:w="1503" w:type="dxa"/>
            <w:vMerge/>
          </w:tcPr>
          <w:p w14:paraId="776FD78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8ABBA5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F17ADD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Restless legs syndrome</w:t>
            </w:r>
          </w:p>
        </w:tc>
        <w:tc>
          <w:tcPr>
            <w:tcW w:w="2268" w:type="dxa"/>
          </w:tcPr>
          <w:p w14:paraId="1A74C09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G25.81</w:t>
            </w:r>
          </w:p>
        </w:tc>
      </w:tr>
      <w:tr w:rsidR="00910E97" w:rsidRPr="00EB7725" w14:paraId="0310829D" w14:textId="77777777" w:rsidTr="000129E2">
        <w:trPr>
          <w:cantSplit/>
        </w:trPr>
        <w:tc>
          <w:tcPr>
            <w:tcW w:w="1503" w:type="dxa"/>
            <w:vMerge/>
          </w:tcPr>
          <w:p w14:paraId="103BFAA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80BDFC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A9428C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extrapyramidal disease and abnormal movement disorders</w:t>
            </w:r>
          </w:p>
        </w:tc>
        <w:tc>
          <w:tcPr>
            <w:tcW w:w="2268" w:type="dxa"/>
          </w:tcPr>
          <w:p w14:paraId="10ED84E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G25.88, G25.9</w:t>
            </w:r>
          </w:p>
        </w:tc>
      </w:tr>
      <w:tr w:rsidR="00910E97" w:rsidRPr="00EB7725" w14:paraId="42D4E281" w14:textId="77777777" w:rsidTr="000129E2">
        <w:trPr>
          <w:cantSplit/>
        </w:trPr>
        <w:tc>
          <w:tcPr>
            <w:tcW w:w="1503" w:type="dxa"/>
            <w:vMerge/>
          </w:tcPr>
          <w:p w14:paraId="2B6F7BB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EE98AD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0808B3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Friedreich ataxia</w:t>
            </w:r>
          </w:p>
        </w:tc>
        <w:tc>
          <w:tcPr>
            <w:tcW w:w="2268" w:type="dxa"/>
          </w:tcPr>
          <w:p w14:paraId="2E6A65E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G11.1</w:t>
            </w:r>
          </w:p>
        </w:tc>
      </w:tr>
      <w:tr w:rsidR="00910E97" w:rsidRPr="00EB7725" w14:paraId="15D4ED8C" w14:textId="77777777" w:rsidTr="000129E2">
        <w:trPr>
          <w:cantSplit/>
        </w:trPr>
        <w:tc>
          <w:tcPr>
            <w:tcW w:w="1503" w:type="dxa"/>
            <w:vMerge/>
          </w:tcPr>
          <w:p w14:paraId="7C024B8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F192E2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40C3E0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Hereditary spastic paraplegia</w:t>
            </w:r>
          </w:p>
        </w:tc>
        <w:tc>
          <w:tcPr>
            <w:tcW w:w="2268" w:type="dxa"/>
          </w:tcPr>
          <w:p w14:paraId="64B52EE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G11.4</w:t>
            </w:r>
          </w:p>
        </w:tc>
      </w:tr>
      <w:tr w:rsidR="00910E97" w:rsidRPr="00EB7725" w14:paraId="1ED7CECA" w14:textId="77777777" w:rsidTr="000129E2">
        <w:trPr>
          <w:cantSplit/>
        </w:trPr>
        <w:tc>
          <w:tcPr>
            <w:tcW w:w="1503" w:type="dxa"/>
            <w:vMerge/>
          </w:tcPr>
          <w:p w14:paraId="24A9CBF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10337E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384329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Primary cerebellar degeneration</w:t>
            </w:r>
          </w:p>
        </w:tc>
        <w:tc>
          <w:tcPr>
            <w:tcW w:w="2268" w:type="dxa"/>
          </w:tcPr>
          <w:p w14:paraId="5196BCD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G11.0, G11.1, G11.2</w:t>
            </w:r>
          </w:p>
        </w:tc>
      </w:tr>
      <w:tr w:rsidR="00910E97" w:rsidRPr="00EB7725" w14:paraId="49CD3F25" w14:textId="77777777" w:rsidTr="000129E2">
        <w:trPr>
          <w:cantSplit/>
        </w:trPr>
        <w:tc>
          <w:tcPr>
            <w:tcW w:w="1503" w:type="dxa"/>
            <w:vMerge/>
          </w:tcPr>
          <w:p w14:paraId="5824DBD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911E93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F2CF2B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B7725">
              <w:rPr>
                <w:sz w:val="22"/>
              </w:rPr>
              <w:t>Other</w:t>
            </w:r>
            <w:proofErr w:type="gramEnd"/>
            <w:r w:rsidRPr="00EB7725">
              <w:rPr>
                <w:sz w:val="22"/>
              </w:rPr>
              <w:t xml:space="preserve"> cerebellar ataxia</w:t>
            </w:r>
          </w:p>
        </w:tc>
        <w:tc>
          <w:tcPr>
            <w:tcW w:w="2268" w:type="dxa"/>
          </w:tcPr>
          <w:p w14:paraId="5A6758F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G11.1</w:t>
            </w:r>
          </w:p>
        </w:tc>
      </w:tr>
      <w:tr w:rsidR="00910E97" w:rsidRPr="00EB7725" w14:paraId="52E72458" w14:textId="77777777" w:rsidTr="000129E2">
        <w:trPr>
          <w:cantSplit/>
        </w:trPr>
        <w:tc>
          <w:tcPr>
            <w:tcW w:w="1503" w:type="dxa"/>
            <w:vMerge/>
          </w:tcPr>
          <w:p w14:paraId="61FC3D7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4CFD67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462E52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Cerebellar ataxia in disease classified elsewhere</w:t>
            </w:r>
          </w:p>
        </w:tc>
        <w:tc>
          <w:tcPr>
            <w:tcW w:w="2268" w:type="dxa"/>
          </w:tcPr>
          <w:p w14:paraId="70FDC7C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G32.8</w:t>
            </w:r>
          </w:p>
        </w:tc>
      </w:tr>
      <w:tr w:rsidR="00910E97" w:rsidRPr="00EB7725" w14:paraId="054E32BF" w14:textId="77777777" w:rsidTr="000129E2">
        <w:trPr>
          <w:cantSplit/>
        </w:trPr>
        <w:tc>
          <w:tcPr>
            <w:tcW w:w="1503" w:type="dxa"/>
            <w:vMerge/>
          </w:tcPr>
          <w:p w14:paraId="086A1D3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9EF60E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F65784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spinocerebellar disease</w:t>
            </w:r>
          </w:p>
        </w:tc>
        <w:tc>
          <w:tcPr>
            <w:tcW w:w="2268" w:type="dxa"/>
          </w:tcPr>
          <w:p w14:paraId="12C4070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G11.3, G11.8</w:t>
            </w:r>
          </w:p>
        </w:tc>
      </w:tr>
      <w:tr w:rsidR="00910E97" w:rsidRPr="00EB7725" w14:paraId="66E86705" w14:textId="77777777" w:rsidTr="000129E2">
        <w:trPr>
          <w:cantSplit/>
        </w:trPr>
        <w:tc>
          <w:tcPr>
            <w:tcW w:w="1503" w:type="dxa"/>
            <w:vMerge/>
          </w:tcPr>
          <w:p w14:paraId="23FD7A6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E4D203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FDA18F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Spinocerebellar disease, unspecified</w:t>
            </w:r>
          </w:p>
        </w:tc>
        <w:tc>
          <w:tcPr>
            <w:tcW w:w="2268" w:type="dxa"/>
          </w:tcPr>
          <w:p w14:paraId="6CFDFD3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G11.9</w:t>
            </w:r>
          </w:p>
        </w:tc>
      </w:tr>
      <w:tr w:rsidR="00910E97" w:rsidRPr="00EB7725" w14:paraId="078516F5" w14:textId="77777777" w:rsidTr="000129E2">
        <w:trPr>
          <w:cantSplit/>
        </w:trPr>
        <w:tc>
          <w:tcPr>
            <w:tcW w:w="1503" w:type="dxa"/>
            <w:vMerge/>
          </w:tcPr>
          <w:p w14:paraId="7CC519A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0754E7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F510E5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Werdnig-Hoffmann disease</w:t>
            </w:r>
          </w:p>
        </w:tc>
        <w:tc>
          <w:tcPr>
            <w:tcW w:w="2268" w:type="dxa"/>
          </w:tcPr>
          <w:p w14:paraId="039F0B6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G12.0</w:t>
            </w:r>
          </w:p>
        </w:tc>
      </w:tr>
      <w:tr w:rsidR="00910E97" w:rsidRPr="00EB7725" w14:paraId="7CD459AA" w14:textId="77777777" w:rsidTr="000129E2">
        <w:trPr>
          <w:cantSplit/>
        </w:trPr>
        <w:tc>
          <w:tcPr>
            <w:tcW w:w="1503" w:type="dxa"/>
            <w:vMerge/>
          </w:tcPr>
          <w:p w14:paraId="17CE72B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614D6A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87B0F7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Spinal muscular atrophy, unspecified</w:t>
            </w:r>
          </w:p>
        </w:tc>
        <w:tc>
          <w:tcPr>
            <w:tcW w:w="2268" w:type="dxa"/>
          </w:tcPr>
          <w:p w14:paraId="340D49C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G12.9</w:t>
            </w:r>
          </w:p>
        </w:tc>
      </w:tr>
      <w:tr w:rsidR="00910E97" w:rsidRPr="00EB7725" w14:paraId="3AAC87F6" w14:textId="77777777" w:rsidTr="000129E2">
        <w:trPr>
          <w:cantSplit/>
        </w:trPr>
        <w:tc>
          <w:tcPr>
            <w:tcW w:w="1503" w:type="dxa"/>
            <w:vMerge/>
          </w:tcPr>
          <w:p w14:paraId="7980D10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DE1017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C031EE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Kugelberg-Welander disease</w:t>
            </w:r>
          </w:p>
        </w:tc>
        <w:tc>
          <w:tcPr>
            <w:tcW w:w="2268" w:type="dxa"/>
          </w:tcPr>
          <w:p w14:paraId="3EC585D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G12.1</w:t>
            </w:r>
          </w:p>
        </w:tc>
      </w:tr>
      <w:tr w:rsidR="00910E97" w:rsidRPr="00EB7725" w14:paraId="2F6E62E7" w14:textId="77777777" w:rsidTr="000129E2">
        <w:trPr>
          <w:cantSplit/>
        </w:trPr>
        <w:tc>
          <w:tcPr>
            <w:tcW w:w="1503" w:type="dxa"/>
            <w:vMerge/>
          </w:tcPr>
          <w:p w14:paraId="07E8AFB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4A93CE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B90FE7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spinal muscular atrophy</w:t>
            </w:r>
          </w:p>
        </w:tc>
        <w:tc>
          <w:tcPr>
            <w:tcW w:w="2268" w:type="dxa"/>
          </w:tcPr>
          <w:p w14:paraId="34800C8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G12.8</w:t>
            </w:r>
          </w:p>
        </w:tc>
      </w:tr>
      <w:tr w:rsidR="00910E97" w:rsidRPr="00EB7725" w14:paraId="3A6F9A0A" w14:textId="77777777" w:rsidTr="000129E2">
        <w:trPr>
          <w:cantSplit/>
        </w:trPr>
        <w:tc>
          <w:tcPr>
            <w:tcW w:w="1503" w:type="dxa"/>
            <w:vMerge/>
          </w:tcPr>
          <w:p w14:paraId="38D4FE0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E23132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2A2EEF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Amyotrophic lateral sclerosis</w:t>
            </w:r>
          </w:p>
        </w:tc>
        <w:tc>
          <w:tcPr>
            <w:tcW w:w="2268" w:type="dxa"/>
          </w:tcPr>
          <w:p w14:paraId="3FB5BF1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G12.2</w:t>
            </w:r>
          </w:p>
        </w:tc>
      </w:tr>
      <w:tr w:rsidR="00910E97" w:rsidRPr="00EB7725" w14:paraId="539C65A6" w14:textId="77777777" w:rsidTr="000129E2">
        <w:trPr>
          <w:cantSplit/>
        </w:trPr>
        <w:tc>
          <w:tcPr>
            <w:tcW w:w="1503" w:type="dxa"/>
            <w:vMerge/>
          </w:tcPr>
          <w:p w14:paraId="6675383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9FA73D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83BD5F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Progressive muscular atrophy</w:t>
            </w:r>
          </w:p>
        </w:tc>
        <w:tc>
          <w:tcPr>
            <w:tcW w:w="2268" w:type="dxa"/>
          </w:tcPr>
          <w:p w14:paraId="0A8CB8D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G12.2</w:t>
            </w:r>
          </w:p>
        </w:tc>
      </w:tr>
      <w:tr w:rsidR="00910E97" w:rsidRPr="00EB7725" w14:paraId="247EC094" w14:textId="77777777" w:rsidTr="000129E2">
        <w:trPr>
          <w:cantSplit/>
        </w:trPr>
        <w:tc>
          <w:tcPr>
            <w:tcW w:w="1503" w:type="dxa"/>
            <w:vMerge/>
          </w:tcPr>
          <w:p w14:paraId="31F4851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CA1CF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69D1C1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Progressive bulbar palsy</w:t>
            </w:r>
          </w:p>
        </w:tc>
        <w:tc>
          <w:tcPr>
            <w:tcW w:w="2268" w:type="dxa"/>
          </w:tcPr>
          <w:p w14:paraId="444BA17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G12.2</w:t>
            </w:r>
          </w:p>
        </w:tc>
      </w:tr>
      <w:tr w:rsidR="00910E97" w:rsidRPr="00EB7725" w14:paraId="5C7DFA3C" w14:textId="77777777" w:rsidTr="000129E2">
        <w:trPr>
          <w:cantSplit/>
        </w:trPr>
        <w:tc>
          <w:tcPr>
            <w:tcW w:w="1503" w:type="dxa"/>
            <w:vMerge/>
          </w:tcPr>
          <w:p w14:paraId="2DAEBFE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404444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2BD19D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Pseudobulbar palsy</w:t>
            </w:r>
          </w:p>
        </w:tc>
        <w:tc>
          <w:tcPr>
            <w:tcW w:w="2268" w:type="dxa"/>
          </w:tcPr>
          <w:p w14:paraId="3B94F4B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G12.8</w:t>
            </w:r>
          </w:p>
        </w:tc>
      </w:tr>
      <w:tr w:rsidR="00910E97" w:rsidRPr="00EB7725" w14:paraId="20738E65" w14:textId="77777777" w:rsidTr="000129E2">
        <w:trPr>
          <w:cantSplit/>
        </w:trPr>
        <w:tc>
          <w:tcPr>
            <w:tcW w:w="1503" w:type="dxa"/>
            <w:vMerge/>
          </w:tcPr>
          <w:p w14:paraId="67F5A82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640267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610CF0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motor neuron disease</w:t>
            </w:r>
          </w:p>
        </w:tc>
        <w:tc>
          <w:tcPr>
            <w:tcW w:w="2268" w:type="dxa"/>
          </w:tcPr>
          <w:p w14:paraId="7DE39FB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G12.2</w:t>
            </w:r>
          </w:p>
        </w:tc>
      </w:tr>
      <w:tr w:rsidR="00910E97" w:rsidRPr="00EB7725" w14:paraId="5680CF20" w14:textId="77777777" w:rsidTr="000129E2">
        <w:trPr>
          <w:cantSplit/>
        </w:trPr>
        <w:tc>
          <w:tcPr>
            <w:tcW w:w="1503" w:type="dxa"/>
            <w:vMerge/>
          </w:tcPr>
          <w:p w14:paraId="0C2A7AD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4B7E5F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DFD4C3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Multiple sclerosis</w:t>
            </w:r>
          </w:p>
        </w:tc>
        <w:tc>
          <w:tcPr>
            <w:tcW w:w="2268" w:type="dxa"/>
          </w:tcPr>
          <w:p w14:paraId="6961582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G35</w:t>
            </w:r>
          </w:p>
        </w:tc>
      </w:tr>
      <w:tr w:rsidR="00910E97" w:rsidRPr="00EB7725" w14:paraId="1C703ADB" w14:textId="77777777" w:rsidTr="000129E2">
        <w:trPr>
          <w:cantSplit/>
        </w:trPr>
        <w:tc>
          <w:tcPr>
            <w:tcW w:w="1503" w:type="dxa"/>
            <w:vMerge/>
          </w:tcPr>
          <w:p w14:paraId="2696E67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614A6B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14CB6D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Down syndrome</w:t>
            </w:r>
          </w:p>
        </w:tc>
        <w:tc>
          <w:tcPr>
            <w:tcW w:w="2268" w:type="dxa"/>
          </w:tcPr>
          <w:p w14:paraId="571003D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Q90</w:t>
            </w:r>
          </w:p>
        </w:tc>
      </w:tr>
      <w:tr w:rsidR="00910E97" w:rsidRPr="00EB7725" w14:paraId="6D380BAE" w14:textId="77777777" w:rsidTr="000129E2">
        <w:trPr>
          <w:cantSplit/>
        </w:trPr>
        <w:tc>
          <w:tcPr>
            <w:tcW w:w="1503" w:type="dxa"/>
            <w:vMerge/>
          </w:tcPr>
          <w:p w14:paraId="188E9EA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26A38C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00FF8C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Tuberous sclerosis</w:t>
            </w:r>
          </w:p>
        </w:tc>
        <w:tc>
          <w:tcPr>
            <w:tcW w:w="2268" w:type="dxa"/>
          </w:tcPr>
          <w:p w14:paraId="6FC82B7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Q85.1</w:t>
            </w:r>
          </w:p>
        </w:tc>
      </w:tr>
      <w:tr w:rsidR="00910E97" w:rsidRPr="00EB7725" w14:paraId="6E0F0C22" w14:textId="77777777" w:rsidTr="000129E2">
        <w:trPr>
          <w:cantSplit/>
        </w:trPr>
        <w:tc>
          <w:tcPr>
            <w:tcW w:w="1503" w:type="dxa"/>
            <w:vMerge/>
          </w:tcPr>
          <w:p w14:paraId="1A250CD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A6B87D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A46881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Congenital hydrocephalus</w:t>
            </w:r>
          </w:p>
        </w:tc>
        <w:tc>
          <w:tcPr>
            <w:tcW w:w="2268" w:type="dxa"/>
          </w:tcPr>
          <w:p w14:paraId="6EDEA28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Q03</w:t>
            </w:r>
          </w:p>
        </w:tc>
      </w:tr>
      <w:tr w:rsidR="00910E97" w:rsidRPr="00EB7725" w14:paraId="74970BFD" w14:textId="77777777" w:rsidTr="000129E2">
        <w:trPr>
          <w:cantSplit/>
        </w:trPr>
        <w:tc>
          <w:tcPr>
            <w:tcW w:w="1503" w:type="dxa"/>
            <w:vMerge/>
          </w:tcPr>
          <w:p w14:paraId="5251599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5E66BE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3C5DD9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Other specified congenital anomalies of the brain</w:t>
            </w:r>
          </w:p>
        </w:tc>
        <w:tc>
          <w:tcPr>
            <w:tcW w:w="2268" w:type="dxa"/>
          </w:tcPr>
          <w:p w14:paraId="18D3134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Q04</w:t>
            </w:r>
          </w:p>
        </w:tc>
      </w:tr>
      <w:tr w:rsidR="00910E97" w:rsidRPr="00EB7725" w14:paraId="764438DD" w14:textId="77777777" w:rsidTr="000129E2">
        <w:trPr>
          <w:cantSplit/>
        </w:trPr>
        <w:tc>
          <w:tcPr>
            <w:tcW w:w="1503" w:type="dxa"/>
            <w:vMerge/>
          </w:tcPr>
          <w:p w14:paraId="61B3E58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4D78D57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FA302C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Unspecified congenital anomaly of brain, spinal cord, and nervous system</w:t>
            </w:r>
          </w:p>
        </w:tc>
        <w:tc>
          <w:tcPr>
            <w:tcW w:w="2268" w:type="dxa"/>
          </w:tcPr>
          <w:p w14:paraId="1BADD15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Q07.9</w:t>
            </w:r>
          </w:p>
        </w:tc>
      </w:tr>
      <w:tr w:rsidR="00910E97" w:rsidRPr="00EB7725" w14:paraId="66D23F17" w14:textId="77777777" w:rsidTr="000129E2">
        <w:trPr>
          <w:cantSplit/>
        </w:trPr>
        <w:tc>
          <w:tcPr>
            <w:tcW w:w="1503" w:type="dxa"/>
            <w:vMerge/>
          </w:tcPr>
          <w:p w14:paraId="32465CB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505F97A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Abnormal brain development</w:t>
            </w:r>
          </w:p>
        </w:tc>
        <w:tc>
          <w:tcPr>
            <w:tcW w:w="8364" w:type="dxa"/>
          </w:tcPr>
          <w:p w14:paraId="7E49737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Cerebral palsy</w:t>
            </w:r>
          </w:p>
        </w:tc>
        <w:tc>
          <w:tcPr>
            <w:tcW w:w="2268" w:type="dxa"/>
          </w:tcPr>
          <w:p w14:paraId="62E0D82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G80</w:t>
            </w:r>
          </w:p>
        </w:tc>
      </w:tr>
      <w:tr w:rsidR="00910E97" w:rsidRPr="00EB7725" w14:paraId="0C67CCE1" w14:textId="77777777" w:rsidTr="000129E2">
        <w:trPr>
          <w:cantSplit/>
        </w:trPr>
        <w:tc>
          <w:tcPr>
            <w:tcW w:w="1503" w:type="dxa"/>
            <w:vMerge/>
          </w:tcPr>
          <w:p w14:paraId="2ACB422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2B5A21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D192B7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Hydrocephalus</w:t>
            </w:r>
          </w:p>
        </w:tc>
        <w:tc>
          <w:tcPr>
            <w:tcW w:w="2268" w:type="dxa"/>
          </w:tcPr>
          <w:p w14:paraId="69A57AE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G91</w:t>
            </w:r>
          </w:p>
        </w:tc>
      </w:tr>
      <w:tr w:rsidR="00910E97" w:rsidRPr="00EB7725" w14:paraId="363C043E" w14:textId="77777777" w:rsidTr="000129E2">
        <w:trPr>
          <w:cantSplit/>
        </w:trPr>
        <w:tc>
          <w:tcPr>
            <w:tcW w:w="1503" w:type="dxa"/>
            <w:vMerge/>
          </w:tcPr>
          <w:p w14:paraId="052B7DA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07F2B34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9A9600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Cerebral cysts</w:t>
            </w:r>
          </w:p>
        </w:tc>
        <w:tc>
          <w:tcPr>
            <w:tcW w:w="2268" w:type="dxa"/>
          </w:tcPr>
          <w:p w14:paraId="51D6BDC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G93.0</w:t>
            </w:r>
          </w:p>
        </w:tc>
      </w:tr>
      <w:tr w:rsidR="00910E97" w:rsidRPr="00EB7725" w14:paraId="117385D6" w14:textId="77777777" w:rsidTr="000129E2">
        <w:trPr>
          <w:cantSplit/>
        </w:trPr>
        <w:tc>
          <w:tcPr>
            <w:tcW w:w="1503" w:type="dxa"/>
            <w:vMerge/>
          </w:tcPr>
          <w:p w14:paraId="377B7CC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76F290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E869F2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Anoxic brain damage, not elsewhere classified</w:t>
            </w:r>
          </w:p>
        </w:tc>
        <w:tc>
          <w:tcPr>
            <w:tcW w:w="2268" w:type="dxa"/>
          </w:tcPr>
          <w:p w14:paraId="2D9392C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G93.1</w:t>
            </w:r>
          </w:p>
        </w:tc>
      </w:tr>
      <w:tr w:rsidR="00910E97" w:rsidRPr="00EB7725" w14:paraId="22B80323" w14:textId="77777777" w:rsidTr="000129E2">
        <w:trPr>
          <w:cantSplit/>
        </w:trPr>
        <w:tc>
          <w:tcPr>
            <w:tcW w:w="1503" w:type="dxa"/>
            <w:vMerge w:val="restart"/>
          </w:tcPr>
          <w:p w14:paraId="17E2218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ATC</w:t>
            </w:r>
          </w:p>
        </w:tc>
        <w:tc>
          <w:tcPr>
            <w:tcW w:w="1984" w:type="dxa"/>
            <w:vMerge w:val="restart"/>
          </w:tcPr>
          <w:p w14:paraId="592D407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Medication</w:t>
            </w:r>
          </w:p>
        </w:tc>
        <w:tc>
          <w:tcPr>
            <w:tcW w:w="8364" w:type="dxa"/>
          </w:tcPr>
          <w:p w14:paraId="380FCC5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Antiepileptic drugs</w:t>
            </w:r>
          </w:p>
        </w:tc>
        <w:tc>
          <w:tcPr>
            <w:tcW w:w="2268" w:type="dxa"/>
          </w:tcPr>
          <w:p w14:paraId="511EB95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</w:t>
            </w:r>
          </w:p>
        </w:tc>
      </w:tr>
      <w:tr w:rsidR="00910E97" w:rsidRPr="00EB7725" w14:paraId="51C4E9C0" w14:textId="77777777" w:rsidTr="000129E2">
        <w:trPr>
          <w:cantSplit/>
          <w:trHeight w:val="20"/>
        </w:trPr>
        <w:tc>
          <w:tcPr>
            <w:tcW w:w="1503" w:type="dxa"/>
            <w:vMerge/>
          </w:tcPr>
          <w:p w14:paraId="085D1DB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74A0B0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6E96476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Rufinamide</w:t>
            </w:r>
          </w:p>
        </w:tc>
        <w:tc>
          <w:tcPr>
            <w:tcW w:w="2268" w:type="dxa"/>
          </w:tcPr>
          <w:p w14:paraId="163D893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N03AF03</w:t>
            </w:r>
          </w:p>
        </w:tc>
      </w:tr>
      <w:tr w:rsidR="00910E97" w:rsidRPr="00EB7725" w14:paraId="5897C6EC" w14:textId="77777777" w:rsidTr="000129E2">
        <w:trPr>
          <w:cantSplit/>
          <w:trHeight w:hRule="exact" w:val="284"/>
        </w:trPr>
        <w:tc>
          <w:tcPr>
            <w:tcW w:w="1503" w:type="dxa"/>
            <w:vMerge/>
          </w:tcPr>
          <w:p w14:paraId="0A48597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49E227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119C49E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Felbamate</w:t>
            </w:r>
          </w:p>
        </w:tc>
        <w:tc>
          <w:tcPr>
            <w:tcW w:w="2268" w:type="dxa"/>
          </w:tcPr>
          <w:p w14:paraId="33CCF31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N03AX10</w:t>
            </w:r>
          </w:p>
        </w:tc>
      </w:tr>
      <w:tr w:rsidR="00910E97" w:rsidRPr="00EB7725" w14:paraId="336D32EB" w14:textId="77777777" w:rsidTr="000129E2">
        <w:trPr>
          <w:cantSplit/>
        </w:trPr>
        <w:tc>
          <w:tcPr>
            <w:tcW w:w="1503" w:type="dxa"/>
            <w:vMerge/>
          </w:tcPr>
          <w:p w14:paraId="51B743B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EACD61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79DDC5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B7725">
              <w:rPr>
                <w:sz w:val="22"/>
              </w:rPr>
              <w:t>Dibro</w:t>
            </w:r>
            <w:proofErr w:type="spellEnd"/>
            <w:r w:rsidRPr="00EB7725">
              <w:rPr>
                <w:sz w:val="22"/>
              </w:rPr>
              <w:t>-Be-mono 850 mg (PZN: 4648235)</w:t>
            </w:r>
          </w:p>
        </w:tc>
        <w:tc>
          <w:tcPr>
            <w:tcW w:w="2268" w:type="dxa"/>
          </w:tcPr>
          <w:p w14:paraId="0E1AC11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N03AX31</w:t>
            </w:r>
          </w:p>
        </w:tc>
      </w:tr>
      <w:tr w:rsidR="00910E97" w:rsidRPr="00EB7725" w14:paraId="23A7CCBA" w14:textId="77777777" w:rsidTr="000129E2">
        <w:trPr>
          <w:cantSplit/>
        </w:trPr>
        <w:tc>
          <w:tcPr>
            <w:tcW w:w="1503" w:type="dxa"/>
            <w:vMerge/>
          </w:tcPr>
          <w:p w14:paraId="7F472C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87E31E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C4D01E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Stiripentol</w:t>
            </w:r>
          </w:p>
        </w:tc>
        <w:tc>
          <w:tcPr>
            <w:tcW w:w="2268" w:type="dxa"/>
          </w:tcPr>
          <w:p w14:paraId="414F8B8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N03AX17</w:t>
            </w:r>
          </w:p>
        </w:tc>
      </w:tr>
      <w:tr w:rsidR="00910E97" w:rsidRPr="00EB7725" w14:paraId="4B2691F4" w14:textId="77777777" w:rsidTr="000129E2">
        <w:trPr>
          <w:cantSplit/>
        </w:trPr>
        <w:tc>
          <w:tcPr>
            <w:tcW w:w="1503" w:type="dxa"/>
            <w:vMerge/>
          </w:tcPr>
          <w:p w14:paraId="7765AE8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12E511F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78EDF422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Valproate</w:t>
            </w:r>
          </w:p>
        </w:tc>
        <w:tc>
          <w:tcPr>
            <w:tcW w:w="2268" w:type="dxa"/>
          </w:tcPr>
          <w:p w14:paraId="5BBBB54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N03AG01</w:t>
            </w:r>
          </w:p>
        </w:tc>
      </w:tr>
      <w:tr w:rsidR="00910E97" w:rsidRPr="00EB7725" w14:paraId="361188F2" w14:textId="77777777" w:rsidTr="000129E2">
        <w:trPr>
          <w:cantSplit/>
        </w:trPr>
        <w:tc>
          <w:tcPr>
            <w:tcW w:w="1503" w:type="dxa"/>
            <w:vMerge/>
          </w:tcPr>
          <w:p w14:paraId="21BA0EB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9D34A7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9DD663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Clobazam</w:t>
            </w:r>
          </w:p>
        </w:tc>
        <w:tc>
          <w:tcPr>
            <w:tcW w:w="2268" w:type="dxa"/>
          </w:tcPr>
          <w:p w14:paraId="7DA8214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N05BA09</w:t>
            </w:r>
          </w:p>
        </w:tc>
      </w:tr>
      <w:tr w:rsidR="00910E97" w:rsidRPr="00EB7725" w14:paraId="4F430ED9" w14:textId="77777777" w:rsidTr="000129E2">
        <w:trPr>
          <w:cantSplit/>
        </w:trPr>
        <w:tc>
          <w:tcPr>
            <w:tcW w:w="1503" w:type="dxa"/>
            <w:vMerge/>
          </w:tcPr>
          <w:p w14:paraId="59BF71F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08430E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0A55DB4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Carbamazepine</w:t>
            </w:r>
          </w:p>
        </w:tc>
        <w:tc>
          <w:tcPr>
            <w:tcW w:w="2268" w:type="dxa"/>
          </w:tcPr>
          <w:p w14:paraId="1AC9EAD8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N03AF01</w:t>
            </w:r>
          </w:p>
        </w:tc>
      </w:tr>
      <w:tr w:rsidR="00910E97" w:rsidRPr="00EB7725" w14:paraId="466D5E68" w14:textId="77777777" w:rsidTr="000129E2">
        <w:trPr>
          <w:cantSplit/>
        </w:trPr>
        <w:tc>
          <w:tcPr>
            <w:tcW w:w="1503" w:type="dxa"/>
            <w:vMerge/>
          </w:tcPr>
          <w:p w14:paraId="5A9D8561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812BF5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3242618A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Oxcarbazepine</w:t>
            </w:r>
          </w:p>
        </w:tc>
        <w:tc>
          <w:tcPr>
            <w:tcW w:w="2268" w:type="dxa"/>
          </w:tcPr>
          <w:p w14:paraId="37A4C02D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N03AF02</w:t>
            </w:r>
          </w:p>
        </w:tc>
      </w:tr>
      <w:tr w:rsidR="00910E97" w:rsidRPr="00EB7725" w14:paraId="77218AAC" w14:textId="77777777" w:rsidTr="000129E2">
        <w:trPr>
          <w:cantSplit/>
        </w:trPr>
        <w:tc>
          <w:tcPr>
            <w:tcW w:w="1503" w:type="dxa"/>
            <w:vMerge/>
          </w:tcPr>
          <w:p w14:paraId="6CCB90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86E8F7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2483755F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Eslicarbazepine</w:t>
            </w:r>
          </w:p>
        </w:tc>
        <w:tc>
          <w:tcPr>
            <w:tcW w:w="2268" w:type="dxa"/>
          </w:tcPr>
          <w:p w14:paraId="623A7183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N03AF04</w:t>
            </w:r>
          </w:p>
        </w:tc>
      </w:tr>
      <w:tr w:rsidR="00910E97" w:rsidRPr="00EB7725" w14:paraId="6C5DA1C6" w14:textId="77777777" w:rsidTr="000129E2">
        <w:trPr>
          <w:cantSplit/>
        </w:trPr>
        <w:tc>
          <w:tcPr>
            <w:tcW w:w="1503" w:type="dxa"/>
            <w:vMerge/>
          </w:tcPr>
          <w:p w14:paraId="5CD1F1C0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D3449F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5A063BD5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Phenytoin</w:t>
            </w:r>
          </w:p>
        </w:tc>
        <w:tc>
          <w:tcPr>
            <w:tcW w:w="2268" w:type="dxa"/>
          </w:tcPr>
          <w:p w14:paraId="3C322FB9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N03AB02</w:t>
            </w:r>
          </w:p>
        </w:tc>
      </w:tr>
      <w:tr w:rsidR="00910E97" w:rsidRPr="00EB7725" w14:paraId="42AEE8A6" w14:textId="77777777" w:rsidTr="000129E2">
        <w:trPr>
          <w:cantSplit/>
        </w:trPr>
        <w:tc>
          <w:tcPr>
            <w:tcW w:w="1503" w:type="dxa"/>
            <w:vMerge/>
          </w:tcPr>
          <w:p w14:paraId="5F141367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2039349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</w:tcPr>
          <w:p w14:paraId="4DA3DE2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Lacosamide</w:t>
            </w:r>
          </w:p>
        </w:tc>
        <w:tc>
          <w:tcPr>
            <w:tcW w:w="2268" w:type="dxa"/>
          </w:tcPr>
          <w:p w14:paraId="228E285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N03AX18</w:t>
            </w:r>
          </w:p>
        </w:tc>
      </w:tr>
      <w:tr w:rsidR="00910E97" w:rsidRPr="00EB7725" w14:paraId="3CB7DE35" w14:textId="77777777" w:rsidTr="000129E2">
        <w:trPr>
          <w:cantSplit/>
          <w:trHeight w:val="20"/>
        </w:trPr>
        <w:tc>
          <w:tcPr>
            <w:tcW w:w="1503" w:type="dxa"/>
            <w:vMerge/>
            <w:tcBorders>
              <w:bottom w:val="single" w:sz="12" w:space="0" w:color="auto"/>
            </w:tcBorders>
          </w:tcPr>
          <w:p w14:paraId="4B200DFB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27C542AE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364" w:type="dxa"/>
            <w:tcBorders>
              <w:bottom w:val="single" w:sz="12" w:space="0" w:color="auto"/>
            </w:tcBorders>
          </w:tcPr>
          <w:p w14:paraId="559BE7A6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Lamotrigine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912AE5C" w14:textId="77777777" w:rsidR="00910E97" w:rsidRPr="00EB7725" w:rsidRDefault="00910E97" w:rsidP="000129E2">
            <w:pPr>
              <w:spacing w:line="240" w:lineRule="auto"/>
              <w:ind w:firstLine="0"/>
              <w:rPr>
                <w:sz w:val="22"/>
              </w:rPr>
            </w:pPr>
            <w:r w:rsidRPr="00EB7725">
              <w:rPr>
                <w:sz w:val="22"/>
              </w:rPr>
              <w:t>N03AX09</w:t>
            </w:r>
          </w:p>
        </w:tc>
      </w:tr>
    </w:tbl>
    <w:p w14:paraId="74D46879" w14:textId="77777777" w:rsidR="00910E97" w:rsidRPr="00EB7725" w:rsidRDefault="00910E97" w:rsidP="00910E97">
      <w:pPr>
        <w:spacing w:after="120" w:line="240" w:lineRule="auto"/>
        <w:ind w:firstLine="0"/>
        <w:rPr>
          <w:sz w:val="22"/>
        </w:rPr>
      </w:pPr>
      <w:r w:rsidRPr="00EB7725">
        <w:rPr>
          <w:sz w:val="22"/>
        </w:rPr>
        <w:t>ATC, Anatomical Therapeutic Chemical Classification System; ICD-10, International Classification of Diseases, 10</w:t>
      </w:r>
      <w:r w:rsidRPr="00EB7725">
        <w:rPr>
          <w:sz w:val="22"/>
          <w:vertAlign w:val="superscript"/>
        </w:rPr>
        <w:t>th</w:t>
      </w:r>
      <w:r w:rsidRPr="00EB7725">
        <w:rPr>
          <w:sz w:val="22"/>
        </w:rPr>
        <w:t xml:space="preserve"> Revision</w:t>
      </w:r>
      <w:r>
        <w:rPr>
          <w:sz w:val="22"/>
        </w:rPr>
        <w:t>.</w:t>
      </w:r>
    </w:p>
    <w:p w14:paraId="13B8E644" w14:textId="77777777" w:rsidR="00910E97" w:rsidRPr="00EB7725" w:rsidRDefault="00910E97" w:rsidP="00910E97">
      <w:pPr>
        <w:spacing w:after="120" w:line="240" w:lineRule="auto"/>
        <w:ind w:firstLine="0"/>
        <w:rPr>
          <w:b/>
          <w:sz w:val="22"/>
        </w:rPr>
      </w:pPr>
      <w:r w:rsidRPr="00EB7725">
        <w:rPr>
          <w:b/>
          <w:sz w:val="22"/>
        </w:rPr>
        <w:br w:type="page"/>
      </w:r>
    </w:p>
    <w:p w14:paraId="37667F5E" w14:textId="77777777" w:rsidR="00910E97" w:rsidRPr="00EB7725" w:rsidRDefault="00910E97" w:rsidP="00910E97">
      <w:pPr>
        <w:spacing w:after="120" w:line="240" w:lineRule="auto"/>
        <w:ind w:firstLine="0"/>
        <w:rPr>
          <w:sz w:val="22"/>
        </w:rPr>
      </w:pPr>
      <w:r>
        <w:rPr>
          <w:b/>
          <w:sz w:val="22"/>
        </w:rPr>
        <w:lastRenderedPageBreak/>
        <w:t xml:space="preserve">Appendix </w:t>
      </w:r>
      <w:r w:rsidRPr="00EB7725">
        <w:rPr>
          <w:b/>
          <w:sz w:val="22"/>
        </w:rPr>
        <w:t>Table S2</w:t>
      </w:r>
      <w:r w:rsidRPr="00EB7725">
        <w:rPr>
          <w:b/>
          <w:sz w:val="22"/>
        </w:rPr>
        <w:br/>
      </w:r>
      <w:r w:rsidRPr="00EB7725">
        <w:rPr>
          <w:sz w:val="22"/>
        </w:rPr>
        <w:t>Summary of published healthcare insurance data in probable LGS.</w:t>
      </w:r>
    </w:p>
    <w:tbl>
      <w:tblPr>
        <w:tblStyle w:val="TableGrid"/>
        <w:tblW w:w="1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2296"/>
        <w:gridCol w:w="2580"/>
        <w:gridCol w:w="2580"/>
        <w:gridCol w:w="2580"/>
        <w:gridCol w:w="2580"/>
      </w:tblGrid>
      <w:tr w:rsidR="00910E97" w:rsidRPr="00EB7725" w14:paraId="18FB7704" w14:textId="77777777" w:rsidTr="000129E2">
        <w:trPr>
          <w:cantSplit/>
        </w:trPr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</w:tcPr>
          <w:p w14:paraId="7231099E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Author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</w:tcBorders>
          </w:tcPr>
          <w:p w14:paraId="5E4AF5BF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Database(s) used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7CC28A42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Data review period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4E3EF911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No. of patients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60E5DB03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Mean annual cost,</w:t>
            </w:r>
            <w:r w:rsidRPr="00EB7725">
              <w:rPr>
                <w:sz w:val="22"/>
              </w:rPr>
              <w:t xml:space="preserve"> per patient per year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6D0FFA1F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Biggest cost contributor</w:t>
            </w:r>
            <w:r>
              <w:rPr>
                <w:rFonts w:eastAsia="Calibri"/>
                <w:sz w:val="22"/>
              </w:rPr>
              <w:t>s</w:t>
            </w:r>
          </w:p>
        </w:tc>
      </w:tr>
      <w:tr w:rsidR="00910E97" w:rsidRPr="00EB7725" w14:paraId="7EFC3E73" w14:textId="77777777" w:rsidTr="000129E2">
        <w:trPr>
          <w:cantSplit/>
        </w:trPr>
        <w:tc>
          <w:tcPr>
            <w:tcW w:w="1503" w:type="dxa"/>
            <w:tcBorders>
              <w:top w:val="single" w:sz="12" w:space="0" w:color="auto"/>
            </w:tcBorders>
          </w:tcPr>
          <w:p w14:paraId="0211A2C2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D31B30">
              <w:rPr>
                <w:rFonts w:eastAsia="Times New Roman"/>
                <w:sz w:val="22"/>
              </w:rPr>
              <w:t>Strzelczyk et al 2020</w:t>
            </w:r>
          </w:p>
        </w:tc>
        <w:tc>
          <w:tcPr>
            <w:tcW w:w="2296" w:type="dxa"/>
            <w:tcBorders>
              <w:top w:val="single" w:sz="12" w:space="0" w:color="auto"/>
            </w:tcBorders>
          </w:tcPr>
          <w:p w14:paraId="799D98D5" w14:textId="77777777" w:rsidR="00910E97" w:rsidRPr="00EB7725" w:rsidRDefault="00910E97" w:rsidP="000129E2">
            <w:pPr>
              <w:spacing w:after="120" w:line="240" w:lineRule="auto"/>
              <w:ind w:left="57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Vilua Healthcare, Germany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2DFD119A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sz w:val="22"/>
              </w:rPr>
              <w:t xml:space="preserve">January 1, 2007 </w:t>
            </w:r>
            <w:r>
              <w:rPr>
                <w:sz w:val="22"/>
              </w:rPr>
              <w:t xml:space="preserve">to </w:t>
            </w:r>
            <w:r w:rsidRPr="00EB7725">
              <w:rPr>
                <w:sz w:val="22"/>
              </w:rPr>
              <w:t>December 31, 2016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609912D7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sz w:val="22"/>
              </w:rPr>
              <w:t>P</w:t>
            </w:r>
            <w:r w:rsidRPr="00EB7725">
              <w:rPr>
                <w:sz w:val="22"/>
              </w:rPr>
              <w:t>robable LGS with epilepsy diagnosis before 6 years of age</w:t>
            </w:r>
            <w:r>
              <w:rPr>
                <w:sz w:val="22"/>
              </w:rPr>
              <w:t>: 208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6B74B066" w14:textId="77777777" w:rsidR="00910E97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iCs/>
                <w:sz w:val="22"/>
              </w:rPr>
              <w:t xml:space="preserve">All patients: </w:t>
            </w:r>
            <w:r w:rsidRPr="00C7635A">
              <w:rPr>
                <w:rFonts w:eastAsia="Calibri"/>
                <w:iCs/>
                <w:sz w:val="22"/>
              </w:rPr>
              <w:t>€</w:t>
            </w:r>
            <w:r w:rsidRPr="00EB7725">
              <w:rPr>
                <w:rFonts w:eastAsia="Calibri"/>
                <w:sz w:val="22"/>
              </w:rPr>
              <w:t>22,787</w:t>
            </w:r>
          </w:p>
          <w:p w14:paraId="76A02147" w14:textId="77777777" w:rsidR="00910E97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With prescribed rescue medication:</w:t>
            </w:r>
            <w:r w:rsidRPr="00C7635A">
              <w:rPr>
                <w:rFonts w:eastAsia="Calibri"/>
                <w:iCs/>
                <w:sz w:val="22"/>
              </w:rPr>
              <w:t xml:space="preserve"> €</w:t>
            </w:r>
            <w:r>
              <w:rPr>
                <w:rFonts w:eastAsia="Calibri"/>
                <w:iCs/>
                <w:sz w:val="22"/>
              </w:rPr>
              <w:t>33,872</w:t>
            </w:r>
          </w:p>
          <w:p w14:paraId="7829941B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Without prescribed rescue medication: </w:t>
            </w:r>
            <w:r w:rsidRPr="00C7635A">
              <w:rPr>
                <w:rFonts w:eastAsia="Calibri"/>
                <w:iCs/>
                <w:sz w:val="22"/>
              </w:rPr>
              <w:t>€</w:t>
            </w:r>
            <w:r>
              <w:rPr>
                <w:rFonts w:eastAsia="Calibri"/>
                <w:iCs/>
                <w:sz w:val="22"/>
              </w:rPr>
              <w:t>13,785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6E23BEA0" w14:textId="77777777" w:rsidR="00910E97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Inpatient care</w:t>
            </w:r>
          </w:p>
          <w:p w14:paraId="6C54F2D6" w14:textId="77777777" w:rsidR="00910E97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Home nursing care</w:t>
            </w:r>
          </w:p>
          <w:p w14:paraId="11F4FF8B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Medication</w:t>
            </w:r>
          </w:p>
        </w:tc>
      </w:tr>
      <w:tr w:rsidR="00910E97" w:rsidRPr="00EB7725" w14:paraId="52937728" w14:textId="77777777" w:rsidTr="000129E2">
        <w:trPr>
          <w:cantSplit/>
        </w:trPr>
        <w:tc>
          <w:tcPr>
            <w:tcW w:w="1503" w:type="dxa"/>
            <w:tcBorders>
              <w:top w:val="single" w:sz="12" w:space="0" w:color="auto"/>
            </w:tcBorders>
          </w:tcPr>
          <w:p w14:paraId="2DF4C281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proofErr w:type="spellStart"/>
            <w:r w:rsidRPr="00EB7725">
              <w:rPr>
                <w:rFonts w:eastAsia="Calibri"/>
                <w:sz w:val="22"/>
              </w:rPr>
              <w:t>Reaven</w:t>
            </w:r>
            <w:proofErr w:type="spellEnd"/>
            <w:r w:rsidRPr="00EB7725">
              <w:rPr>
                <w:rFonts w:eastAsia="Calibri"/>
                <w:sz w:val="22"/>
              </w:rPr>
              <w:t xml:space="preserve"> et al 2019</w:t>
            </w:r>
          </w:p>
        </w:tc>
        <w:tc>
          <w:tcPr>
            <w:tcW w:w="2296" w:type="dxa"/>
            <w:tcBorders>
              <w:top w:val="single" w:sz="12" w:space="0" w:color="auto"/>
            </w:tcBorders>
          </w:tcPr>
          <w:p w14:paraId="21D6AB1A" w14:textId="77777777" w:rsidR="00910E97" w:rsidRPr="00EB7725" w:rsidRDefault="00910E97" w:rsidP="000129E2">
            <w:pPr>
              <w:spacing w:after="120" w:line="240" w:lineRule="auto"/>
              <w:ind w:left="57"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 and Medicaid insurance claims (Truven Health Analytics), USA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436ECEED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October 2010 to September 2015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0D0522B5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Commercial: 2269 patients with ‘possible’ LGS</w:t>
            </w:r>
          </w:p>
          <w:p w14:paraId="19112D9B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3730 with ‘possible’ LGS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430F6175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Commercial: $65,937 (SD $96,223)</w:t>
            </w:r>
          </w:p>
          <w:p w14:paraId="401AB0A7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$64,885 (SD $86,000)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5AF7C6C4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Commercial: Inpatient care</w:t>
            </w:r>
          </w:p>
          <w:p w14:paraId="6E912DB5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Home health services</w:t>
            </w:r>
          </w:p>
        </w:tc>
      </w:tr>
      <w:tr w:rsidR="00910E97" w:rsidRPr="00EB7725" w14:paraId="495FCA50" w14:textId="77777777" w:rsidTr="000129E2">
        <w:trPr>
          <w:cantSplit/>
        </w:trPr>
        <w:tc>
          <w:tcPr>
            <w:tcW w:w="1503" w:type="dxa"/>
          </w:tcPr>
          <w:p w14:paraId="7E4F23DA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proofErr w:type="spellStart"/>
            <w:r w:rsidRPr="00EB7725">
              <w:rPr>
                <w:rFonts w:eastAsia="Calibri"/>
                <w:sz w:val="22"/>
              </w:rPr>
              <w:t>Reaven</w:t>
            </w:r>
            <w:proofErr w:type="spellEnd"/>
            <w:r w:rsidRPr="00EB7725">
              <w:rPr>
                <w:rFonts w:eastAsia="Calibri"/>
                <w:sz w:val="22"/>
              </w:rPr>
              <w:t xml:space="preserve"> et al 2018</w:t>
            </w:r>
          </w:p>
        </w:tc>
        <w:tc>
          <w:tcPr>
            <w:tcW w:w="2296" w:type="dxa"/>
          </w:tcPr>
          <w:p w14:paraId="3D1F58BB" w14:textId="77777777" w:rsidR="00910E97" w:rsidRPr="00EB7725" w:rsidRDefault="00910E97" w:rsidP="000129E2">
            <w:pPr>
              <w:spacing w:after="120" w:line="240" w:lineRule="auto"/>
              <w:ind w:left="57"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 and Medicaid insurance claims (Truven Health Analytics), USA</w:t>
            </w:r>
          </w:p>
        </w:tc>
        <w:tc>
          <w:tcPr>
            <w:tcW w:w="2580" w:type="dxa"/>
          </w:tcPr>
          <w:p w14:paraId="769BE58E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October 2010 to September 2015</w:t>
            </w:r>
          </w:p>
        </w:tc>
        <w:tc>
          <w:tcPr>
            <w:tcW w:w="2580" w:type="dxa"/>
          </w:tcPr>
          <w:p w14:paraId="55C280CE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Commercial: 2270 patients with ‘possible’ LGS</w:t>
            </w:r>
          </w:p>
          <w:p w14:paraId="21D4415E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3749 patients with ‘possible’ LGS</w:t>
            </w:r>
          </w:p>
        </w:tc>
        <w:tc>
          <w:tcPr>
            <w:tcW w:w="2580" w:type="dxa"/>
          </w:tcPr>
          <w:p w14:paraId="66DC8784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Commercial: $65,026 (SD $34,324)</w:t>
            </w:r>
          </w:p>
          <w:p w14:paraId="3547C106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$63,930 (SD $45,761)</w:t>
            </w:r>
          </w:p>
        </w:tc>
        <w:tc>
          <w:tcPr>
            <w:tcW w:w="2580" w:type="dxa"/>
          </w:tcPr>
          <w:p w14:paraId="1CC4D681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Commercial: Inpatient care</w:t>
            </w:r>
          </w:p>
          <w:p w14:paraId="4665C5BD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Home health services</w:t>
            </w:r>
          </w:p>
        </w:tc>
      </w:tr>
      <w:tr w:rsidR="00910E97" w:rsidRPr="00EB7725" w14:paraId="1FF52036" w14:textId="77777777" w:rsidTr="000129E2">
        <w:trPr>
          <w:cantSplit/>
        </w:trPr>
        <w:tc>
          <w:tcPr>
            <w:tcW w:w="1503" w:type="dxa"/>
          </w:tcPr>
          <w:p w14:paraId="7AE1330E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sz w:val="22"/>
              </w:rPr>
              <w:lastRenderedPageBreak/>
              <w:t>Piña-Garza et al 2017</w:t>
            </w:r>
          </w:p>
        </w:tc>
        <w:tc>
          <w:tcPr>
            <w:tcW w:w="2296" w:type="dxa"/>
          </w:tcPr>
          <w:p w14:paraId="2C7091AE" w14:textId="77777777" w:rsidR="00910E97" w:rsidRPr="00EB7725" w:rsidRDefault="00910E97" w:rsidP="000129E2">
            <w:pPr>
              <w:spacing w:after="120" w:line="240" w:lineRule="auto"/>
              <w:ind w:left="57"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 xml:space="preserve">Medicaid </w:t>
            </w:r>
            <w:r w:rsidRPr="00EB7725">
              <w:rPr>
                <w:rFonts w:eastAsia="Calibri"/>
                <w:sz w:val="22"/>
              </w:rPr>
              <w:br/>
              <w:t>multi-state database, USA</w:t>
            </w:r>
          </w:p>
        </w:tc>
        <w:tc>
          <w:tcPr>
            <w:tcW w:w="2580" w:type="dxa"/>
          </w:tcPr>
          <w:p w14:paraId="759181C5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Florida: Q3 1997–Q2 2012</w:t>
            </w:r>
            <w:r w:rsidRPr="00EB7725">
              <w:rPr>
                <w:rFonts w:eastAsia="Calibri"/>
                <w:sz w:val="22"/>
              </w:rPr>
              <w:br/>
              <w:t>Iowa: Q1 1998–Q1 2013</w:t>
            </w:r>
            <w:r w:rsidRPr="00EB7725">
              <w:rPr>
                <w:rFonts w:eastAsia="Calibri"/>
                <w:sz w:val="22"/>
              </w:rPr>
              <w:br/>
              <w:t>Kansas: Q1 2001–Q1 2013</w:t>
            </w:r>
            <w:r w:rsidRPr="00EB7725">
              <w:rPr>
                <w:rFonts w:eastAsia="Calibri"/>
                <w:sz w:val="22"/>
              </w:rPr>
              <w:br/>
              <w:t xml:space="preserve">Mississippi: Q1 2006–Q4 2013 </w:t>
            </w:r>
            <w:r w:rsidRPr="00EB7725">
              <w:rPr>
                <w:rFonts w:eastAsia="Calibri"/>
                <w:sz w:val="22"/>
              </w:rPr>
              <w:br/>
              <w:t>Missouri: Q1 1997–Q1 2013</w:t>
            </w:r>
            <w:r w:rsidRPr="00EB7725">
              <w:rPr>
                <w:rFonts w:eastAsia="Calibri"/>
                <w:sz w:val="22"/>
              </w:rPr>
              <w:br/>
              <w:t>New Jersey: Q1 1997–Q1 2013</w:t>
            </w:r>
          </w:p>
        </w:tc>
        <w:tc>
          <w:tcPr>
            <w:tcW w:w="2580" w:type="dxa"/>
          </w:tcPr>
          <w:p w14:paraId="6A2C604B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Probable LGS: 14,712</w:t>
            </w:r>
          </w:p>
          <w:p w14:paraId="437715A8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Non-LGS: 353,281</w:t>
            </w:r>
          </w:p>
        </w:tc>
        <w:tc>
          <w:tcPr>
            <w:tcW w:w="2580" w:type="dxa"/>
          </w:tcPr>
          <w:p w14:paraId="4A86A3E6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Probable LGS: $28,461–$40,193</w:t>
            </w:r>
          </w:p>
          <w:p w14:paraId="2A4A8E8A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 xml:space="preserve">Non-LGS: </w:t>
            </w:r>
            <w:r w:rsidRPr="00EB7725">
              <w:rPr>
                <w:rFonts w:eastAsia="Calibri"/>
                <w:sz w:val="22"/>
              </w:rPr>
              <w:br/>
              <w:t>$7,170–$25,901</w:t>
            </w:r>
          </w:p>
        </w:tc>
        <w:tc>
          <w:tcPr>
            <w:tcW w:w="2580" w:type="dxa"/>
          </w:tcPr>
          <w:p w14:paraId="094B11C3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Probable LGS: Medical costs</w:t>
            </w:r>
          </w:p>
        </w:tc>
      </w:tr>
      <w:tr w:rsidR="00910E97" w:rsidRPr="00EB7725" w14:paraId="56864296" w14:textId="77777777" w:rsidTr="000129E2">
        <w:trPr>
          <w:cantSplit/>
        </w:trPr>
        <w:tc>
          <w:tcPr>
            <w:tcW w:w="1503" w:type="dxa"/>
            <w:tcBorders>
              <w:bottom w:val="single" w:sz="12" w:space="0" w:color="auto"/>
            </w:tcBorders>
          </w:tcPr>
          <w:p w14:paraId="19E17E34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sz w:val="22"/>
              </w:rPr>
              <w:t>François et al 2017</w:t>
            </w:r>
          </w:p>
        </w:tc>
        <w:tc>
          <w:tcPr>
            <w:tcW w:w="2296" w:type="dxa"/>
            <w:tcBorders>
              <w:bottom w:val="single" w:sz="12" w:space="0" w:color="auto"/>
            </w:tcBorders>
          </w:tcPr>
          <w:p w14:paraId="7AB34869" w14:textId="77777777" w:rsidR="00910E97" w:rsidRPr="00EB7725" w:rsidRDefault="00910E97" w:rsidP="000129E2">
            <w:pPr>
              <w:spacing w:after="120" w:line="240" w:lineRule="auto"/>
              <w:ind w:left="57"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 xml:space="preserve">The </w:t>
            </w:r>
            <w:proofErr w:type="spellStart"/>
            <w:r w:rsidRPr="00EB7725">
              <w:rPr>
                <w:rFonts w:eastAsia="Calibri"/>
                <w:sz w:val="22"/>
              </w:rPr>
              <w:t>MarketScan</w:t>
            </w:r>
            <w:proofErr w:type="spellEnd"/>
            <w:r w:rsidRPr="00EB7725">
              <w:rPr>
                <w:rFonts w:eastAsia="Calibri"/>
                <w:sz w:val="22"/>
                <w:vertAlign w:val="superscript"/>
              </w:rPr>
              <w:t>®</w:t>
            </w:r>
            <w:r w:rsidRPr="00EB7725">
              <w:rPr>
                <w:rFonts w:eastAsia="Calibri"/>
                <w:sz w:val="22"/>
              </w:rPr>
              <w:t>, Commercial, Medicare Supplemental, and Medicaid databases, USA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4AEDD4D6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October 1, 2010 to March 31, 2014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210AF6C7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proofErr w:type="spellStart"/>
            <w:r w:rsidRPr="00EB7725">
              <w:rPr>
                <w:rFonts w:eastAsia="Calibri"/>
                <w:sz w:val="22"/>
              </w:rPr>
              <w:t>MarketScan</w:t>
            </w:r>
            <w:proofErr w:type="spellEnd"/>
            <w:r w:rsidRPr="00EB7725">
              <w:rPr>
                <w:rFonts w:eastAsia="Calibri"/>
                <w:sz w:val="22"/>
              </w:rPr>
              <w:t xml:space="preserve"> and Medicare: 1974 patients with LGS; 590 received clobazam</w:t>
            </w:r>
          </w:p>
          <w:p w14:paraId="3CA9EC63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Medicaid: 2012 patients with LGS; 647 received clobazam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5DDE5F5D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  <w:u w:val="single"/>
              </w:rPr>
            </w:pPr>
            <w:proofErr w:type="spellStart"/>
            <w:r w:rsidRPr="00EB7725">
              <w:rPr>
                <w:rFonts w:eastAsia="Calibri"/>
                <w:sz w:val="22"/>
                <w:u w:val="single"/>
              </w:rPr>
              <w:t>MarketScan</w:t>
            </w:r>
            <w:proofErr w:type="spellEnd"/>
            <w:r w:rsidRPr="00EB7725">
              <w:rPr>
                <w:rFonts w:eastAsia="Calibri"/>
                <w:sz w:val="22"/>
                <w:u w:val="single"/>
              </w:rPr>
              <w:t xml:space="preserve"> and Medicare</w:t>
            </w:r>
          </w:p>
          <w:p w14:paraId="36FD64FA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Clobazam: $73,486 (SD $110,918)</w:t>
            </w:r>
          </w:p>
          <w:p w14:paraId="32179DC4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Non-clobazam: $49,632 (SD $89,843)</w:t>
            </w:r>
          </w:p>
          <w:p w14:paraId="4F0C44F7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  <w:u w:val="single"/>
              </w:rPr>
            </w:pPr>
            <w:r w:rsidRPr="00EB7725">
              <w:rPr>
                <w:rFonts w:eastAsia="Calibri"/>
                <w:sz w:val="22"/>
                <w:u w:val="single"/>
              </w:rPr>
              <w:t>Medicaid</w:t>
            </w:r>
          </w:p>
          <w:p w14:paraId="24BE8CA0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  <w:u w:val="single"/>
              </w:rPr>
            </w:pPr>
            <w:r w:rsidRPr="00EB7725">
              <w:rPr>
                <w:rFonts w:eastAsia="Calibri"/>
                <w:sz w:val="22"/>
              </w:rPr>
              <w:t>Clobazam: $62,989 (SD $120,325)</w:t>
            </w:r>
          </w:p>
          <w:p w14:paraId="3D25A83F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Non-clobazam: $38,370 (SD $70,243)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68B455B9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  <w:u w:val="single"/>
              </w:rPr>
            </w:pPr>
            <w:proofErr w:type="spellStart"/>
            <w:r w:rsidRPr="00EB7725">
              <w:rPr>
                <w:rFonts w:eastAsia="Calibri"/>
                <w:sz w:val="22"/>
                <w:u w:val="single"/>
              </w:rPr>
              <w:t>MarketScan</w:t>
            </w:r>
            <w:proofErr w:type="spellEnd"/>
            <w:r w:rsidRPr="00EB7725">
              <w:rPr>
                <w:rFonts w:eastAsia="Calibri"/>
                <w:sz w:val="22"/>
                <w:u w:val="single"/>
              </w:rPr>
              <w:t xml:space="preserve"> and Medicare</w:t>
            </w:r>
          </w:p>
          <w:p w14:paraId="69497611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Clobazam: Hospitalization</w:t>
            </w:r>
          </w:p>
          <w:p w14:paraId="42435E8A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>Non-clobazam: Hospitalization</w:t>
            </w:r>
          </w:p>
          <w:p w14:paraId="2D8EB158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  <w:u w:val="single"/>
              </w:rPr>
            </w:pPr>
            <w:r w:rsidRPr="00EB7725">
              <w:rPr>
                <w:rFonts w:eastAsia="Calibri"/>
                <w:sz w:val="22"/>
                <w:u w:val="single"/>
              </w:rPr>
              <w:t>Medicaid</w:t>
            </w:r>
          </w:p>
          <w:p w14:paraId="5636554F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 xml:space="preserve">Clobazam: </w:t>
            </w:r>
            <w:proofErr w:type="gramStart"/>
            <w:r w:rsidRPr="00EB7725">
              <w:rPr>
                <w:rFonts w:eastAsia="Calibri"/>
                <w:sz w:val="22"/>
              </w:rPr>
              <w:t>Other</w:t>
            </w:r>
            <w:proofErr w:type="gramEnd"/>
            <w:r w:rsidRPr="00EB7725">
              <w:rPr>
                <w:rFonts w:eastAsia="Calibri"/>
                <w:sz w:val="22"/>
              </w:rPr>
              <w:t xml:space="preserve"> outpatient</w:t>
            </w:r>
          </w:p>
          <w:p w14:paraId="7D739774" w14:textId="77777777" w:rsidR="00910E97" w:rsidRPr="00EB7725" w:rsidRDefault="00910E97" w:rsidP="000129E2">
            <w:pPr>
              <w:spacing w:after="120" w:line="240" w:lineRule="auto"/>
              <w:ind w:firstLine="0"/>
              <w:rPr>
                <w:rFonts w:eastAsia="Calibri"/>
                <w:sz w:val="22"/>
              </w:rPr>
            </w:pPr>
            <w:r w:rsidRPr="00EB7725">
              <w:rPr>
                <w:rFonts w:eastAsia="Calibri"/>
                <w:sz w:val="22"/>
              </w:rPr>
              <w:t xml:space="preserve">Non-clobazam: </w:t>
            </w:r>
            <w:proofErr w:type="gramStart"/>
            <w:r w:rsidRPr="00EB7725">
              <w:rPr>
                <w:rFonts w:eastAsia="Calibri"/>
                <w:sz w:val="22"/>
              </w:rPr>
              <w:t>Other</w:t>
            </w:r>
            <w:proofErr w:type="gramEnd"/>
            <w:r w:rsidRPr="00EB7725">
              <w:rPr>
                <w:rFonts w:eastAsia="Calibri"/>
                <w:sz w:val="22"/>
              </w:rPr>
              <w:t xml:space="preserve"> outpatient</w:t>
            </w:r>
          </w:p>
        </w:tc>
      </w:tr>
    </w:tbl>
    <w:p w14:paraId="77B561A9" w14:textId="77777777" w:rsidR="00910E97" w:rsidRPr="00B82BB3" w:rsidRDefault="00910E97" w:rsidP="00910E97">
      <w:pPr>
        <w:spacing w:after="120" w:line="240" w:lineRule="auto"/>
        <w:ind w:firstLine="0"/>
        <w:rPr>
          <w:sz w:val="22"/>
          <w:lang w:val="fr-FR"/>
        </w:rPr>
      </w:pPr>
      <w:r w:rsidRPr="00B82BB3">
        <w:rPr>
          <w:sz w:val="22"/>
          <w:lang w:val="fr-FR"/>
        </w:rPr>
        <w:t xml:space="preserve">LGS, Lennox-Gastaut syndrome; Q, quarter; SD, standard </w:t>
      </w:r>
      <w:proofErr w:type="spellStart"/>
      <w:r w:rsidRPr="00B82BB3">
        <w:rPr>
          <w:sz w:val="22"/>
          <w:lang w:val="fr-FR"/>
        </w:rPr>
        <w:t>deviation</w:t>
      </w:r>
      <w:proofErr w:type="spellEnd"/>
      <w:r>
        <w:rPr>
          <w:sz w:val="22"/>
          <w:lang w:val="fr-FR"/>
        </w:rPr>
        <w:t>.</w:t>
      </w:r>
    </w:p>
    <w:p w14:paraId="04708330" w14:textId="77777777" w:rsidR="00910E97" w:rsidRPr="00B82BB3" w:rsidRDefault="00910E97" w:rsidP="00910E97">
      <w:pPr>
        <w:spacing w:after="120" w:line="240" w:lineRule="auto"/>
        <w:ind w:firstLine="0"/>
        <w:rPr>
          <w:sz w:val="22"/>
          <w:lang w:val="fr-FR"/>
        </w:rPr>
      </w:pPr>
    </w:p>
    <w:p w14:paraId="64163087" w14:textId="77777777" w:rsidR="00363531" w:rsidRDefault="00363531"/>
    <w:sectPr w:rsidR="00363531" w:rsidSect="00815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7A1D" w14:textId="77777777" w:rsidR="00910E97" w:rsidRDefault="00910E97" w:rsidP="00910E97">
      <w:pPr>
        <w:spacing w:after="0" w:line="240" w:lineRule="auto"/>
      </w:pPr>
      <w:r>
        <w:separator/>
      </w:r>
    </w:p>
  </w:endnote>
  <w:endnote w:type="continuationSeparator" w:id="0">
    <w:p w14:paraId="5F14D043" w14:textId="77777777" w:rsidR="00910E97" w:rsidRDefault="00910E97" w:rsidP="009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BA37" w14:textId="77777777" w:rsidR="00910E97" w:rsidRDefault="00910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317F" w14:textId="77777777" w:rsidR="00910E97" w:rsidRDefault="00910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7C46" w14:textId="77777777" w:rsidR="00910E97" w:rsidRDefault="00910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BBF3" w14:textId="77777777" w:rsidR="00910E97" w:rsidRDefault="00910E97" w:rsidP="00910E97">
      <w:pPr>
        <w:spacing w:after="0" w:line="240" w:lineRule="auto"/>
      </w:pPr>
      <w:r>
        <w:separator/>
      </w:r>
    </w:p>
  </w:footnote>
  <w:footnote w:type="continuationSeparator" w:id="0">
    <w:p w14:paraId="2D90EEC6" w14:textId="77777777" w:rsidR="00910E97" w:rsidRDefault="00910E97" w:rsidP="009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BE65" w14:textId="77777777" w:rsidR="00910E97" w:rsidRDefault="00910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8667" w14:textId="5C6F3E67" w:rsidR="009D03DD" w:rsidRPr="00910E97" w:rsidRDefault="00910E97" w:rsidP="00910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F691" w14:textId="77777777" w:rsidR="00910E97" w:rsidRDefault="00910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O0MDY0tjAyMDU1NzZX0lEKTi0uzszPAykwrAUAbIuWwSwAAAA="/>
  </w:docVars>
  <w:rsids>
    <w:rsidRoot w:val="00910E97"/>
    <w:rsid w:val="00363531"/>
    <w:rsid w:val="00396621"/>
    <w:rsid w:val="00910E97"/>
    <w:rsid w:val="00C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B368"/>
  <w15:chartTrackingRefBased/>
  <w15:docId w15:val="{10FAB039-B041-4DC1-94BC-2C8827E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97"/>
    <w:pPr>
      <w:spacing w:line="480" w:lineRule="auto"/>
      <w:ind w:firstLine="360"/>
    </w:pPr>
    <w:rPr>
      <w:rFonts w:ascii="Arial" w:eastAsia="SimSu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97"/>
    <w:rPr>
      <w:rFonts w:ascii="Arial" w:eastAsia="SimSun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10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97"/>
    <w:rPr>
      <w:rFonts w:ascii="Arial" w:eastAsia="SimSu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6634C2D8E145BB7E995A0CAEE2F8" ma:contentTypeVersion="9" ma:contentTypeDescription="Create a new document." ma:contentTypeScope="" ma:versionID="db322ef6b0dd27e882b35f9666896529">
  <xsd:schema xmlns:xsd="http://www.w3.org/2001/XMLSchema" xmlns:xs="http://www.w3.org/2001/XMLSchema" xmlns:p="http://schemas.microsoft.com/office/2006/metadata/properties" xmlns:ns2="124a302a-36c2-49c4-9408-c771d6c80988" targetNamespace="http://schemas.microsoft.com/office/2006/metadata/properties" ma:root="true" ma:fieldsID="aae935f1a7fba6e581c4ef235092c91e" ns2:_="">
    <xsd:import namespace="124a302a-36c2-49c4-9408-c771d6c80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302a-36c2-49c4-9408-c771d6c8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6C99F-3EEB-48FC-81C6-7A0B86EF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a302a-36c2-49c4-9408-c771d6c8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734EC-754A-4A5C-9364-7CA856864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A129B-AC0F-4CD4-B2B0-CFE5F048BC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4a302a-36c2-49c4-9408-c771d6c8098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Thorp</dc:creator>
  <cp:keywords/>
  <dc:description/>
  <cp:lastModifiedBy>Susan Thorp</cp:lastModifiedBy>
  <cp:revision>1</cp:revision>
  <dcterms:created xsi:type="dcterms:W3CDTF">2020-10-12T13:32:00Z</dcterms:created>
  <dcterms:modified xsi:type="dcterms:W3CDTF">2020-10-12T13:34:00Z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0x010100425B6634C2D8E145BB7E995A0CAEE2F8</vt:lpwstr>
  </property>
</Properties>
</file>