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B8F7" w14:textId="77777777" w:rsidR="00CA0172" w:rsidRPr="006D66FD" w:rsidRDefault="00CA0172" w:rsidP="00CA0172">
      <w:pPr>
        <w:pBdr>
          <w:top w:val="nil"/>
          <w:left w:val="nil"/>
          <w:bottom w:val="nil"/>
          <w:right w:val="nil"/>
          <w:between w:val="nil"/>
          <w:bar w:val="nil"/>
        </w:pBdr>
        <w:spacing w:before="23" w:line="251" w:lineRule="auto"/>
        <w:ind w:right="1566"/>
        <w:rPr>
          <w:rFonts w:eastAsia="Arial Unicode MS"/>
          <w:b/>
          <w:color w:val="000000"/>
          <w:u w:color="000000"/>
          <w:bdr w:val="nil"/>
          <w:lang w:val="en-GB"/>
        </w:rPr>
      </w:pPr>
    </w:p>
    <w:p w14:paraId="644AD8DD" w14:textId="7A3CDA57" w:rsidR="0047534A" w:rsidRPr="006D66FD" w:rsidRDefault="00FB1E9B" w:rsidP="0047534A">
      <w:pPr>
        <w:pBdr>
          <w:top w:val="nil"/>
          <w:left w:val="nil"/>
          <w:bottom w:val="nil"/>
          <w:right w:val="nil"/>
          <w:between w:val="nil"/>
          <w:bar w:val="nil"/>
        </w:pBdr>
        <w:spacing w:before="23" w:line="251" w:lineRule="auto"/>
        <w:ind w:left="298" w:right="1566"/>
        <w:rPr>
          <w:rFonts w:eastAsia="Arial Unicode MS"/>
          <w:b/>
          <w:color w:val="000000"/>
          <w:u w:color="000000"/>
          <w:bdr w:val="nil"/>
          <w:lang w:val="en-GB"/>
        </w:rPr>
      </w:pPr>
      <w:r>
        <w:rPr>
          <w:rFonts w:eastAsia="Arial Unicode MS"/>
          <w:b/>
          <w:color w:val="000000"/>
          <w:u w:color="000000"/>
          <w:bdr w:val="nil"/>
          <w:lang w:val="en-GB"/>
        </w:rPr>
        <w:t>Supplementa</w:t>
      </w:r>
      <w:r w:rsidR="0047534A">
        <w:rPr>
          <w:rFonts w:eastAsia="Arial Unicode MS"/>
          <w:b/>
          <w:color w:val="000000"/>
          <w:u w:color="000000"/>
          <w:bdr w:val="nil"/>
          <w:lang w:val="en-GB"/>
        </w:rPr>
        <w:t>ry table 1</w:t>
      </w:r>
      <w:bookmarkStart w:id="0" w:name="_GoBack"/>
      <w:bookmarkEnd w:id="0"/>
    </w:p>
    <w:p w14:paraId="3945C37D" w14:textId="77777777" w:rsidR="00CA0172" w:rsidRPr="006D66FD" w:rsidRDefault="00CA0172" w:rsidP="00CA0172">
      <w:pPr>
        <w:pBdr>
          <w:top w:val="nil"/>
          <w:left w:val="nil"/>
          <w:bottom w:val="nil"/>
          <w:right w:val="nil"/>
          <w:between w:val="nil"/>
          <w:bar w:val="nil"/>
        </w:pBdr>
        <w:spacing w:before="23" w:line="251" w:lineRule="auto"/>
        <w:ind w:left="298" w:right="1566"/>
        <w:rPr>
          <w:rFonts w:eastAsia="Arial Unicode MS"/>
          <w:color w:val="000000"/>
          <w:u w:color="000000"/>
          <w:bdr w:val="nil"/>
          <w:lang w:val="en-GB"/>
        </w:rPr>
      </w:pPr>
    </w:p>
    <w:p w14:paraId="44696FD9" w14:textId="77777777" w:rsidR="00CA0172" w:rsidRPr="00301637" w:rsidRDefault="00CA0172" w:rsidP="00CA0172">
      <w:pPr>
        <w:pBdr>
          <w:top w:val="nil"/>
          <w:left w:val="nil"/>
          <w:bottom w:val="nil"/>
          <w:right w:val="nil"/>
          <w:between w:val="nil"/>
          <w:bar w:val="nil"/>
        </w:pBdr>
        <w:spacing w:before="23" w:line="251" w:lineRule="auto"/>
        <w:ind w:left="298" w:right="1566"/>
        <w:rPr>
          <w:rFonts w:eastAsia="Arial Unicode MS"/>
          <w:color w:val="000000"/>
          <w:sz w:val="20"/>
          <w:szCs w:val="20"/>
          <w:u w:color="000000"/>
          <w:bdr w:val="nil"/>
          <w:lang w:val="en-GB"/>
        </w:rPr>
      </w:pPr>
      <w:r w:rsidRPr="00301637">
        <w:rPr>
          <w:rFonts w:eastAsia="Arial Unicode MS"/>
          <w:color w:val="000000"/>
          <w:sz w:val="20"/>
          <w:szCs w:val="20"/>
          <w:u w:color="000000"/>
          <w:bdr w:val="nil"/>
          <w:lang w:val="en-GB"/>
        </w:rPr>
        <w:t>Requirements for the Clinical Documentation / Patient Documentation regarding Quality of Structure, Process and Results at the Asklepios Clinics</w:t>
      </w:r>
    </w:p>
    <w:p w14:paraId="1BF49EB7" w14:textId="77777777" w:rsidR="00CA0172" w:rsidRPr="00301637" w:rsidRDefault="00CA0172" w:rsidP="00CA0172">
      <w:pPr>
        <w:pBdr>
          <w:top w:val="nil"/>
          <w:left w:val="nil"/>
          <w:bottom w:val="nil"/>
          <w:right w:val="nil"/>
          <w:between w:val="nil"/>
          <w:bar w:val="nil"/>
        </w:pBdr>
        <w:spacing w:before="10" w:line="280" w:lineRule="exact"/>
        <w:rPr>
          <w:rFonts w:eastAsia="Arial Unicode MS"/>
          <w:color w:val="000000"/>
          <w:sz w:val="20"/>
          <w:szCs w:val="20"/>
          <w:u w:color="000000"/>
          <w:bdr w:val="nil"/>
          <w:lang w:val="en-GB"/>
        </w:rPr>
      </w:pPr>
    </w:p>
    <w:p w14:paraId="1279A5E1" w14:textId="77777777" w:rsidR="00CA0172" w:rsidRPr="00F95F67" w:rsidRDefault="00CA0172" w:rsidP="00CA0172">
      <w:pPr>
        <w:pStyle w:val="Listenabsatz"/>
        <w:numPr>
          <w:ilvl w:val="0"/>
          <w:numId w:val="11"/>
        </w:numPr>
        <w:pBdr>
          <w:top w:val="nil"/>
          <w:left w:val="nil"/>
          <w:bottom w:val="nil"/>
          <w:right w:val="nil"/>
          <w:between w:val="nil"/>
          <w:bar w:val="nil"/>
        </w:pBdr>
        <w:spacing w:before="19" w:after="0" w:line="240" w:lineRule="auto"/>
        <w:rPr>
          <w:rFonts w:ascii="Times New Roman" w:eastAsia="Arial Unicode MS" w:hAnsi="Times New Roman" w:cs="Times New Roman"/>
          <w:b/>
          <w:color w:val="000000"/>
          <w:sz w:val="20"/>
          <w:szCs w:val="20"/>
          <w:u w:color="000000"/>
          <w:bdr w:val="nil"/>
          <w:lang w:val="en-GB"/>
        </w:rPr>
      </w:pPr>
      <w:r w:rsidRPr="00F95F67">
        <w:rPr>
          <w:rFonts w:ascii="Times New Roman" w:eastAsia="Arial Unicode MS" w:hAnsi="Times New Roman" w:cs="Times New Roman"/>
          <w:b/>
          <w:color w:val="000000"/>
          <w:sz w:val="20"/>
          <w:szCs w:val="20"/>
          <w:u w:color="000000"/>
          <w:bdr w:val="nil"/>
          <w:lang w:val="en-GB"/>
        </w:rPr>
        <w:t>Quality of Structure</w:t>
      </w:r>
    </w:p>
    <w:p w14:paraId="5FDD6295" w14:textId="77777777" w:rsidR="00CA0172" w:rsidRPr="006D66FD" w:rsidRDefault="00CA0172" w:rsidP="00CA0172">
      <w:pPr>
        <w:pBdr>
          <w:top w:val="nil"/>
          <w:left w:val="nil"/>
          <w:bottom w:val="nil"/>
          <w:right w:val="nil"/>
          <w:between w:val="nil"/>
          <w:bar w:val="nil"/>
        </w:pBdr>
        <w:spacing w:before="19"/>
        <w:rPr>
          <w:rFonts w:eastAsia="Times New Roman Bold"/>
          <w:color w:val="000000"/>
          <w:sz w:val="20"/>
          <w:u w:color="000000"/>
          <w:bdr w:val="nil"/>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
        <w:gridCol w:w="9022"/>
      </w:tblGrid>
      <w:tr w:rsidR="00CA0172" w:rsidRPr="0047534A" w14:paraId="5336A1E9" w14:textId="77777777" w:rsidTr="00CA0172">
        <w:trPr>
          <w:trHeight w:hRule="exact" w:val="683"/>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B1BD0A9" w14:textId="77777777" w:rsidR="00CA0172" w:rsidRPr="00301637" w:rsidRDefault="00CA0172" w:rsidP="00CA0172">
            <w:pPr>
              <w:spacing w:before="6"/>
              <w:ind w:left="102"/>
              <w:rPr>
                <w:color w:val="000000"/>
                <w:u w:color="000000"/>
                <w:lang w:val="en-GB"/>
              </w:rPr>
            </w:pPr>
            <w:r w:rsidRPr="00301637">
              <w:rPr>
                <w:color w:val="000000"/>
                <w:u w:color="000000"/>
                <w:lang w:val="en-GB"/>
              </w:rPr>
              <w:t>1</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520B7C5" w14:textId="77777777" w:rsidR="00CA0172" w:rsidRPr="00301637" w:rsidRDefault="00CA0172" w:rsidP="00CA0172">
            <w:pPr>
              <w:spacing w:before="19"/>
              <w:ind w:left="102"/>
              <w:rPr>
                <w:color w:val="000000"/>
                <w:u w:color="000000"/>
                <w:lang w:val="en-GB"/>
              </w:rPr>
            </w:pPr>
            <w:r w:rsidRPr="00301637">
              <w:rPr>
                <w:color w:val="000000"/>
                <w:u w:color="000000"/>
                <w:lang w:val="en-GB"/>
              </w:rPr>
              <w:t>The clinic has a written governance regarding patient documentation (including governance of responsibilities)</w:t>
            </w:r>
          </w:p>
        </w:tc>
      </w:tr>
      <w:tr w:rsidR="00CA0172" w:rsidRPr="0047534A" w14:paraId="7DD486D1" w14:textId="77777777" w:rsidTr="00CA0172">
        <w:trPr>
          <w:trHeight w:hRule="exact" w:val="410"/>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1EE3AF6" w14:textId="77777777" w:rsidR="00CA0172" w:rsidRPr="00301637" w:rsidRDefault="00CA0172" w:rsidP="00CA0172">
            <w:pPr>
              <w:spacing w:before="5"/>
              <w:ind w:left="102"/>
              <w:rPr>
                <w:color w:val="000000"/>
                <w:u w:color="000000"/>
                <w:lang w:val="en-GB"/>
              </w:rPr>
            </w:pPr>
            <w:r w:rsidRPr="00301637">
              <w:rPr>
                <w:color w:val="000000"/>
                <w:u w:color="000000"/>
                <w:lang w:val="en-GB"/>
              </w:rPr>
              <w:t>2</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B58EEF8" w14:textId="77777777" w:rsidR="00CA0172" w:rsidRPr="00301637" w:rsidRDefault="00CA0172" w:rsidP="00CA0172">
            <w:pPr>
              <w:spacing w:before="20"/>
              <w:ind w:left="102"/>
              <w:rPr>
                <w:color w:val="000000"/>
                <w:u w:color="000000"/>
                <w:lang w:val="en-GB"/>
              </w:rPr>
            </w:pPr>
            <w:r w:rsidRPr="00301637">
              <w:rPr>
                <w:color w:val="000000"/>
                <w:u w:color="000000"/>
                <w:lang w:val="en-GB"/>
              </w:rPr>
              <w:t>A sample and/or a manual for producing patient documentation exists.</w:t>
            </w:r>
          </w:p>
        </w:tc>
      </w:tr>
      <w:tr w:rsidR="00CA0172" w:rsidRPr="0047534A" w14:paraId="45D88B11" w14:textId="77777777" w:rsidTr="00CA0172">
        <w:trPr>
          <w:trHeight w:hRule="exact" w:val="2154"/>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D450140" w14:textId="77777777" w:rsidR="00CA0172" w:rsidRPr="00301637" w:rsidRDefault="00CA0172" w:rsidP="00CA0172">
            <w:pPr>
              <w:spacing w:before="5"/>
              <w:ind w:left="102"/>
              <w:rPr>
                <w:color w:val="000000"/>
                <w:u w:color="000000"/>
                <w:lang w:val="en-GB"/>
              </w:rPr>
            </w:pPr>
            <w:r w:rsidRPr="00301637">
              <w:rPr>
                <w:color w:val="000000"/>
                <w:u w:color="000000"/>
                <w:lang w:val="en-GB"/>
              </w:rPr>
              <w:t>3</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33" w:type="dxa"/>
            </w:tcMar>
          </w:tcPr>
          <w:p w14:paraId="3B4DE1DF" w14:textId="77777777" w:rsidR="00CA0172" w:rsidRPr="00301637" w:rsidRDefault="00CA0172" w:rsidP="00CA0172">
            <w:pPr>
              <w:spacing w:before="5" w:line="259" w:lineRule="auto"/>
              <w:ind w:left="102" w:right="253"/>
              <w:rPr>
                <w:color w:val="000000"/>
                <w:spacing w:val="3"/>
                <w:u w:color="FF0000"/>
                <w:lang w:val="en-GB"/>
              </w:rPr>
            </w:pPr>
            <w:r w:rsidRPr="00301637">
              <w:rPr>
                <w:color w:val="000000"/>
                <w:u w:color="000000"/>
                <w:lang w:val="en-GB"/>
              </w:rPr>
              <w:t>All departments use common and standardized forms for the collection of the relevant information (e.g. a</w:t>
            </w:r>
            <w:r w:rsidRPr="00301637">
              <w:rPr>
                <w:color w:val="000000"/>
                <w:u w:color="FF0000"/>
                <w:lang w:val="en-GB"/>
              </w:rPr>
              <w:t>namnesis</w:t>
            </w:r>
            <w:r w:rsidRPr="00301637">
              <w:rPr>
                <w:color w:val="000000"/>
                <w:spacing w:val="3"/>
                <w:u w:color="FF0000"/>
                <w:lang w:val="en-GB"/>
              </w:rPr>
              <w:t>, clinical findings</w:t>
            </w:r>
            <w:r w:rsidRPr="00301637">
              <w:rPr>
                <w:color w:val="000000"/>
                <w:u w:color="FF0000"/>
                <w:lang w:val="en-GB"/>
              </w:rPr>
              <w:t>,</w:t>
            </w:r>
            <w:r w:rsidRPr="00301637">
              <w:rPr>
                <w:color w:val="FF0000"/>
                <w:spacing w:val="3"/>
                <w:u w:color="FF0000"/>
                <w:lang w:val="en-GB"/>
              </w:rPr>
              <w:t xml:space="preserve"> </w:t>
            </w:r>
            <w:r w:rsidRPr="00301637">
              <w:rPr>
                <w:color w:val="000000"/>
                <w:spacing w:val="3"/>
                <w:u w:color="FF0000"/>
                <w:lang w:val="en-GB"/>
              </w:rPr>
              <w:t>patient documentation chart etc.).</w:t>
            </w:r>
          </w:p>
          <w:p w14:paraId="35DEF7E3" w14:textId="77777777" w:rsidR="00CA0172" w:rsidRPr="00301637" w:rsidRDefault="00CA0172" w:rsidP="00CA0172">
            <w:pPr>
              <w:spacing w:line="259" w:lineRule="auto"/>
              <w:ind w:left="102" w:right="192"/>
              <w:rPr>
                <w:color w:val="000000"/>
                <w:u w:color="000000"/>
                <w:lang w:val="en-GB"/>
              </w:rPr>
            </w:pPr>
            <w:r w:rsidRPr="00301637">
              <w:rPr>
                <w:color w:val="000000"/>
                <w:u w:color="000000"/>
                <w:lang w:val="en-GB"/>
              </w:rPr>
              <w:t>Required specialisation for the individual departments are adjusted to the structure of the base documentation.</w:t>
            </w:r>
          </w:p>
        </w:tc>
      </w:tr>
      <w:tr w:rsidR="00CA0172" w:rsidRPr="00301637" w14:paraId="0D355898" w14:textId="77777777" w:rsidTr="00CA0172">
        <w:trPr>
          <w:trHeight w:hRule="exact" w:val="3551"/>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F5BEF95" w14:textId="77777777" w:rsidR="00CA0172" w:rsidRPr="00301637" w:rsidRDefault="00CA0172" w:rsidP="00CA0172">
            <w:pPr>
              <w:spacing w:before="5"/>
              <w:ind w:left="102"/>
              <w:rPr>
                <w:color w:val="000000"/>
                <w:u w:color="000000"/>
                <w:lang w:val="en-GB"/>
              </w:rPr>
            </w:pPr>
            <w:r w:rsidRPr="00301637">
              <w:rPr>
                <w:color w:val="000000"/>
                <w:u w:color="000000"/>
                <w:lang w:val="en-GB"/>
              </w:rPr>
              <w:t>4</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502E9E4" w14:textId="77777777" w:rsidR="00CA0172" w:rsidRPr="00301637" w:rsidRDefault="00CA0172" w:rsidP="00CA0172">
            <w:pPr>
              <w:spacing w:before="5"/>
              <w:ind w:left="102"/>
              <w:rPr>
                <w:color w:val="000000"/>
                <w:u w:color="000000"/>
                <w:lang w:val="en-GB"/>
              </w:rPr>
            </w:pPr>
            <w:r w:rsidRPr="00301637">
              <w:rPr>
                <w:color w:val="000000"/>
                <w:u w:color="000000"/>
                <w:lang w:val="en-GB"/>
              </w:rPr>
              <w:t>The standard documentation / base set (general station) includes</w:t>
            </w:r>
          </w:p>
          <w:p w14:paraId="7BD3A398" w14:textId="77777777" w:rsidR="00CA0172" w:rsidRPr="00301637" w:rsidRDefault="00CA0172" w:rsidP="00CA0172">
            <w:pPr>
              <w:spacing w:before="15"/>
              <w:ind w:left="720"/>
              <w:rPr>
                <w:color w:val="000000"/>
                <w:u w:color="000000"/>
                <w:lang w:val="en-GB"/>
              </w:rPr>
            </w:pPr>
            <w:r w:rsidRPr="00301637">
              <w:rPr>
                <w:color w:val="000000"/>
                <w:u w:color="000000"/>
                <w:lang w:val="en-GB"/>
              </w:rPr>
              <w:t>Form for patient master data (possibly incorporated in anamnesis form)</w:t>
            </w:r>
          </w:p>
          <w:p w14:paraId="01380146" w14:textId="77777777" w:rsidR="00CA0172" w:rsidRPr="00301637" w:rsidRDefault="00CA0172" w:rsidP="00CA0172">
            <w:pPr>
              <w:spacing w:before="15"/>
              <w:ind w:left="720"/>
              <w:rPr>
                <w:color w:val="000000"/>
                <w:u w:color="000000"/>
                <w:lang w:val="en-GB"/>
              </w:rPr>
            </w:pPr>
            <w:r w:rsidRPr="00301637">
              <w:rPr>
                <w:color w:val="000000"/>
                <w:u w:color="000000"/>
                <w:lang w:val="en-GB"/>
              </w:rPr>
              <w:t>Anamnesis and clinical findings</w:t>
            </w:r>
          </w:p>
          <w:p w14:paraId="5C958211" w14:textId="77777777" w:rsidR="00CA0172" w:rsidRPr="00301637" w:rsidRDefault="00CA0172" w:rsidP="00CA0172">
            <w:pPr>
              <w:spacing w:before="15"/>
              <w:ind w:left="720"/>
              <w:rPr>
                <w:color w:val="000000"/>
                <w:u w:color="000000"/>
                <w:lang w:val="en-GB"/>
              </w:rPr>
            </w:pPr>
            <w:r w:rsidRPr="00301637">
              <w:rPr>
                <w:color w:val="000000"/>
                <w:u w:color="000000"/>
                <w:lang w:val="en-GB"/>
              </w:rPr>
              <w:t>Medical prescription</w:t>
            </w:r>
          </w:p>
          <w:p w14:paraId="6EABA363" w14:textId="77777777" w:rsidR="00CA0172" w:rsidRPr="00301637" w:rsidRDefault="00CA0172" w:rsidP="00CA0172">
            <w:pPr>
              <w:spacing w:before="15"/>
              <w:ind w:left="720"/>
              <w:rPr>
                <w:color w:val="000000"/>
                <w:u w:color="000000"/>
                <w:lang w:val="en-GB"/>
              </w:rPr>
            </w:pPr>
            <w:r w:rsidRPr="00301637">
              <w:rPr>
                <w:color w:val="000000"/>
                <w:u w:color="000000"/>
                <w:lang w:val="en-GB"/>
              </w:rPr>
              <w:t>Questionnaire on nursing requirements</w:t>
            </w:r>
          </w:p>
          <w:p w14:paraId="49A7F0C5" w14:textId="77777777" w:rsidR="00CA0172" w:rsidRPr="00301637" w:rsidRDefault="00CA0172" w:rsidP="00CA0172">
            <w:pPr>
              <w:spacing w:before="15"/>
              <w:ind w:left="720"/>
              <w:rPr>
                <w:color w:val="000000"/>
                <w:u w:color="000000"/>
                <w:lang w:val="en-GB"/>
              </w:rPr>
            </w:pPr>
            <w:r w:rsidRPr="00301637">
              <w:rPr>
                <w:color w:val="000000"/>
                <w:u w:color="000000"/>
                <w:lang w:val="en-GB"/>
              </w:rPr>
              <w:t>Care plan/Proof of execution</w:t>
            </w:r>
          </w:p>
          <w:p w14:paraId="4ACC8D4F" w14:textId="77777777" w:rsidR="00CA0172" w:rsidRPr="00301637" w:rsidRDefault="00CA0172" w:rsidP="00CA0172">
            <w:pPr>
              <w:spacing w:before="15"/>
              <w:ind w:left="720"/>
              <w:rPr>
                <w:color w:val="FF0000"/>
                <w:u w:color="FF0000"/>
                <w:lang w:val="en-GB"/>
              </w:rPr>
            </w:pPr>
            <w:r w:rsidRPr="00301637">
              <w:rPr>
                <w:color w:val="000000"/>
                <w:u w:color="000000"/>
                <w:lang w:val="en-GB"/>
              </w:rPr>
              <w:t>Form for nursing relevant ancillary diagnosis</w:t>
            </w:r>
          </w:p>
          <w:p w14:paraId="2455DE14" w14:textId="77777777" w:rsidR="00CA0172" w:rsidRPr="00301637" w:rsidRDefault="00CA0172" w:rsidP="00CA0172">
            <w:pPr>
              <w:spacing w:before="15"/>
              <w:ind w:left="720"/>
              <w:rPr>
                <w:color w:val="000000"/>
                <w:u w:color="000000"/>
                <w:lang w:val="en-GB"/>
              </w:rPr>
            </w:pPr>
            <w:r w:rsidRPr="00301637">
              <w:rPr>
                <w:color w:val="000000"/>
                <w:u w:color="FF0000"/>
                <w:lang w:val="en-GB"/>
              </w:rPr>
              <w:t>Report of process</w:t>
            </w:r>
          </w:p>
        </w:tc>
      </w:tr>
      <w:tr w:rsidR="00CA0172" w:rsidRPr="0047534A" w14:paraId="4B8DC6E8" w14:textId="77777777" w:rsidTr="00CA0172">
        <w:trPr>
          <w:trHeight w:hRule="exact" w:val="1385"/>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29482F4" w14:textId="77777777" w:rsidR="00CA0172" w:rsidRPr="00301637" w:rsidRDefault="00CA0172" w:rsidP="00CA0172">
            <w:pPr>
              <w:spacing w:before="5"/>
              <w:ind w:left="102"/>
              <w:rPr>
                <w:color w:val="000000"/>
                <w:u w:color="000000"/>
                <w:lang w:val="en-GB"/>
              </w:rPr>
            </w:pPr>
            <w:r w:rsidRPr="00301637">
              <w:rPr>
                <w:color w:val="000000"/>
                <w:u w:color="000000"/>
                <w:lang w:val="en-GB"/>
              </w:rPr>
              <w:t>5</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493" w:type="dxa"/>
            </w:tcMar>
          </w:tcPr>
          <w:p w14:paraId="2670AC46" w14:textId="77777777" w:rsidR="00CA0172" w:rsidRPr="00301637" w:rsidRDefault="00CA0172" w:rsidP="00CA0172">
            <w:pPr>
              <w:spacing w:before="5" w:line="259" w:lineRule="auto"/>
              <w:ind w:left="102" w:right="413"/>
              <w:rPr>
                <w:color w:val="000000"/>
                <w:u w:color="000000"/>
                <w:lang w:val="en-GB"/>
              </w:rPr>
            </w:pPr>
            <w:r w:rsidRPr="00301637">
              <w:rPr>
                <w:color w:val="000000"/>
                <w:u w:color="000000"/>
                <w:lang w:val="en-GB"/>
              </w:rPr>
              <w:t>The documentation of all occupational groups is collated in the system envelope or the components of the documentation are accessible for all occupational groups at any time.</w:t>
            </w:r>
          </w:p>
        </w:tc>
      </w:tr>
      <w:tr w:rsidR="00CA0172" w:rsidRPr="0047534A" w14:paraId="5AAF927D" w14:textId="77777777" w:rsidTr="00CA0172">
        <w:trPr>
          <w:trHeight w:hRule="exact" w:val="1503"/>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9148514" w14:textId="77777777" w:rsidR="00CA0172" w:rsidRPr="00301637" w:rsidRDefault="00CA0172" w:rsidP="00CA0172">
            <w:pPr>
              <w:spacing w:before="6"/>
              <w:ind w:left="102"/>
              <w:rPr>
                <w:color w:val="000000"/>
                <w:u w:color="000000"/>
                <w:lang w:val="en-GB"/>
              </w:rPr>
            </w:pPr>
            <w:r w:rsidRPr="00301637">
              <w:rPr>
                <w:color w:val="000000"/>
                <w:u w:color="000000"/>
                <w:lang w:val="en-GB"/>
              </w:rPr>
              <w:t>6</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161" w:type="dxa"/>
            </w:tcMar>
          </w:tcPr>
          <w:p w14:paraId="43421F17" w14:textId="77777777" w:rsidR="00CA0172" w:rsidRPr="00301637" w:rsidRDefault="00CA0172" w:rsidP="00CA0172">
            <w:pPr>
              <w:spacing w:before="6" w:line="259" w:lineRule="auto"/>
              <w:ind w:left="102" w:right="81"/>
              <w:rPr>
                <w:color w:val="000000"/>
                <w:u w:color="000000"/>
                <w:lang w:val="en-GB"/>
              </w:rPr>
            </w:pPr>
            <w:r w:rsidRPr="00301637">
              <w:rPr>
                <w:color w:val="000000"/>
                <w:u w:color="000000"/>
                <w:lang w:val="en-GB"/>
              </w:rPr>
              <w:t>Relevant data/information (e.g. patient safety) is documented in predefined fields and are listed at the top of the first sheet (fields for important information, allergies, infections, diagnoses, orientation, risk stratification of falling, decubitus ulcer, thrombosis, contracture etc.)</w:t>
            </w:r>
          </w:p>
        </w:tc>
      </w:tr>
      <w:tr w:rsidR="00CA0172" w:rsidRPr="0047534A" w14:paraId="1F2A58C2" w14:textId="77777777" w:rsidTr="00CA0172">
        <w:trPr>
          <w:trHeight w:hRule="exact" w:val="1209"/>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C93BD26" w14:textId="77777777" w:rsidR="00CA0172" w:rsidRPr="00301637" w:rsidRDefault="00CA0172" w:rsidP="00CA0172">
            <w:pPr>
              <w:spacing w:before="6"/>
              <w:ind w:left="102"/>
              <w:rPr>
                <w:color w:val="000000"/>
                <w:u w:color="000000"/>
                <w:lang w:val="en-GB"/>
              </w:rPr>
            </w:pPr>
            <w:r w:rsidRPr="00301637">
              <w:rPr>
                <w:color w:val="000000"/>
                <w:u w:color="000000"/>
                <w:lang w:val="en-GB"/>
              </w:rPr>
              <w:t>7</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452" w:type="dxa"/>
            </w:tcMar>
          </w:tcPr>
          <w:p w14:paraId="6ACC1852" w14:textId="77777777" w:rsidR="00CA0172" w:rsidRPr="00301637" w:rsidRDefault="00CA0172" w:rsidP="00CA0172">
            <w:pPr>
              <w:spacing w:before="6" w:line="259" w:lineRule="auto"/>
              <w:ind w:left="102" w:right="372"/>
              <w:rPr>
                <w:color w:val="000000"/>
                <w:u w:color="000000"/>
                <w:lang w:val="en-GB"/>
              </w:rPr>
            </w:pPr>
            <w:r w:rsidRPr="00301637">
              <w:rPr>
                <w:color w:val="000000"/>
                <w:u w:color="000000"/>
                <w:lang w:val="en-GB"/>
              </w:rPr>
              <w:t xml:space="preserve">The form and fields are created in a manner permitting unique answers, meaning there is always a options to negate (field example: “no”, “none”, not applicable”, “unknown”, etc. </w:t>
            </w:r>
          </w:p>
          <w:p w14:paraId="32CDE080" w14:textId="77777777" w:rsidR="00CA0172" w:rsidRPr="00301637" w:rsidRDefault="00CA0172" w:rsidP="00CA0172">
            <w:pPr>
              <w:spacing w:before="6" w:line="259" w:lineRule="auto"/>
              <w:ind w:left="102" w:right="372"/>
              <w:rPr>
                <w:color w:val="000000"/>
                <w:u w:color="000000"/>
                <w:lang w:val="en-GB"/>
              </w:rPr>
            </w:pPr>
            <w:r w:rsidRPr="00301637">
              <w:rPr>
                <w:color w:val="000000"/>
                <w:u w:color="000000"/>
                <w:lang w:val="en-GB"/>
              </w:rPr>
              <w:t xml:space="preserve">No ambiguities arise due to fields without entries. </w:t>
            </w:r>
          </w:p>
        </w:tc>
      </w:tr>
    </w:tbl>
    <w:p w14:paraId="369BBE2E" w14:textId="77777777" w:rsidR="00CA0172" w:rsidRPr="006D66FD" w:rsidRDefault="00CA0172" w:rsidP="00CA0172">
      <w:pPr>
        <w:rPr>
          <w:lang w:val="en-GB"/>
        </w:rPr>
      </w:pPr>
    </w:p>
    <w:p w14:paraId="0FDBAAEE" w14:textId="77777777" w:rsidR="00CA0172" w:rsidRPr="006D66FD" w:rsidRDefault="00CA0172" w:rsidP="00CA0172">
      <w:pPr>
        <w:rPr>
          <w:rFonts w:eastAsia="Arial Unicode MS"/>
          <w:color w:val="000000"/>
          <w:u w:color="000000"/>
          <w:bdr w:val="nil"/>
          <w:lang w:val="en-GB"/>
        </w:rPr>
      </w:pPr>
      <w:r w:rsidRPr="006D66FD">
        <w:rPr>
          <w:rFonts w:eastAsia="Arial Unicode MS"/>
          <w:color w:val="000000"/>
          <w:u w:color="000000"/>
          <w:bdr w:val="nil"/>
          <w:lang w:val="en-GB"/>
        </w:rPr>
        <w:br w:type="page"/>
      </w:r>
    </w:p>
    <w:p w14:paraId="7939131F" w14:textId="77777777" w:rsidR="00CA0172" w:rsidRPr="006D66FD" w:rsidRDefault="00CA0172" w:rsidP="00CA0172">
      <w:pPr>
        <w:pBdr>
          <w:top w:val="nil"/>
          <w:left w:val="nil"/>
          <w:bottom w:val="nil"/>
          <w:right w:val="nil"/>
          <w:between w:val="nil"/>
          <w:bar w:val="nil"/>
        </w:pBdr>
        <w:spacing w:before="19"/>
        <w:ind w:left="298"/>
        <w:rPr>
          <w:rFonts w:eastAsia="Arial Unicode MS"/>
          <w:color w:val="000000"/>
          <w:u w:color="000000"/>
          <w:bdr w:val="nil"/>
          <w:lang w:val="en-GB"/>
        </w:rPr>
      </w:pPr>
    </w:p>
    <w:p w14:paraId="1D9F81FA" w14:textId="77777777" w:rsidR="00CA0172" w:rsidRPr="00F95F67" w:rsidRDefault="00CA0172" w:rsidP="00CA0172">
      <w:pPr>
        <w:pBdr>
          <w:top w:val="nil"/>
          <w:left w:val="nil"/>
          <w:bottom w:val="nil"/>
          <w:right w:val="nil"/>
          <w:between w:val="nil"/>
          <w:bar w:val="nil"/>
        </w:pBdr>
        <w:spacing w:before="19"/>
        <w:ind w:left="298"/>
        <w:rPr>
          <w:rFonts w:eastAsia="Arial Unicode MS"/>
          <w:b/>
          <w:color w:val="000000"/>
          <w:sz w:val="20"/>
          <w:szCs w:val="20"/>
          <w:u w:color="000000"/>
          <w:bdr w:val="nil"/>
          <w:lang w:val="en-GB"/>
        </w:rPr>
      </w:pPr>
      <w:r w:rsidRPr="00F95F67">
        <w:rPr>
          <w:rFonts w:eastAsia="Arial Unicode MS"/>
          <w:b/>
          <w:color w:val="000000"/>
          <w:sz w:val="20"/>
          <w:szCs w:val="20"/>
          <w:u w:color="000000"/>
          <w:bdr w:val="nil"/>
          <w:lang w:val="en-GB"/>
        </w:rPr>
        <w:t>II.</w:t>
      </w:r>
      <w:r w:rsidRPr="00F95F67">
        <w:rPr>
          <w:rFonts w:eastAsia="Arial Unicode MS"/>
          <w:b/>
          <w:color w:val="000000"/>
          <w:spacing w:val="60"/>
          <w:sz w:val="20"/>
          <w:szCs w:val="20"/>
          <w:u w:color="000000"/>
          <w:bdr w:val="nil"/>
          <w:lang w:val="en-GB"/>
        </w:rPr>
        <w:t xml:space="preserve"> </w:t>
      </w:r>
      <w:r w:rsidRPr="00F95F67">
        <w:rPr>
          <w:rFonts w:eastAsia="Arial Unicode MS"/>
          <w:b/>
          <w:color w:val="000000"/>
          <w:sz w:val="20"/>
          <w:szCs w:val="20"/>
          <w:u w:color="000000"/>
          <w:bdr w:val="nil"/>
          <w:lang w:val="en-GB"/>
        </w:rPr>
        <w:t>Quality of Process</w:t>
      </w:r>
    </w:p>
    <w:p w14:paraId="0B4A1516" w14:textId="77777777" w:rsidR="00CA0172" w:rsidRPr="006D66FD" w:rsidRDefault="00CA0172" w:rsidP="00CA0172">
      <w:pPr>
        <w:rPr>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
        <w:gridCol w:w="9022"/>
      </w:tblGrid>
      <w:tr w:rsidR="00CA0172" w:rsidRPr="0047534A" w14:paraId="3DF585E5" w14:textId="77777777" w:rsidTr="00CA0172">
        <w:trPr>
          <w:trHeight w:hRule="exact" w:val="2908"/>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417A87C" w14:textId="77777777" w:rsidR="00CA0172" w:rsidRPr="00301637" w:rsidRDefault="00CA0172" w:rsidP="00CA0172">
            <w:pPr>
              <w:spacing w:before="5"/>
              <w:ind w:left="102"/>
              <w:rPr>
                <w:color w:val="000000"/>
                <w:u w:color="000000"/>
                <w:lang w:val="en-GB"/>
              </w:rPr>
            </w:pPr>
            <w:r w:rsidRPr="00301637">
              <w:rPr>
                <w:color w:val="000000"/>
                <w:u w:color="000000"/>
                <w:lang w:val="en-GB"/>
              </w:rPr>
              <w:t>1</w:t>
            </w:r>
          </w:p>
          <w:p w14:paraId="0AA77F6E" w14:textId="77777777" w:rsidR="00CA0172" w:rsidRPr="00301637" w:rsidRDefault="00CA0172" w:rsidP="00CA0172">
            <w:pPr>
              <w:spacing w:before="5"/>
              <w:ind w:left="102"/>
              <w:rPr>
                <w:color w:val="000000"/>
                <w:u w:color="000000"/>
                <w:lang w:val="en-GB"/>
              </w:rPr>
            </w:pP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6D06564" w14:textId="77777777" w:rsidR="00CA0172" w:rsidRPr="00301637" w:rsidRDefault="00CA0172" w:rsidP="00CA0172">
            <w:pPr>
              <w:spacing w:before="5"/>
              <w:ind w:left="102"/>
              <w:rPr>
                <w:color w:val="000000"/>
                <w:u w:color="000000"/>
                <w:lang w:val="en-GB"/>
              </w:rPr>
            </w:pPr>
            <w:r w:rsidRPr="00301637">
              <w:rPr>
                <w:color w:val="000000"/>
                <w:u w:color="000000"/>
                <w:lang w:val="en-GB"/>
              </w:rPr>
              <w:t>The representation of the complete treatment process is ensured:</w:t>
            </w:r>
          </w:p>
          <w:p w14:paraId="13CEA3A5" w14:textId="77777777" w:rsidR="00CA0172" w:rsidRPr="00301637" w:rsidRDefault="00CA0172" w:rsidP="00CA0172">
            <w:pPr>
              <w:spacing w:before="15"/>
              <w:ind w:left="102"/>
              <w:rPr>
                <w:color w:val="000000"/>
                <w:spacing w:val="39"/>
                <w:u w:color="000000"/>
                <w:lang w:val="en-GB"/>
              </w:rPr>
            </w:pPr>
            <w:r w:rsidRPr="00301637">
              <w:rPr>
                <w:color w:val="000000"/>
                <w:u w:color="000000"/>
                <w:lang w:val="en-GB"/>
              </w:rPr>
              <w:t>Patient documentation begins with emergency acceptance at the emergency ward.</w:t>
            </w:r>
          </w:p>
          <w:p w14:paraId="79689D25" w14:textId="77777777" w:rsidR="00CA0172" w:rsidRPr="00301637" w:rsidRDefault="00CA0172" w:rsidP="00CA0172">
            <w:pPr>
              <w:spacing w:before="18" w:line="259" w:lineRule="auto"/>
              <w:ind w:left="462" w:right="1538"/>
              <w:rPr>
                <w:color w:val="000000"/>
                <w:u w:color="000000"/>
                <w:lang w:val="en-GB"/>
              </w:rPr>
            </w:pPr>
            <w:r w:rsidRPr="00301637">
              <w:rPr>
                <w:color w:val="000000"/>
                <w:u w:color="000000"/>
                <w:lang w:val="en-GB"/>
              </w:rPr>
              <w:t>Incl. urgency assessment (e.g. Manchester-Triage-scale /MTS), central in-patient admission or admission in to a ward</w:t>
            </w:r>
          </w:p>
          <w:p w14:paraId="3D619B17" w14:textId="77777777" w:rsidR="00CA0172" w:rsidRPr="00301637" w:rsidRDefault="00CA0172" w:rsidP="00CA0172">
            <w:pPr>
              <w:spacing w:line="259" w:lineRule="auto"/>
              <w:ind w:left="462" w:right="764"/>
              <w:rPr>
                <w:color w:val="000000"/>
                <w:u w:color="000000"/>
                <w:lang w:val="en-GB"/>
              </w:rPr>
            </w:pPr>
            <w:r w:rsidRPr="00301637">
              <w:rPr>
                <w:color w:val="000000"/>
                <w:u w:color="000000"/>
                <w:lang w:val="en-GB"/>
              </w:rPr>
              <w:t>Transmission of information following a change in treatment unit (e.g. ward – OP – intensive care) is ensured.</w:t>
            </w:r>
          </w:p>
          <w:p w14:paraId="64878490" w14:textId="77777777" w:rsidR="00CA0172" w:rsidRPr="00301637" w:rsidRDefault="00CA0172" w:rsidP="00CA0172">
            <w:pPr>
              <w:spacing w:line="259" w:lineRule="auto"/>
              <w:ind w:left="462" w:right="764"/>
              <w:rPr>
                <w:color w:val="000000"/>
                <w:u w:color="000000"/>
                <w:lang w:val="en-GB"/>
              </w:rPr>
            </w:pPr>
            <w:r w:rsidRPr="00301637">
              <w:rPr>
                <w:color w:val="000000"/>
                <w:u w:color="000000"/>
                <w:lang w:val="en-GB"/>
              </w:rPr>
              <w:t>Documentation at completion of treatment is performed (discharge and/or transfer documentation).</w:t>
            </w:r>
          </w:p>
        </w:tc>
      </w:tr>
      <w:tr w:rsidR="00CA0172" w:rsidRPr="0047534A" w14:paraId="4A386C8C" w14:textId="77777777" w:rsidTr="00CA0172">
        <w:trPr>
          <w:trHeight w:hRule="exact" w:val="1971"/>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F1E6628" w14:textId="77777777" w:rsidR="00CA0172" w:rsidRPr="00301637" w:rsidRDefault="00CA0172" w:rsidP="00CA0172">
            <w:pPr>
              <w:spacing w:before="6"/>
              <w:ind w:left="102"/>
              <w:rPr>
                <w:color w:val="000000"/>
                <w:u w:color="000000"/>
                <w:lang w:val="en-GB"/>
              </w:rPr>
            </w:pPr>
            <w:r w:rsidRPr="00301637">
              <w:rPr>
                <w:color w:val="000000"/>
                <w:u w:color="000000"/>
                <w:lang w:val="en-GB"/>
              </w:rPr>
              <w:t>2</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C41B658" w14:textId="77777777" w:rsidR="00CA0172" w:rsidRPr="00301637" w:rsidRDefault="00CA0172" w:rsidP="00CA0172">
            <w:pPr>
              <w:spacing w:before="6"/>
              <w:ind w:left="102"/>
              <w:rPr>
                <w:color w:val="000000"/>
                <w:u w:color="000000"/>
                <w:lang w:val="en-GB"/>
              </w:rPr>
            </w:pPr>
            <w:r w:rsidRPr="00301637">
              <w:rPr>
                <w:color w:val="000000"/>
                <w:u w:color="000000"/>
                <w:lang w:val="en-GB"/>
              </w:rPr>
              <w:t>Patient documentation is undertaken across all occupational groups,</w:t>
            </w:r>
          </w:p>
          <w:p w14:paraId="1FFD0F15" w14:textId="77777777" w:rsidR="00CA0172" w:rsidRPr="00301637" w:rsidRDefault="00CA0172" w:rsidP="00CA0172">
            <w:pPr>
              <w:spacing w:before="20" w:line="259" w:lineRule="auto"/>
              <w:ind w:left="102" w:right="168"/>
              <w:rPr>
                <w:color w:val="000000"/>
                <w:u w:color="000000"/>
                <w:lang w:val="en-GB"/>
              </w:rPr>
            </w:pPr>
            <w:r w:rsidRPr="00301637">
              <w:rPr>
                <w:color w:val="000000"/>
                <w:u w:color="000000"/>
                <w:lang w:val="en-GB"/>
              </w:rPr>
              <w:t>All occupational groups involved in the treatment process document in to a common patient file (medical, custodial and therapeutic documentation, mutual procedural documentation on one sheet or into a document which is agreed upon by all occupational groups regarding).</w:t>
            </w:r>
          </w:p>
        </w:tc>
      </w:tr>
      <w:tr w:rsidR="00CA0172" w:rsidRPr="0047534A" w14:paraId="2DDB5443" w14:textId="77777777" w:rsidTr="00CA0172">
        <w:trPr>
          <w:trHeight w:hRule="exact" w:val="1085"/>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1A9217B" w14:textId="77777777" w:rsidR="00CA0172" w:rsidRPr="00301637" w:rsidRDefault="00CA0172" w:rsidP="00CA0172">
            <w:pPr>
              <w:spacing w:before="5"/>
              <w:ind w:left="102"/>
              <w:rPr>
                <w:color w:val="000000"/>
                <w:u w:color="000000"/>
                <w:lang w:val="en-GB"/>
              </w:rPr>
            </w:pPr>
            <w:r w:rsidRPr="00301637">
              <w:rPr>
                <w:color w:val="000000"/>
                <w:u w:color="000000"/>
                <w:lang w:val="en-GB"/>
              </w:rPr>
              <w:t>3</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75" w:type="dxa"/>
            </w:tcMar>
          </w:tcPr>
          <w:p w14:paraId="007657BC" w14:textId="77777777" w:rsidR="00CA0172" w:rsidRPr="00301637" w:rsidRDefault="00CA0172" w:rsidP="00CA0172">
            <w:pPr>
              <w:spacing w:before="1" w:line="257" w:lineRule="auto"/>
              <w:ind w:left="102" w:right="295"/>
              <w:rPr>
                <w:rFonts w:eastAsia="Times New Roman Bold"/>
                <w:color w:val="000000"/>
                <w:u w:color="000000"/>
                <w:lang w:val="en-GB"/>
              </w:rPr>
            </w:pPr>
            <w:r w:rsidRPr="00301637">
              <w:rPr>
                <w:color w:val="000000"/>
                <w:u w:color="000000"/>
                <w:lang w:val="en-GB"/>
              </w:rPr>
              <w:t xml:space="preserve">Maintenance of a complete and comprehensible documentation is ensured. </w:t>
            </w:r>
          </w:p>
          <w:p w14:paraId="57107813" w14:textId="77777777" w:rsidR="00CA0172" w:rsidRPr="00301637" w:rsidRDefault="00CA0172" w:rsidP="00CA0172">
            <w:pPr>
              <w:spacing w:before="1" w:line="257" w:lineRule="auto"/>
              <w:ind w:left="102" w:right="295"/>
              <w:rPr>
                <w:color w:val="000000"/>
                <w:u w:color="000000"/>
                <w:lang w:val="en-GB"/>
              </w:rPr>
            </w:pPr>
            <w:r w:rsidRPr="00301637">
              <w:rPr>
                <w:color w:val="000000"/>
                <w:u w:color="000000"/>
                <w:lang w:val="en-GB"/>
              </w:rPr>
              <w:t xml:space="preserve">Guidance and trainings regarding the usage of the documentation system according to the requirements take place (all occupational groups). </w:t>
            </w:r>
          </w:p>
        </w:tc>
      </w:tr>
      <w:tr w:rsidR="00CA0172" w:rsidRPr="0047534A" w14:paraId="1B653456" w14:textId="77777777" w:rsidTr="00CA0172">
        <w:trPr>
          <w:trHeight w:hRule="exact" w:val="410"/>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23C47BC" w14:textId="77777777" w:rsidR="00CA0172" w:rsidRPr="00301637" w:rsidRDefault="00CA0172" w:rsidP="00CA0172">
            <w:pPr>
              <w:spacing w:before="5"/>
              <w:ind w:left="102"/>
              <w:rPr>
                <w:color w:val="000000"/>
                <w:u w:color="000000"/>
                <w:lang w:val="en-GB"/>
              </w:rPr>
            </w:pPr>
            <w:r w:rsidRPr="00301637">
              <w:rPr>
                <w:color w:val="000000"/>
                <w:u w:color="000000"/>
                <w:lang w:val="en-GB"/>
              </w:rPr>
              <w:t>4</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42" w:type="dxa"/>
            </w:tcMar>
          </w:tcPr>
          <w:p w14:paraId="6D98D661" w14:textId="77777777" w:rsidR="00CA0172" w:rsidRPr="00301637" w:rsidRDefault="00CA0172" w:rsidP="00CA0172">
            <w:pPr>
              <w:spacing w:before="5" w:line="259" w:lineRule="auto"/>
              <w:ind w:left="102" w:right="262"/>
              <w:rPr>
                <w:color w:val="000000"/>
                <w:u w:color="000000"/>
                <w:lang w:val="en-GB"/>
              </w:rPr>
            </w:pPr>
            <w:r w:rsidRPr="00301637">
              <w:rPr>
                <w:color w:val="000000"/>
                <w:u w:color="000000"/>
                <w:lang w:val="en-GB"/>
              </w:rPr>
              <w:t>An up-to-date list of initials of all involved employees is kept.</w:t>
            </w:r>
          </w:p>
        </w:tc>
      </w:tr>
      <w:tr w:rsidR="00CA0172" w:rsidRPr="0047534A" w14:paraId="6417051A" w14:textId="77777777" w:rsidTr="00CA0172">
        <w:trPr>
          <w:trHeight w:hRule="exact" w:val="683"/>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4958CB4" w14:textId="77777777" w:rsidR="00CA0172" w:rsidRPr="00301637" w:rsidRDefault="00CA0172" w:rsidP="00CA0172">
            <w:pPr>
              <w:spacing w:before="5"/>
              <w:ind w:left="102"/>
              <w:rPr>
                <w:color w:val="000000"/>
                <w:u w:color="000000"/>
                <w:lang w:val="en-GB"/>
              </w:rPr>
            </w:pPr>
            <w:r w:rsidRPr="00301637">
              <w:rPr>
                <w:color w:val="000000"/>
                <w:u w:color="000000"/>
                <w:lang w:val="en-GB"/>
              </w:rPr>
              <w:t>5</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293" w:type="dxa"/>
            </w:tcMar>
          </w:tcPr>
          <w:p w14:paraId="4843977A" w14:textId="77777777" w:rsidR="00CA0172" w:rsidRPr="00301637" w:rsidRDefault="00CA0172" w:rsidP="00CA0172">
            <w:pPr>
              <w:spacing w:before="5" w:line="259" w:lineRule="auto"/>
              <w:ind w:left="102" w:right="213"/>
              <w:rPr>
                <w:color w:val="000000"/>
                <w:u w:color="000000"/>
                <w:lang w:val="en-GB"/>
              </w:rPr>
            </w:pPr>
            <w:r w:rsidRPr="00301637">
              <w:rPr>
                <w:color w:val="000000"/>
                <w:u w:color="000000"/>
                <w:lang w:val="en-GB"/>
              </w:rPr>
              <w:t>A process to check the patient documentation according to a checklist is established.</w:t>
            </w:r>
          </w:p>
        </w:tc>
      </w:tr>
    </w:tbl>
    <w:p w14:paraId="622B91DB" w14:textId="77777777" w:rsidR="00CA0172" w:rsidRPr="006D66FD" w:rsidRDefault="00CA0172" w:rsidP="00CA0172">
      <w:pPr>
        <w:rPr>
          <w:lang w:val="en-GB"/>
        </w:rPr>
      </w:pPr>
    </w:p>
    <w:p w14:paraId="3C876F7A" w14:textId="77777777" w:rsidR="00CA0172" w:rsidRPr="006D66FD" w:rsidRDefault="00CA0172" w:rsidP="00CA0172">
      <w:pPr>
        <w:rPr>
          <w:lang w:val="en-GB"/>
        </w:rPr>
      </w:pPr>
    </w:p>
    <w:p w14:paraId="32CC6AE5" w14:textId="77777777" w:rsidR="00CA0172" w:rsidRPr="006D66FD" w:rsidRDefault="00CA0172" w:rsidP="00CA0172">
      <w:pPr>
        <w:rPr>
          <w:lang w:val="en-GB"/>
        </w:rPr>
      </w:pPr>
    </w:p>
    <w:p w14:paraId="672DA948" w14:textId="77777777" w:rsidR="00CA0172" w:rsidRPr="006D66FD" w:rsidRDefault="00CA0172" w:rsidP="00CA0172">
      <w:pPr>
        <w:rPr>
          <w:lang w:val="en-GB"/>
        </w:rPr>
      </w:pPr>
    </w:p>
    <w:p w14:paraId="5DC4240B" w14:textId="77777777" w:rsidR="00CA0172" w:rsidRPr="006D66FD" w:rsidRDefault="00CA0172" w:rsidP="00CA0172">
      <w:pPr>
        <w:rPr>
          <w:lang w:val="en-GB"/>
        </w:rPr>
      </w:pPr>
    </w:p>
    <w:p w14:paraId="48A7A19F" w14:textId="77777777" w:rsidR="00CA0172" w:rsidRPr="006D66FD" w:rsidRDefault="00CA0172" w:rsidP="00CA0172">
      <w:pPr>
        <w:rPr>
          <w:lang w:val="en-GB"/>
        </w:rPr>
      </w:pPr>
    </w:p>
    <w:p w14:paraId="61F0329E" w14:textId="77777777" w:rsidR="00CA0172" w:rsidRPr="006D66FD" w:rsidRDefault="00CA0172" w:rsidP="00CA0172">
      <w:pPr>
        <w:rPr>
          <w:lang w:val="en-GB"/>
        </w:rPr>
      </w:pPr>
    </w:p>
    <w:p w14:paraId="56D2B9C7" w14:textId="77777777" w:rsidR="00CA0172" w:rsidRPr="006D66FD" w:rsidRDefault="00CA0172" w:rsidP="00CA0172">
      <w:pPr>
        <w:rPr>
          <w:lang w:val="en-GB"/>
        </w:rPr>
      </w:pPr>
    </w:p>
    <w:p w14:paraId="6D2DF416" w14:textId="77777777" w:rsidR="00CA0172" w:rsidRPr="006D66FD" w:rsidRDefault="00CA0172" w:rsidP="00CA0172">
      <w:pPr>
        <w:rPr>
          <w:lang w:val="en-GB"/>
        </w:rPr>
      </w:pPr>
    </w:p>
    <w:p w14:paraId="16F9E64F" w14:textId="77777777" w:rsidR="00CA0172" w:rsidRPr="006D66FD" w:rsidRDefault="00CA0172" w:rsidP="00CA0172">
      <w:pPr>
        <w:rPr>
          <w:lang w:val="en-GB"/>
        </w:rPr>
      </w:pPr>
    </w:p>
    <w:p w14:paraId="0C0510FC" w14:textId="77777777" w:rsidR="00CA0172" w:rsidRPr="006D66FD" w:rsidRDefault="00CA0172" w:rsidP="00CA0172">
      <w:pPr>
        <w:rPr>
          <w:lang w:val="en-GB"/>
        </w:rPr>
      </w:pPr>
    </w:p>
    <w:p w14:paraId="3969546F" w14:textId="77777777" w:rsidR="00CA0172" w:rsidRPr="006D66FD" w:rsidRDefault="00CA0172" w:rsidP="00CA0172">
      <w:pPr>
        <w:rPr>
          <w:lang w:val="en-GB"/>
        </w:rPr>
      </w:pPr>
    </w:p>
    <w:p w14:paraId="18D90BB4" w14:textId="77777777" w:rsidR="00CA0172" w:rsidRPr="006D66FD" w:rsidRDefault="00CA0172" w:rsidP="00CA0172">
      <w:pPr>
        <w:rPr>
          <w:lang w:val="en-GB"/>
        </w:rPr>
      </w:pPr>
      <w:r w:rsidRPr="006D66FD">
        <w:rPr>
          <w:lang w:val="en-GB"/>
        </w:rPr>
        <w:br w:type="page"/>
      </w:r>
    </w:p>
    <w:p w14:paraId="59A2C903" w14:textId="77777777" w:rsidR="00CA0172" w:rsidRPr="006D66FD" w:rsidRDefault="00CA0172" w:rsidP="00CA0172">
      <w:pPr>
        <w:rPr>
          <w:lang w:val="en-GB"/>
        </w:rPr>
      </w:pPr>
    </w:p>
    <w:p w14:paraId="55066303" w14:textId="77777777" w:rsidR="00CA0172" w:rsidRPr="006D66FD" w:rsidRDefault="00CA0172" w:rsidP="00CA0172">
      <w:pPr>
        <w:rPr>
          <w:lang w:val="en-GB"/>
        </w:rPr>
      </w:pPr>
    </w:p>
    <w:p w14:paraId="71114BA5" w14:textId="77777777" w:rsidR="00CA0172" w:rsidRPr="00F95F67" w:rsidRDefault="00CA0172" w:rsidP="00CA0172">
      <w:pPr>
        <w:pBdr>
          <w:top w:val="nil"/>
          <w:left w:val="nil"/>
          <w:bottom w:val="nil"/>
          <w:right w:val="nil"/>
          <w:between w:val="nil"/>
          <w:bar w:val="nil"/>
        </w:pBdr>
        <w:spacing w:before="19"/>
        <w:ind w:left="298"/>
        <w:rPr>
          <w:rFonts w:eastAsia="Arial Unicode MS"/>
          <w:b/>
          <w:color w:val="000000"/>
          <w:sz w:val="20"/>
          <w:szCs w:val="20"/>
          <w:u w:color="000000"/>
          <w:bdr w:val="nil"/>
          <w:lang w:val="en-GB"/>
        </w:rPr>
      </w:pPr>
      <w:r w:rsidRPr="00F95F67">
        <w:rPr>
          <w:rFonts w:eastAsia="Arial Unicode MS"/>
          <w:b/>
          <w:color w:val="000000"/>
          <w:sz w:val="20"/>
          <w:szCs w:val="20"/>
          <w:u w:color="000000"/>
          <w:bdr w:val="nil"/>
          <w:lang w:val="en-GB"/>
        </w:rPr>
        <w:t>III. Quality of Results</w:t>
      </w:r>
    </w:p>
    <w:p w14:paraId="3F8FE5D0" w14:textId="77777777" w:rsidR="00CA0172" w:rsidRPr="006D66FD" w:rsidRDefault="00CA0172" w:rsidP="00CA0172">
      <w:pPr>
        <w:pBdr>
          <w:top w:val="nil"/>
          <w:left w:val="nil"/>
          <w:bottom w:val="nil"/>
          <w:right w:val="nil"/>
          <w:between w:val="nil"/>
          <w:bar w:val="nil"/>
        </w:pBdr>
        <w:spacing w:before="19"/>
        <w:ind w:left="298"/>
        <w:rPr>
          <w:rFonts w:eastAsia="Arial Unicode MS"/>
          <w:color w:val="000000"/>
          <w:u w:color="000000"/>
          <w:bdr w:val="nil"/>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4"/>
        <w:gridCol w:w="8788"/>
      </w:tblGrid>
      <w:tr w:rsidR="00CA0172" w:rsidRPr="0047534A" w14:paraId="3C543D3B" w14:textId="77777777" w:rsidTr="00CA0172">
        <w:trPr>
          <w:trHeight w:hRule="exact" w:val="764"/>
        </w:trPr>
        <w:tc>
          <w:tcPr>
            <w:tcW w:w="774"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0E70338F" w14:textId="77777777" w:rsidR="00CA0172" w:rsidRPr="00301637" w:rsidRDefault="00CA0172" w:rsidP="00CA0172">
            <w:pPr>
              <w:spacing w:before="6"/>
              <w:ind w:left="102"/>
              <w:rPr>
                <w:color w:val="000000"/>
                <w:u w:color="000000"/>
                <w:lang w:val="en-GB"/>
              </w:rPr>
            </w:pPr>
            <w:r w:rsidRPr="00301637">
              <w:rPr>
                <w:color w:val="000000"/>
                <w:u w:color="000000"/>
                <w:lang w:val="en-GB"/>
              </w:rPr>
              <w:t>1</w:t>
            </w:r>
          </w:p>
          <w:p w14:paraId="0176A402" w14:textId="77777777" w:rsidR="00CA0172" w:rsidRPr="00301637" w:rsidRDefault="00CA0172" w:rsidP="00CA0172">
            <w:pPr>
              <w:spacing w:before="6"/>
              <w:ind w:left="102"/>
              <w:rPr>
                <w:color w:val="000000"/>
                <w:u w:color="000000"/>
                <w:lang w:val="en-GB"/>
              </w:rPr>
            </w:pPr>
          </w:p>
        </w:tc>
        <w:tc>
          <w:tcPr>
            <w:tcW w:w="8788"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3F7E96E6" w14:textId="77777777" w:rsidR="00CA0172" w:rsidRPr="00301637" w:rsidRDefault="00CA0172" w:rsidP="00CA0172">
            <w:pPr>
              <w:spacing w:before="2"/>
              <w:ind w:left="102"/>
              <w:rPr>
                <w:b/>
                <w:color w:val="000000"/>
                <w:u w:color="000000"/>
                <w:lang w:val="en-GB"/>
              </w:rPr>
            </w:pPr>
            <w:r w:rsidRPr="00301637">
              <w:rPr>
                <w:b/>
                <w:color w:val="000000"/>
                <w:u w:color="000000"/>
                <w:lang w:val="en-GB"/>
              </w:rPr>
              <w:t>Medical</w:t>
            </w:r>
            <w:r w:rsidRPr="00301637">
              <w:rPr>
                <w:b/>
                <w:color w:val="000000"/>
                <w:spacing w:val="22"/>
                <w:u w:color="000000"/>
                <w:lang w:val="en-GB"/>
              </w:rPr>
              <w:t xml:space="preserve"> </w:t>
            </w:r>
            <w:r w:rsidRPr="00301637">
              <w:rPr>
                <w:b/>
                <w:color w:val="000000"/>
                <w:u w:color="000000"/>
                <w:lang w:val="en-GB"/>
              </w:rPr>
              <w:t>An</w:t>
            </w:r>
            <w:r w:rsidRPr="00301637">
              <w:rPr>
                <w:b/>
                <w:color w:val="000000"/>
                <w:spacing w:val="1"/>
                <w:u w:color="000000"/>
                <w:lang w:val="en-GB"/>
              </w:rPr>
              <w:t>a</w:t>
            </w:r>
            <w:r w:rsidRPr="00301637">
              <w:rPr>
                <w:b/>
                <w:color w:val="000000"/>
                <w:u w:color="000000"/>
                <w:lang w:val="en-GB"/>
              </w:rPr>
              <w:t>mnesis / Indication Sheet of the Specialist Ward</w:t>
            </w:r>
          </w:p>
          <w:p w14:paraId="766FDBE8" w14:textId="77777777" w:rsidR="00CA0172" w:rsidRPr="00301637" w:rsidRDefault="00CA0172" w:rsidP="00CA0172">
            <w:pPr>
              <w:spacing w:before="16"/>
              <w:ind w:left="102"/>
              <w:rPr>
                <w:color w:val="000000"/>
                <w:u w:color="000000"/>
                <w:lang w:val="en-GB"/>
              </w:rPr>
            </w:pPr>
            <w:r w:rsidRPr="00301637">
              <w:rPr>
                <w:color w:val="000000"/>
                <w:u w:color="000000"/>
                <w:lang w:val="en-GB"/>
              </w:rPr>
              <w:t>The following information is available in written form:</w:t>
            </w:r>
          </w:p>
        </w:tc>
      </w:tr>
      <w:tr w:rsidR="00CA0172" w:rsidRPr="0047534A" w14:paraId="0D438496" w14:textId="77777777" w:rsidTr="00CA0172">
        <w:trPr>
          <w:trHeight w:hRule="exact" w:val="368"/>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6BDD448"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1.1</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B858B73" w14:textId="77777777" w:rsidR="00CA0172" w:rsidRPr="00301637" w:rsidRDefault="00CA0172" w:rsidP="00CA0172">
            <w:pPr>
              <w:spacing w:before="6"/>
              <w:ind w:left="102"/>
              <w:rPr>
                <w:color w:val="000000"/>
                <w:u w:color="000000"/>
                <w:lang w:val="en-GB"/>
              </w:rPr>
            </w:pPr>
            <w:r w:rsidRPr="00301637">
              <w:rPr>
                <w:color w:val="000000"/>
                <w:u w:color="000000"/>
                <w:lang w:val="en-GB"/>
              </w:rPr>
              <w:t>Current medical condition and complaints</w:t>
            </w:r>
          </w:p>
        </w:tc>
      </w:tr>
      <w:tr w:rsidR="00CA0172" w:rsidRPr="0047534A" w14:paraId="4D9B0CAC" w14:textId="77777777" w:rsidTr="00CA0172">
        <w:trPr>
          <w:trHeight w:hRule="exact" w:val="778"/>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2421EBE" w14:textId="77777777" w:rsidR="00CA0172" w:rsidRPr="00301637" w:rsidRDefault="00CA0172" w:rsidP="00CA0172">
            <w:pPr>
              <w:spacing w:before="6"/>
              <w:ind w:left="102"/>
              <w:rPr>
                <w:color w:val="000000"/>
                <w:u w:color="000000"/>
                <w:lang w:val="en-GB"/>
              </w:rPr>
            </w:pPr>
            <w:r w:rsidRPr="00301637">
              <w:rPr>
                <w:color w:val="000000"/>
                <w:u w:color="000000"/>
                <w:lang w:val="en-GB"/>
              </w:rPr>
              <w:t>1.2</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DA25E53" w14:textId="77777777" w:rsidR="00CA0172" w:rsidRPr="00301637" w:rsidRDefault="00CA0172" w:rsidP="00CA0172">
            <w:pPr>
              <w:spacing w:before="6"/>
              <w:ind w:left="102"/>
              <w:rPr>
                <w:color w:val="000000"/>
                <w:u w:color="000000"/>
                <w:lang w:val="en-GB"/>
              </w:rPr>
            </w:pPr>
            <w:r w:rsidRPr="00301637">
              <w:rPr>
                <w:color w:val="000000"/>
                <w:u w:color="000000"/>
                <w:lang w:val="en-GB"/>
              </w:rPr>
              <w:t xml:space="preserve">Risks, allergies, infections </w:t>
            </w:r>
          </w:p>
          <w:p w14:paraId="0909875F" w14:textId="77777777" w:rsidR="00CA0172" w:rsidRPr="00301637" w:rsidRDefault="00CA0172" w:rsidP="00CA0172">
            <w:pPr>
              <w:spacing w:before="6"/>
              <w:ind w:left="102"/>
              <w:rPr>
                <w:color w:val="000000"/>
                <w:u w:color="000000"/>
                <w:lang w:val="en-GB"/>
              </w:rPr>
            </w:pPr>
            <w:r w:rsidRPr="00301637">
              <w:rPr>
                <w:color w:val="000000"/>
                <w:u w:color="000000"/>
                <w:lang w:val="en-GB"/>
              </w:rPr>
              <w:t>(field entry or “none known”)</w:t>
            </w:r>
          </w:p>
        </w:tc>
      </w:tr>
      <w:tr w:rsidR="00CA0172" w:rsidRPr="0047534A" w14:paraId="332ABA65" w14:textId="77777777" w:rsidTr="00CA0172">
        <w:trPr>
          <w:trHeight w:hRule="exact" w:val="568"/>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041EF0F" w14:textId="77777777" w:rsidR="00CA0172" w:rsidRPr="00301637" w:rsidRDefault="00CA0172" w:rsidP="00CA0172">
            <w:pPr>
              <w:spacing w:before="6"/>
              <w:ind w:left="102"/>
              <w:rPr>
                <w:color w:val="000000"/>
                <w:u w:color="000000"/>
                <w:lang w:val="en-GB"/>
              </w:rPr>
            </w:pPr>
            <w:r w:rsidRPr="00301637">
              <w:rPr>
                <w:color w:val="000000"/>
                <w:u w:color="000000"/>
                <w:lang w:val="en-GB"/>
              </w:rPr>
              <w:t>1.3</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C7D04B8" w14:textId="77777777" w:rsidR="00CA0172" w:rsidRPr="00301637" w:rsidRDefault="00CA0172" w:rsidP="00CA0172">
            <w:pPr>
              <w:spacing w:before="6"/>
              <w:ind w:left="102"/>
              <w:rPr>
                <w:color w:val="000000"/>
                <w:u w:color="000000"/>
                <w:lang w:val="en-GB"/>
              </w:rPr>
            </w:pPr>
            <w:r w:rsidRPr="00301637">
              <w:rPr>
                <w:color w:val="000000"/>
                <w:u w:color="000000"/>
                <w:lang w:val="en-GB"/>
              </w:rPr>
              <w:t>Current medication</w:t>
            </w:r>
            <w:r w:rsidRPr="00301637">
              <w:rPr>
                <w:color w:val="000000"/>
                <w:spacing w:val="5"/>
                <w:u w:color="000000"/>
                <w:lang w:val="en-GB"/>
              </w:rPr>
              <w:t xml:space="preserve"> </w:t>
            </w:r>
            <w:r w:rsidRPr="00301637">
              <w:rPr>
                <w:color w:val="000000"/>
                <w:u w:color="000000"/>
                <w:lang w:val="en-GB"/>
              </w:rPr>
              <w:t>(at time of admission)</w:t>
            </w:r>
            <w:r w:rsidRPr="00301637">
              <w:rPr>
                <w:color w:val="000000"/>
                <w:spacing w:val="20"/>
                <w:u w:color="000000"/>
                <w:lang w:val="en-GB"/>
              </w:rPr>
              <w:t xml:space="preserve"> </w:t>
            </w:r>
            <w:r w:rsidRPr="00301637">
              <w:rPr>
                <w:color w:val="000000"/>
                <w:u w:color="000000"/>
                <w:lang w:val="en-GB"/>
              </w:rPr>
              <w:t>specification of mount and dosage</w:t>
            </w:r>
          </w:p>
        </w:tc>
      </w:tr>
      <w:tr w:rsidR="00CA0172" w:rsidRPr="0047534A" w14:paraId="24753F68" w14:textId="77777777" w:rsidTr="00CA0172">
        <w:trPr>
          <w:trHeight w:hRule="exact" w:val="582"/>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93D8D56" w14:textId="77777777" w:rsidR="00CA0172" w:rsidRPr="00301637" w:rsidRDefault="00CA0172" w:rsidP="00CA0172">
            <w:pPr>
              <w:spacing w:before="6"/>
              <w:ind w:left="102"/>
              <w:rPr>
                <w:color w:val="000000"/>
                <w:u w:color="000000"/>
                <w:lang w:val="en-GB"/>
              </w:rPr>
            </w:pPr>
            <w:r w:rsidRPr="00301637">
              <w:rPr>
                <w:color w:val="000000"/>
                <w:u w:color="000000"/>
                <w:lang w:val="en-GB"/>
              </w:rPr>
              <w:t>1.4</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963CB26" w14:textId="77777777" w:rsidR="00CA0172" w:rsidRPr="00301637" w:rsidRDefault="00CA0172" w:rsidP="00CA0172">
            <w:pPr>
              <w:spacing w:before="6"/>
              <w:ind w:left="102"/>
              <w:rPr>
                <w:color w:val="000000"/>
                <w:u w:color="000000"/>
                <w:lang w:val="en-GB"/>
              </w:rPr>
            </w:pPr>
            <w:r w:rsidRPr="00301637">
              <w:rPr>
                <w:color w:val="000000"/>
                <w:u w:color="000000"/>
                <w:lang w:val="en-GB"/>
              </w:rPr>
              <w:t>Vital signs (at time of admission)</w:t>
            </w:r>
          </w:p>
        </w:tc>
      </w:tr>
      <w:tr w:rsidR="00CA0172" w:rsidRPr="00301637" w14:paraId="02109A69" w14:textId="77777777" w:rsidTr="00CA0172">
        <w:trPr>
          <w:trHeight w:hRule="exact" w:val="596"/>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0E4103" w14:textId="77777777" w:rsidR="00CA0172" w:rsidRPr="00301637" w:rsidRDefault="00CA0172" w:rsidP="00CA0172">
            <w:pPr>
              <w:spacing w:before="6"/>
              <w:ind w:left="102"/>
              <w:rPr>
                <w:color w:val="000000"/>
                <w:u w:color="000000"/>
                <w:lang w:val="en-GB"/>
              </w:rPr>
            </w:pPr>
            <w:r w:rsidRPr="00301637">
              <w:rPr>
                <w:color w:val="000000"/>
                <w:u w:color="000000"/>
                <w:lang w:val="en-GB"/>
              </w:rPr>
              <w:t>1.5</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AE0EDD3" w14:textId="77777777" w:rsidR="00CA0172" w:rsidRPr="00301637" w:rsidRDefault="00CA0172" w:rsidP="00CA0172">
            <w:pPr>
              <w:spacing w:before="6"/>
              <w:ind w:left="102"/>
              <w:rPr>
                <w:color w:val="000000"/>
                <w:u w:color="000000"/>
                <w:lang w:val="en-GB"/>
              </w:rPr>
            </w:pPr>
            <w:r w:rsidRPr="00301637">
              <w:rPr>
                <w:color w:val="000000"/>
                <w:u w:color="000000"/>
                <w:lang w:val="en-GB"/>
              </w:rPr>
              <w:t>Hospitalisation diagnosis/tentative diagnosis</w:t>
            </w:r>
          </w:p>
        </w:tc>
      </w:tr>
      <w:tr w:rsidR="00CA0172" w:rsidRPr="0047534A" w14:paraId="2D7DE232" w14:textId="77777777" w:rsidTr="00CA0172">
        <w:trPr>
          <w:trHeight w:hRule="exact" w:val="624"/>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200710E" w14:textId="77777777" w:rsidR="00CA0172" w:rsidRPr="00301637" w:rsidRDefault="00CA0172" w:rsidP="00CA0172">
            <w:pPr>
              <w:spacing w:before="6"/>
              <w:ind w:left="102"/>
              <w:rPr>
                <w:color w:val="000000"/>
                <w:u w:color="000000"/>
                <w:lang w:val="en-GB"/>
              </w:rPr>
            </w:pPr>
            <w:r w:rsidRPr="00301637">
              <w:rPr>
                <w:color w:val="000000"/>
                <w:u w:color="000000"/>
                <w:lang w:val="en-GB"/>
              </w:rPr>
              <w:t>1.6</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5FE07CB" w14:textId="77777777" w:rsidR="00CA0172" w:rsidRPr="00301637" w:rsidRDefault="00CA0172" w:rsidP="00CA0172">
            <w:pPr>
              <w:spacing w:before="6"/>
              <w:ind w:left="102"/>
              <w:rPr>
                <w:color w:val="000000"/>
                <w:u w:color="000000"/>
                <w:lang w:val="en-GB"/>
              </w:rPr>
            </w:pPr>
            <w:r w:rsidRPr="00301637">
              <w:rPr>
                <w:color w:val="000000"/>
                <w:u w:color="000000"/>
                <w:lang w:val="en-GB"/>
              </w:rPr>
              <w:t>Additional diagnoses</w:t>
            </w:r>
            <w:r w:rsidRPr="00301637">
              <w:rPr>
                <w:color w:val="000000"/>
                <w:spacing w:val="41"/>
                <w:u w:color="000000"/>
                <w:lang w:val="en-GB"/>
              </w:rPr>
              <w:t xml:space="preserve"> </w:t>
            </w:r>
            <w:r w:rsidRPr="00301637">
              <w:rPr>
                <w:color w:val="000000"/>
                <w:u w:color="000000"/>
                <w:lang w:val="en-GB"/>
              </w:rPr>
              <w:t>(main</w:t>
            </w:r>
            <w:r w:rsidRPr="00301637">
              <w:rPr>
                <w:color w:val="000000"/>
                <w:spacing w:val="6"/>
                <w:u w:color="000000"/>
                <w:lang w:val="en-GB"/>
              </w:rPr>
              <w:t xml:space="preserve"> </w:t>
            </w:r>
            <w:r w:rsidRPr="00301637">
              <w:rPr>
                <w:color w:val="000000"/>
                <w:u w:color="000000"/>
                <w:lang w:val="en-GB"/>
              </w:rPr>
              <w:t>and</w:t>
            </w:r>
            <w:r w:rsidRPr="00301637">
              <w:rPr>
                <w:color w:val="000000"/>
                <w:spacing w:val="7"/>
                <w:u w:color="000000"/>
                <w:lang w:val="en-GB"/>
              </w:rPr>
              <w:t xml:space="preserve"> </w:t>
            </w:r>
            <w:r w:rsidRPr="00301637">
              <w:rPr>
                <w:color w:val="000000"/>
                <w:u w:color="000000"/>
                <w:lang w:val="en-GB"/>
              </w:rPr>
              <w:t>supplementary diagnosis)</w:t>
            </w:r>
          </w:p>
        </w:tc>
      </w:tr>
      <w:tr w:rsidR="00CA0172" w:rsidRPr="0047534A" w14:paraId="5BD3F1F6" w14:textId="77777777" w:rsidTr="00CA0172">
        <w:trPr>
          <w:trHeight w:hRule="exact" w:val="652"/>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15B5DEC" w14:textId="77777777" w:rsidR="00CA0172" w:rsidRPr="00301637" w:rsidRDefault="00CA0172" w:rsidP="00CA0172">
            <w:pPr>
              <w:spacing w:before="6"/>
              <w:ind w:left="102"/>
              <w:rPr>
                <w:color w:val="000000"/>
                <w:u w:color="000000"/>
                <w:lang w:val="en-GB"/>
              </w:rPr>
            </w:pPr>
            <w:r w:rsidRPr="00301637">
              <w:rPr>
                <w:color w:val="000000"/>
                <w:u w:color="000000"/>
                <w:lang w:val="en-GB"/>
              </w:rPr>
              <w:t>1.7</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92F04B2" w14:textId="77777777" w:rsidR="00CA0172" w:rsidRPr="00301637" w:rsidRDefault="00CA0172" w:rsidP="00CA0172">
            <w:pPr>
              <w:spacing w:before="6"/>
              <w:ind w:left="102"/>
              <w:rPr>
                <w:color w:val="000000"/>
                <w:u w:color="000000"/>
                <w:lang w:val="en-GB"/>
              </w:rPr>
            </w:pPr>
            <w:r w:rsidRPr="00301637">
              <w:rPr>
                <w:color w:val="000000"/>
                <w:u w:color="000000"/>
                <w:lang w:val="en-GB"/>
              </w:rPr>
              <w:t>Medical justification for type of case</w:t>
            </w:r>
            <w:r w:rsidRPr="00301637">
              <w:rPr>
                <w:color w:val="FF0000"/>
                <w:u w:color="FF0000"/>
                <w:lang w:val="en-GB"/>
              </w:rPr>
              <w:t xml:space="preserve"> </w:t>
            </w:r>
            <w:r w:rsidRPr="00301637">
              <w:rPr>
                <w:color w:val="000000"/>
                <w:u w:color="000000"/>
                <w:lang w:val="en-GB"/>
              </w:rPr>
              <w:t xml:space="preserve">and </w:t>
            </w:r>
            <w:r w:rsidRPr="00301637">
              <w:rPr>
                <w:color w:val="000000"/>
                <w:spacing w:val="7"/>
                <w:u w:color="000000"/>
                <w:lang w:val="en-GB"/>
              </w:rPr>
              <w:t>admission indication is documented.</w:t>
            </w:r>
          </w:p>
        </w:tc>
      </w:tr>
      <w:tr w:rsidR="00CA0172" w:rsidRPr="0047534A" w14:paraId="495D3114" w14:textId="77777777" w:rsidTr="00CA0172">
        <w:trPr>
          <w:trHeight w:hRule="exact" w:val="709"/>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CF64747" w14:textId="77777777" w:rsidR="00CA0172" w:rsidRPr="00301637" w:rsidRDefault="00CA0172" w:rsidP="00CA0172">
            <w:pPr>
              <w:spacing w:before="6"/>
              <w:ind w:left="102"/>
              <w:rPr>
                <w:color w:val="000000"/>
                <w:u w:color="000000"/>
                <w:lang w:val="en-GB"/>
              </w:rPr>
            </w:pPr>
            <w:r w:rsidRPr="00301637">
              <w:rPr>
                <w:color w:val="000000"/>
                <w:u w:color="000000"/>
                <w:lang w:val="en-GB"/>
              </w:rPr>
              <w:t>1.8</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F1951A0" w14:textId="77777777" w:rsidR="00CA0172" w:rsidRPr="00301637" w:rsidRDefault="00CA0172" w:rsidP="00CA0172">
            <w:pPr>
              <w:spacing w:before="6"/>
              <w:ind w:left="102"/>
              <w:rPr>
                <w:color w:val="000000"/>
                <w:u w:color="000000"/>
                <w:lang w:val="en-GB"/>
              </w:rPr>
            </w:pPr>
            <w:r w:rsidRPr="00301637">
              <w:rPr>
                <w:color w:val="000000"/>
                <w:u w:color="000000"/>
                <w:lang w:val="en-GB"/>
              </w:rPr>
              <w:t>Finding of initial physical examination</w:t>
            </w:r>
          </w:p>
        </w:tc>
      </w:tr>
      <w:tr w:rsidR="00CA0172" w:rsidRPr="0047534A" w14:paraId="04230D71" w14:textId="77777777" w:rsidTr="00CA0172">
        <w:trPr>
          <w:trHeight w:hRule="exact" w:val="639"/>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730B0D2" w14:textId="77777777" w:rsidR="00CA0172" w:rsidRPr="00301637" w:rsidRDefault="00CA0172" w:rsidP="00CA0172">
            <w:pPr>
              <w:spacing w:before="6"/>
              <w:ind w:left="102"/>
              <w:rPr>
                <w:color w:val="000000"/>
                <w:u w:color="000000"/>
                <w:lang w:val="en-GB"/>
              </w:rPr>
            </w:pPr>
            <w:r w:rsidRPr="00301637">
              <w:rPr>
                <w:color w:val="000000"/>
                <w:u w:color="000000"/>
                <w:lang w:val="en-GB"/>
              </w:rPr>
              <w:t>1.9</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FC38FD" w14:textId="77777777" w:rsidR="00CA0172" w:rsidRPr="00301637" w:rsidRDefault="00CA0172" w:rsidP="00CA0172">
            <w:pPr>
              <w:spacing w:before="6"/>
              <w:ind w:left="102"/>
              <w:rPr>
                <w:color w:val="000000"/>
                <w:u w:color="000000"/>
                <w:lang w:val="en-GB"/>
              </w:rPr>
            </w:pPr>
            <w:r w:rsidRPr="00301637">
              <w:rPr>
                <w:color w:val="000000"/>
                <w:u w:color="000000"/>
                <w:lang w:val="en-GB"/>
              </w:rPr>
              <w:t xml:space="preserve">Planned medical process (goal/therapy) </w:t>
            </w:r>
          </w:p>
        </w:tc>
      </w:tr>
      <w:tr w:rsidR="00CA0172" w:rsidRPr="0047534A" w14:paraId="41DAEF9F" w14:textId="77777777" w:rsidTr="00CA0172">
        <w:trPr>
          <w:trHeight w:hRule="exact" w:val="749"/>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FC75F1F" w14:textId="77777777" w:rsidR="00CA0172" w:rsidRPr="00301637" w:rsidRDefault="00CA0172" w:rsidP="00CA0172">
            <w:pPr>
              <w:spacing w:before="3"/>
              <w:ind w:left="102"/>
              <w:rPr>
                <w:color w:val="000000"/>
                <w:u w:color="000000"/>
                <w:lang w:val="en-GB"/>
              </w:rPr>
            </w:pPr>
            <w:r w:rsidRPr="00301637">
              <w:rPr>
                <w:color w:val="000000"/>
                <w:u w:color="000000"/>
                <w:lang w:val="en-GB"/>
              </w:rPr>
              <w:t>1.10</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E991582" w14:textId="77777777" w:rsidR="00CA0172" w:rsidRPr="00301637" w:rsidRDefault="00CA0172" w:rsidP="00CA0172">
            <w:pPr>
              <w:spacing w:before="5"/>
              <w:ind w:left="102"/>
              <w:rPr>
                <w:color w:val="000000"/>
                <w:u w:color="000000"/>
                <w:lang w:val="en-GB"/>
              </w:rPr>
            </w:pPr>
            <w:r w:rsidRPr="00301637">
              <w:rPr>
                <w:color w:val="000000"/>
                <w:u w:color="000000"/>
                <w:lang w:val="en-GB"/>
              </w:rPr>
              <w:t>Date, signature of admitting doctor</w:t>
            </w:r>
          </w:p>
        </w:tc>
      </w:tr>
    </w:tbl>
    <w:p w14:paraId="072786F9" w14:textId="77777777" w:rsidR="00CA0172" w:rsidRPr="006D66FD" w:rsidRDefault="00CA0172" w:rsidP="00CA0172">
      <w:pPr>
        <w:pBdr>
          <w:top w:val="nil"/>
          <w:left w:val="nil"/>
          <w:bottom w:val="nil"/>
          <w:right w:val="nil"/>
          <w:between w:val="nil"/>
          <w:bar w:val="nil"/>
        </w:pBdr>
        <w:spacing w:before="19"/>
        <w:ind w:left="298"/>
        <w:rPr>
          <w:rFonts w:eastAsia="Arial Unicode MS"/>
          <w:color w:val="000000"/>
          <w:u w:color="000000"/>
          <w:bdr w:val="nil"/>
          <w:lang w:val="en-GB"/>
        </w:rPr>
      </w:pPr>
    </w:p>
    <w:tbl>
      <w:tblPr>
        <w:tblStyle w:val="TableNormal1"/>
        <w:tblW w:w="9568"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78"/>
      </w:tblGrid>
      <w:tr w:rsidR="00CA0172" w:rsidRPr="0047534A" w14:paraId="25AFAFD8" w14:textId="77777777" w:rsidTr="00CA0172">
        <w:trPr>
          <w:trHeight w:hRule="exact" w:val="380"/>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1271BAA1" w14:textId="77777777" w:rsidR="00CA0172" w:rsidRPr="00301637" w:rsidRDefault="00CA0172" w:rsidP="00CA0172">
            <w:pPr>
              <w:spacing w:before="5"/>
              <w:ind w:left="102"/>
              <w:rPr>
                <w:color w:val="000000"/>
                <w:u w:color="000000"/>
                <w:lang w:val="en-GB"/>
              </w:rPr>
            </w:pPr>
            <w:r w:rsidRPr="00301637">
              <w:rPr>
                <w:color w:val="000000"/>
                <w:u w:color="000000"/>
                <w:lang w:val="en-GB"/>
              </w:rPr>
              <w:t>2</w:t>
            </w:r>
          </w:p>
        </w:tc>
        <w:tc>
          <w:tcPr>
            <w:tcW w:w="8778"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3011607F" w14:textId="77777777" w:rsidR="00CA0172" w:rsidRPr="00301637" w:rsidRDefault="00CA0172" w:rsidP="00CA0172">
            <w:pPr>
              <w:spacing w:before="1"/>
              <w:ind w:left="102"/>
              <w:rPr>
                <w:b/>
                <w:color w:val="000000"/>
                <w:u w:color="000000"/>
                <w:lang w:val="en-GB"/>
              </w:rPr>
            </w:pPr>
            <w:r w:rsidRPr="00301637">
              <w:rPr>
                <w:b/>
                <w:color w:val="000000"/>
                <w:u w:color="000000"/>
                <w:lang w:val="en-GB"/>
              </w:rPr>
              <w:t>Care Anamnesis</w:t>
            </w:r>
            <w:r w:rsidRPr="00301637">
              <w:rPr>
                <w:b/>
                <w:color w:val="000000"/>
                <w:spacing w:val="-3"/>
                <w:u w:color="000000"/>
                <w:lang w:val="en-GB"/>
              </w:rPr>
              <w:t xml:space="preserve"> </w:t>
            </w:r>
            <w:r w:rsidRPr="00301637">
              <w:rPr>
                <w:b/>
                <w:color w:val="000000"/>
                <w:u w:color="000000"/>
                <w:lang w:val="en-GB"/>
              </w:rPr>
              <w:t>/ Care Requirements Survey</w:t>
            </w:r>
          </w:p>
        </w:tc>
      </w:tr>
      <w:tr w:rsidR="00CA0172" w:rsidRPr="0047534A" w14:paraId="5D118469" w14:textId="77777777" w:rsidTr="00CA0172">
        <w:trPr>
          <w:trHeight w:hRule="exact" w:val="166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FF9C4CA"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2.1</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22" w:type="dxa"/>
            </w:tcMar>
          </w:tcPr>
          <w:p w14:paraId="0BFF52A0" w14:textId="77777777" w:rsidR="00CA0172" w:rsidRPr="00301637" w:rsidRDefault="00CA0172" w:rsidP="00CA0172">
            <w:pPr>
              <w:spacing w:before="4" w:line="259" w:lineRule="auto"/>
              <w:ind w:left="102" w:right="242"/>
              <w:jc w:val="both"/>
              <w:rPr>
                <w:color w:val="000000"/>
                <w:u w:color="000000"/>
                <w:lang w:val="en-GB"/>
              </w:rPr>
            </w:pPr>
            <w:r w:rsidRPr="00301637">
              <w:rPr>
                <w:color w:val="000000"/>
                <w:u w:color="000000"/>
                <w:lang w:val="en-GB"/>
              </w:rPr>
              <w:t>Care anamnesis is performed within 24 hrs after admission (at minimum initial assessment). Patients accepted for an operation receive an initial assessment at admission, followed by an extensive care requirement survey/care anamnesis postoperative.</w:t>
            </w:r>
          </w:p>
        </w:tc>
      </w:tr>
      <w:tr w:rsidR="00CA0172" w:rsidRPr="0047534A" w14:paraId="4CDC7448" w14:textId="77777777" w:rsidTr="00CA0172">
        <w:trPr>
          <w:trHeight w:hRule="exact" w:val="77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411AA82"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2.2</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4C6E218" w14:textId="77777777" w:rsidR="00CA0172" w:rsidRPr="00301637" w:rsidRDefault="00CA0172" w:rsidP="00CA0172">
            <w:pPr>
              <w:spacing w:before="4"/>
              <w:ind w:left="102"/>
              <w:rPr>
                <w:color w:val="000000"/>
                <w:u w:color="000000"/>
                <w:lang w:val="en-GB"/>
              </w:rPr>
            </w:pPr>
            <w:r w:rsidRPr="00301637">
              <w:rPr>
                <w:color w:val="000000"/>
                <w:u w:color="000000"/>
                <w:lang w:val="en-GB"/>
              </w:rPr>
              <w:t>Wishes and expectations of patients have been recorded.</w:t>
            </w:r>
          </w:p>
        </w:tc>
      </w:tr>
      <w:tr w:rsidR="00CA0172" w:rsidRPr="0047534A" w14:paraId="33886BB5" w14:textId="77777777" w:rsidTr="00CA0172">
        <w:trPr>
          <w:trHeight w:hRule="exact" w:val="1189"/>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065C586"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2.3</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B577794" w14:textId="77777777" w:rsidR="00CA0172" w:rsidRPr="00301637" w:rsidRDefault="00CA0172" w:rsidP="00CA0172">
            <w:pPr>
              <w:spacing w:before="4"/>
              <w:ind w:left="102"/>
              <w:rPr>
                <w:color w:val="000000"/>
                <w:u w:color="000000"/>
                <w:lang w:val="en-GB"/>
              </w:rPr>
            </w:pPr>
            <w:r w:rsidRPr="00301637">
              <w:rPr>
                <w:color w:val="000000"/>
                <w:u w:color="000000"/>
                <w:lang w:val="en-GB"/>
              </w:rPr>
              <w:t>Problems/resources and support requirements have been systematically recorded</w:t>
            </w:r>
          </w:p>
          <w:p w14:paraId="059330B3" w14:textId="77777777" w:rsidR="00CA0172" w:rsidRPr="00301637" w:rsidRDefault="00CA0172" w:rsidP="00CA0172">
            <w:pPr>
              <w:spacing w:before="4"/>
              <w:ind w:left="102"/>
              <w:rPr>
                <w:color w:val="000000"/>
                <w:u w:color="000000"/>
                <w:lang w:val="en-GB"/>
              </w:rPr>
            </w:pPr>
            <w:r w:rsidRPr="00301637">
              <w:rPr>
                <w:color w:val="000000"/>
                <w:spacing w:val="1"/>
                <w:u w:color="000000"/>
                <w:lang w:val="en-GB"/>
              </w:rPr>
              <w:t xml:space="preserve"> </w:t>
            </w:r>
            <w:r w:rsidRPr="00301637">
              <w:rPr>
                <w:color w:val="000000"/>
                <w:u w:color="000000"/>
                <w:lang w:val="en-GB"/>
              </w:rPr>
              <w:t>(assignment to categories, e.g. hygiene, nourishment, excretion, mobilisation, respiration, etc.)</w:t>
            </w:r>
          </w:p>
          <w:p w14:paraId="7AC004E3" w14:textId="77777777" w:rsidR="00CA0172" w:rsidRPr="00301637" w:rsidRDefault="00CA0172" w:rsidP="00CA0172">
            <w:pPr>
              <w:spacing w:before="20"/>
              <w:ind w:left="102"/>
              <w:rPr>
                <w:color w:val="000000"/>
                <w:u w:color="000000"/>
                <w:lang w:val="en-GB"/>
              </w:rPr>
            </w:pPr>
          </w:p>
        </w:tc>
      </w:tr>
      <w:tr w:rsidR="00CA0172" w:rsidRPr="0047534A" w14:paraId="1108CFA5" w14:textId="77777777" w:rsidTr="00CA0172">
        <w:trPr>
          <w:trHeight w:hRule="exact" w:val="102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398C052"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lastRenderedPageBreak/>
              <w:t>2.4</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616BACA" w14:textId="77777777" w:rsidR="00CA0172" w:rsidRPr="00301637" w:rsidRDefault="00CA0172" w:rsidP="00CA0172">
            <w:pPr>
              <w:spacing w:before="5"/>
              <w:ind w:left="102"/>
              <w:rPr>
                <w:color w:val="000000"/>
                <w:u w:color="000000"/>
                <w:lang w:val="en-GB"/>
              </w:rPr>
            </w:pPr>
            <w:r w:rsidRPr="00301637">
              <w:rPr>
                <w:color w:val="000000"/>
                <w:u w:color="000000"/>
                <w:lang w:val="en-GB"/>
              </w:rPr>
              <w:t>Risk of decubitus at time of admission resp. at time of survey has been assessed (also postoperative).</w:t>
            </w:r>
          </w:p>
        </w:tc>
      </w:tr>
      <w:tr w:rsidR="00CA0172" w:rsidRPr="0047534A" w14:paraId="6ECF6C09" w14:textId="77777777" w:rsidTr="00CA0172">
        <w:trPr>
          <w:trHeight w:hRule="exact" w:val="973"/>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A12B4E0"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2.5</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AB1B73C" w14:textId="77777777" w:rsidR="00CA0172" w:rsidRPr="00301637" w:rsidRDefault="00CA0172" w:rsidP="00CA0172">
            <w:pPr>
              <w:spacing w:before="4"/>
              <w:ind w:left="102"/>
              <w:rPr>
                <w:color w:val="000000"/>
                <w:u w:color="000000"/>
                <w:lang w:val="en-GB"/>
              </w:rPr>
            </w:pPr>
            <w:r w:rsidRPr="00301637">
              <w:rPr>
                <w:color w:val="000000"/>
                <w:u w:color="000000"/>
                <w:lang w:val="en-GB"/>
              </w:rPr>
              <w:t>Risk of falling at time of admission resp. at time of survey has been assessed (also postoperative).</w:t>
            </w:r>
          </w:p>
        </w:tc>
      </w:tr>
      <w:tr w:rsidR="00CA0172" w:rsidRPr="0047534A" w14:paraId="17334565" w14:textId="77777777" w:rsidTr="00CA0172">
        <w:trPr>
          <w:trHeight w:hRule="exact" w:val="88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6707D0C"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2.6</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479FEDD" w14:textId="77777777" w:rsidR="00CA0172" w:rsidRPr="00301637" w:rsidRDefault="00CA0172" w:rsidP="00CA0172">
            <w:pPr>
              <w:spacing w:before="20"/>
              <w:ind w:left="102"/>
              <w:rPr>
                <w:color w:val="000000"/>
                <w:u w:color="000000"/>
                <w:lang w:val="en-GB"/>
              </w:rPr>
            </w:pPr>
            <w:r w:rsidRPr="00301637">
              <w:rPr>
                <w:color w:val="000000"/>
                <w:u w:color="000000"/>
                <w:lang w:val="en-GB"/>
              </w:rPr>
              <w:t>Risk of pneumonia at time of admission resp. at time of survey has been assessed (also postoperative).</w:t>
            </w:r>
          </w:p>
        </w:tc>
      </w:tr>
      <w:tr w:rsidR="00CA0172" w:rsidRPr="0047534A" w14:paraId="4700D5E5" w14:textId="77777777" w:rsidTr="00CA0172">
        <w:trPr>
          <w:trHeight w:hRule="exact" w:val="88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4F9F6C1"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2.7</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47C1365" w14:textId="77777777" w:rsidR="00CA0172" w:rsidRPr="00301637" w:rsidRDefault="00CA0172" w:rsidP="00CA0172">
            <w:pPr>
              <w:spacing w:before="20"/>
              <w:ind w:left="102"/>
              <w:rPr>
                <w:color w:val="000000"/>
                <w:u w:color="000000"/>
                <w:lang w:val="en-GB"/>
              </w:rPr>
            </w:pPr>
            <w:r w:rsidRPr="00301637">
              <w:rPr>
                <w:color w:val="000000"/>
                <w:u w:color="000000"/>
                <w:lang w:val="en-GB"/>
              </w:rPr>
              <w:t>Additional risks at time of admission resp. at time of survey has been assessed (also postoperative), e.g.</w:t>
            </w:r>
            <w:r w:rsidRPr="00301637">
              <w:rPr>
                <w:color w:val="000000"/>
                <w:spacing w:val="-9"/>
                <w:u w:color="000000"/>
                <w:lang w:val="en-GB"/>
              </w:rPr>
              <w:t xml:space="preserve"> </w:t>
            </w:r>
            <w:r w:rsidRPr="00301637">
              <w:rPr>
                <w:color w:val="000000"/>
                <w:u w:color="000000"/>
                <w:lang w:val="en-GB"/>
              </w:rPr>
              <w:t>thrombosis,</w:t>
            </w:r>
            <w:r w:rsidRPr="00301637">
              <w:rPr>
                <w:color w:val="000000"/>
                <w:spacing w:val="6"/>
                <w:u w:color="000000"/>
                <w:lang w:val="en-GB"/>
              </w:rPr>
              <w:t xml:space="preserve"> </w:t>
            </w:r>
            <w:r w:rsidRPr="00301637">
              <w:rPr>
                <w:color w:val="000000"/>
                <w:u w:color="000000"/>
                <w:lang w:val="en-GB"/>
              </w:rPr>
              <w:t>contractures</w:t>
            </w:r>
            <w:r w:rsidRPr="00301637">
              <w:rPr>
                <w:color w:val="000000"/>
                <w:spacing w:val="42"/>
                <w:u w:color="000000"/>
                <w:lang w:val="en-GB"/>
              </w:rPr>
              <w:t xml:space="preserve"> </w:t>
            </w:r>
            <w:r w:rsidRPr="00301637">
              <w:rPr>
                <w:color w:val="000000"/>
                <w:u w:color="000000"/>
                <w:lang w:val="en-GB"/>
              </w:rPr>
              <w:t>etc.</w:t>
            </w:r>
          </w:p>
        </w:tc>
      </w:tr>
      <w:tr w:rsidR="00CA0172" w:rsidRPr="0047534A" w14:paraId="7BCAE859" w14:textId="77777777" w:rsidTr="00CA0172">
        <w:trPr>
          <w:trHeight w:hRule="exact" w:val="713"/>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61A819F"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2.8</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EB528E" w14:textId="77777777" w:rsidR="00CA0172" w:rsidRPr="00301637" w:rsidRDefault="00CA0172" w:rsidP="00CA0172">
            <w:pPr>
              <w:spacing w:before="5"/>
              <w:ind w:left="102"/>
              <w:rPr>
                <w:color w:val="000000"/>
                <w:u w:color="000000"/>
                <w:lang w:val="en-GB"/>
              </w:rPr>
            </w:pPr>
            <w:r w:rsidRPr="00301637">
              <w:rPr>
                <w:color w:val="000000"/>
                <w:u w:color="000000"/>
                <w:lang w:val="en-GB"/>
              </w:rPr>
              <w:t>Intolerances (dietary)</w:t>
            </w:r>
            <w:r w:rsidRPr="00301637">
              <w:rPr>
                <w:color w:val="000000"/>
                <w:spacing w:val="50"/>
                <w:u w:color="000000"/>
                <w:lang w:val="en-GB"/>
              </w:rPr>
              <w:t xml:space="preserve"> </w:t>
            </w:r>
            <w:r w:rsidRPr="00301637">
              <w:rPr>
                <w:color w:val="000000"/>
                <w:u w:color="000000"/>
                <w:lang w:val="en-GB"/>
              </w:rPr>
              <w:t>are recorded (or “none”).</w:t>
            </w:r>
          </w:p>
        </w:tc>
      </w:tr>
      <w:tr w:rsidR="00CA0172" w:rsidRPr="0047534A" w14:paraId="68B20449" w14:textId="77777777" w:rsidTr="00CA0172">
        <w:trPr>
          <w:trHeight w:hRule="exact" w:val="81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240AB93"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2.9</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602E903" w14:textId="77777777" w:rsidR="00CA0172" w:rsidRPr="00301637" w:rsidRDefault="00CA0172" w:rsidP="00CA0172">
            <w:pPr>
              <w:spacing w:before="5"/>
              <w:ind w:left="102"/>
              <w:rPr>
                <w:color w:val="000000"/>
                <w:u w:color="000000"/>
                <w:lang w:val="en-GB"/>
              </w:rPr>
            </w:pPr>
            <w:r w:rsidRPr="00301637">
              <w:rPr>
                <w:color w:val="000000"/>
                <w:u w:color="000000"/>
                <w:lang w:val="en-GB"/>
              </w:rPr>
              <w:t>Degree and state of an existing decubitus ulcers</w:t>
            </w:r>
            <w:r w:rsidRPr="00301637">
              <w:rPr>
                <w:color w:val="000000"/>
                <w:spacing w:val="-7"/>
                <w:u w:color="000000"/>
                <w:lang w:val="en-GB"/>
              </w:rPr>
              <w:t xml:space="preserve"> are documented (or “skin condition intact”)</w:t>
            </w:r>
          </w:p>
        </w:tc>
      </w:tr>
      <w:tr w:rsidR="00CA0172" w:rsidRPr="0047534A" w14:paraId="1DDBA6EE" w14:textId="77777777" w:rsidTr="00CA0172">
        <w:trPr>
          <w:trHeight w:hRule="exact" w:val="67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05B4974" w14:textId="77777777" w:rsidR="00CA0172" w:rsidRPr="00301637" w:rsidRDefault="00CA0172" w:rsidP="00CA0172">
            <w:pPr>
              <w:spacing w:before="3"/>
              <w:ind w:left="102"/>
              <w:rPr>
                <w:color w:val="000000"/>
                <w:u w:color="000000"/>
                <w:lang w:val="en-GB"/>
              </w:rPr>
            </w:pPr>
            <w:r w:rsidRPr="00301637">
              <w:rPr>
                <w:color w:val="000000"/>
                <w:u w:color="000000"/>
                <w:lang w:val="en-GB"/>
              </w:rPr>
              <w:t>2.10</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91D8DF5" w14:textId="77777777" w:rsidR="00CA0172" w:rsidRPr="00301637" w:rsidRDefault="00CA0172" w:rsidP="00CA0172">
            <w:pPr>
              <w:spacing w:before="5"/>
              <w:rPr>
                <w:color w:val="000000"/>
                <w:u w:color="000000"/>
                <w:lang w:val="en-GB"/>
              </w:rPr>
            </w:pPr>
            <w:r w:rsidRPr="00301637">
              <w:rPr>
                <w:color w:val="000000"/>
                <w:u w:color="000000"/>
                <w:lang w:val="en-GB"/>
              </w:rPr>
              <w:t>Date and signature of accepting care staff exist.</w:t>
            </w:r>
          </w:p>
        </w:tc>
      </w:tr>
    </w:tbl>
    <w:p w14:paraId="0E9FB169" w14:textId="77777777" w:rsidR="00CA0172" w:rsidRPr="006D66FD" w:rsidRDefault="00CA0172" w:rsidP="00CA0172">
      <w:pPr>
        <w:rPr>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72"/>
      </w:tblGrid>
      <w:tr w:rsidR="00CA0172" w:rsidRPr="0047534A" w14:paraId="28BAA793" w14:textId="77777777" w:rsidTr="00CA0172">
        <w:trPr>
          <w:trHeight w:hRule="exact" w:val="375"/>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1F65BE6C" w14:textId="77777777" w:rsidR="00CA0172" w:rsidRPr="00301637" w:rsidRDefault="00CA0172" w:rsidP="00CA0172">
            <w:pPr>
              <w:spacing w:before="5"/>
              <w:ind w:left="102"/>
              <w:rPr>
                <w:color w:val="000000"/>
                <w:u w:color="000000"/>
                <w:lang w:val="en-GB"/>
              </w:rPr>
            </w:pPr>
            <w:r w:rsidRPr="00301637">
              <w:rPr>
                <w:color w:val="000000"/>
                <w:u w:color="000000"/>
                <w:lang w:val="en-GB"/>
              </w:rPr>
              <w:t>3</w:t>
            </w:r>
          </w:p>
        </w:tc>
        <w:tc>
          <w:tcPr>
            <w:tcW w:w="8772"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1D46EE55" w14:textId="77777777" w:rsidR="00CA0172" w:rsidRPr="00301637" w:rsidRDefault="00CA0172" w:rsidP="00CA0172">
            <w:pPr>
              <w:spacing w:before="1"/>
              <w:ind w:left="102"/>
              <w:rPr>
                <w:b/>
                <w:color w:val="000000"/>
                <w:u w:color="000000"/>
                <w:lang w:val="en-GB"/>
              </w:rPr>
            </w:pPr>
            <w:r w:rsidRPr="00301637">
              <w:rPr>
                <w:b/>
                <w:color w:val="000000"/>
                <w:u w:color="000000"/>
                <w:lang w:val="en-GB"/>
              </w:rPr>
              <w:t>Care Plan</w:t>
            </w:r>
          </w:p>
          <w:p w14:paraId="4531F617" w14:textId="77777777" w:rsidR="00CA0172" w:rsidRPr="00301637" w:rsidRDefault="00CA0172" w:rsidP="00CA0172">
            <w:pPr>
              <w:spacing w:before="15"/>
              <w:ind w:left="157"/>
              <w:rPr>
                <w:color w:val="000000"/>
                <w:u w:color="000000"/>
                <w:lang w:val="en-GB"/>
              </w:rPr>
            </w:pPr>
            <w:r w:rsidRPr="00301637">
              <w:rPr>
                <w:color w:val="000000"/>
                <w:u w:color="000000"/>
                <w:lang w:val="en-GB"/>
              </w:rPr>
              <w:t>(Documentation of goal oriented plan and its execution)</w:t>
            </w:r>
          </w:p>
        </w:tc>
      </w:tr>
      <w:tr w:rsidR="00CA0172" w:rsidRPr="0047534A" w14:paraId="2290A77B" w14:textId="77777777" w:rsidTr="00CA0172">
        <w:trPr>
          <w:trHeight w:hRule="exact" w:val="778"/>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BBB765D" w14:textId="77777777" w:rsidR="00CA0172" w:rsidRPr="00301637" w:rsidRDefault="00CA0172" w:rsidP="00CA0172">
            <w:pPr>
              <w:spacing w:before="5"/>
              <w:ind w:left="102"/>
              <w:rPr>
                <w:color w:val="000000"/>
                <w:u w:color="000000"/>
                <w:lang w:val="en-GB"/>
              </w:rPr>
            </w:pPr>
            <w:r w:rsidRPr="00301637">
              <w:rPr>
                <w:color w:val="000000"/>
                <w:u w:color="000000"/>
                <w:lang w:val="en-GB"/>
              </w:rPr>
              <w:t>3.1</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1B89DF6" w14:textId="77777777" w:rsidR="00CA0172" w:rsidRPr="00301637" w:rsidRDefault="00CA0172" w:rsidP="00CA0172">
            <w:pPr>
              <w:spacing w:before="5"/>
              <w:ind w:left="102"/>
              <w:rPr>
                <w:color w:val="000000"/>
                <w:u w:color="000000"/>
                <w:lang w:val="en-GB"/>
              </w:rPr>
            </w:pPr>
            <w:r w:rsidRPr="00301637">
              <w:rPr>
                <w:color w:val="000000"/>
                <w:u w:color="000000"/>
                <w:lang w:val="en-GB"/>
              </w:rPr>
              <w:t>Plan was established within 24 hrs after admission. (Documentation of date of creation or date of first measure)</w:t>
            </w:r>
          </w:p>
        </w:tc>
      </w:tr>
      <w:tr w:rsidR="00CA0172" w:rsidRPr="0047534A" w14:paraId="43EC7A05" w14:textId="77777777" w:rsidTr="00CA0172">
        <w:trPr>
          <w:trHeight w:hRule="exact" w:val="868"/>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275ED9C" w14:textId="77777777" w:rsidR="00CA0172" w:rsidRPr="00301637" w:rsidRDefault="00CA0172" w:rsidP="00CA0172">
            <w:pPr>
              <w:spacing w:before="5"/>
              <w:ind w:left="102"/>
              <w:rPr>
                <w:color w:val="000000"/>
                <w:u w:color="000000"/>
                <w:lang w:val="en-GB"/>
              </w:rPr>
            </w:pPr>
            <w:r w:rsidRPr="00301637">
              <w:rPr>
                <w:color w:val="000000"/>
                <w:u w:color="000000"/>
                <w:lang w:val="en-GB"/>
              </w:rPr>
              <w:t>3.2</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482" w:type="dxa"/>
            </w:tcMar>
          </w:tcPr>
          <w:p w14:paraId="21292E93" w14:textId="77777777" w:rsidR="00CA0172" w:rsidRPr="00301637" w:rsidRDefault="00CA0172" w:rsidP="00CA0172">
            <w:pPr>
              <w:spacing w:before="5" w:line="259" w:lineRule="auto"/>
              <w:ind w:left="102" w:right="402"/>
              <w:rPr>
                <w:color w:val="000000"/>
                <w:u w:color="000000"/>
                <w:lang w:val="en-GB"/>
              </w:rPr>
            </w:pPr>
            <w:r w:rsidRPr="00301637">
              <w:rPr>
                <w:color w:val="000000"/>
                <w:u w:color="000000"/>
                <w:lang w:val="en-GB"/>
              </w:rPr>
              <w:t>Based on risks and restrictions assessed during care anamnesis, measures are planned.</w:t>
            </w:r>
            <w:r w:rsidRPr="00301637">
              <w:rPr>
                <w:color w:val="000000"/>
                <w:spacing w:val="27"/>
                <w:u w:color="000000"/>
                <w:lang w:val="en-GB"/>
              </w:rPr>
              <w:t xml:space="preserve"> </w:t>
            </w:r>
          </w:p>
        </w:tc>
      </w:tr>
      <w:tr w:rsidR="00CA0172" w:rsidRPr="00301637" w14:paraId="09CC70BC" w14:textId="77777777" w:rsidTr="00CA0172">
        <w:trPr>
          <w:trHeight w:hRule="exact" w:val="975"/>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211E9A1" w14:textId="77777777" w:rsidR="00CA0172" w:rsidRPr="00301637" w:rsidRDefault="00CA0172" w:rsidP="00CA0172">
            <w:pPr>
              <w:spacing w:before="5"/>
              <w:ind w:left="102"/>
              <w:rPr>
                <w:color w:val="000000"/>
                <w:u w:color="000000"/>
                <w:lang w:val="en-GB"/>
              </w:rPr>
            </w:pPr>
            <w:r w:rsidRPr="00301637">
              <w:rPr>
                <w:color w:val="000000"/>
                <w:u w:color="000000"/>
                <w:lang w:val="en-GB"/>
              </w:rPr>
              <w:t>3.3</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43CC131" w14:textId="77777777" w:rsidR="00CA0172" w:rsidRPr="00301637" w:rsidRDefault="00CA0172" w:rsidP="00CA0172">
            <w:pPr>
              <w:spacing w:before="5"/>
              <w:ind w:left="102"/>
              <w:rPr>
                <w:color w:val="000000"/>
                <w:u w:color="000000"/>
                <w:lang w:val="en-GB"/>
              </w:rPr>
            </w:pPr>
            <w:r w:rsidRPr="00301637">
              <w:rPr>
                <w:color w:val="000000"/>
                <w:u w:color="000000"/>
                <w:lang w:val="en-GB"/>
              </w:rPr>
              <w:t>Type, scope and frequency of individual planned measures are apparent. (also: reference to standards, treatment paths, etc.)</w:t>
            </w:r>
          </w:p>
        </w:tc>
      </w:tr>
      <w:tr w:rsidR="00CA0172" w:rsidRPr="0047534A" w14:paraId="02697112" w14:textId="77777777" w:rsidTr="00CA0172">
        <w:trPr>
          <w:trHeight w:hRule="exact" w:val="41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30DA069" w14:textId="77777777" w:rsidR="00CA0172" w:rsidRPr="00301637" w:rsidRDefault="00CA0172" w:rsidP="00CA0172">
            <w:pPr>
              <w:spacing w:before="5"/>
              <w:ind w:left="102"/>
              <w:rPr>
                <w:color w:val="000000"/>
                <w:u w:color="000000"/>
                <w:lang w:val="en-GB"/>
              </w:rPr>
            </w:pPr>
            <w:r w:rsidRPr="00301637">
              <w:rPr>
                <w:color w:val="000000"/>
                <w:u w:color="000000"/>
                <w:lang w:val="en-GB"/>
              </w:rPr>
              <w:t>3.4</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655" w:type="dxa"/>
            </w:tcMar>
          </w:tcPr>
          <w:p w14:paraId="3CCF93E4" w14:textId="77777777" w:rsidR="00CA0172" w:rsidRPr="00301637" w:rsidRDefault="00CA0172" w:rsidP="00CA0172">
            <w:pPr>
              <w:spacing w:before="5" w:line="259" w:lineRule="auto"/>
              <w:ind w:left="102" w:right="575"/>
              <w:rPr>
                <w:color w:val="000000"/>
                <w:u w:color="000000"/>
                <w:lang w:val="en-GB"/>
              </w:rPr>
            </w:pPr>
            <w:r w:rsidRPr="00301637">
              <w:rPr>
                <w:color w:val="000000"/>
                <w:u w:color="000000"/>
                <w:lang w:val="en-GB"/>
              </w:rPr>
              <w:t xml:space="preserve">It is evident when (date / time) and by whom measures where undertaken. </w:t>
            </w:r>
          </w:p>
        </w:tc>
      </w:tr>
      <w:tr w:rsidR="00CA0172" w:rsidRPr="0047534A" w14:paraId="2C328FFA" w14:textId="77777777" w:rsidTr="00CA0172">
        <w:trPr>
          <w:trHeight w:hRule="exact" w:val="1007"/>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2235E7D" w14:textId="77777777" w:rsidR="00CA0172" w:rsidRPr="00301637" w:rsidRDefault="00CA0172" w:rsidP="00CA0172">
            <w:pPr>
              <w:spacing w:before="5"/>
              <w:ind w:left="102"/>
              <w:rPr>
                <w:color w:val="000000"/>
                <w:u w:color="000000"/>
                <w:lang w:val="en-GB"/>
              </w:rPr>
            </w:pPr>
            <w:r w:rsidRPr="00301637">
              <w:rPr>
                <w:color w:val="000000"/>
                <w:u w:color="000000"/>
                <w:lang w:val="en-GB"/>
              </w:rPr>
              <w:t>3.5</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EC9590" w14:textId="77777777" w:rsidR="00CA0172" w:rsidRPr="00301637" w:rsidRDefault="00CA0172" w:rsidP="00CA0172">
            <w:pPr>
              <w:spacing w:before="5"/>
              <w:ind w:left="102"/>
              <w:rPr>
                <w:color w:val="000000"/>
                <w:u w:color="000000"/>
                <w:lang w:val="en-GB"/>
              </w:rPr>
            </w:pPr>
            <w:r w:rsidRPr="00301637">
              <w:rPr>
                <w:color w:val="000000"/>
                <w:u w:color="000000"/>
                <w:lang w:val="en-GB"/>
              </w:rPr>
              <w:t>It is evident who administered medication. (possibly also in the patient documentation chart)</w:t>
            </w:r>
          </w:p>
        </w:tc>
      </w:tr>
      <w:tr w:rsidR="00CA0172" w:rsidRPr="0047534A" w14:paraId="767D1F98" w14:textId="77777777" w:rsidTr="00CA0172">
        <w:trPr>
          <w:trHeight w:hRule="exact" w:val="93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ACA3B6B" w14:textId="77777777" w:rsidR="00CA0172" w:rsidRPr="00301637" w:rsidRDefault="00CA0172" w:rsidP="00CA0172">
            <w:pPr>
              <w:spacing w:before="5"/>
              <w:ind w:left="102"/>
              <w:rPr>
                <w:color w:val="000000"/>
                <w:u w:color="000000"/>
                <w:lang w:val="en-GB"/>
              </w:rPr>
            </w:pPr>
            <w:r w:rsidRPr="00301637">
              <w:rPr>
                <w:color w:val="000000"/>
                <w:u w:color="000000"/>
                <w:lang w:val="en-GB"/>
              </w:rPr>
              <w:t>3.6</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B564A4B" w14:textId="77777777" w:rsidR="00CA0172" w:rsidRPr="00301637" w:rsidRDefault="00CA0172" w:rsidP="00CA0172">
            <w:pPr>
              <w:spacing w:before="5"/>
              <w:ind w:left="102"/>
              <w:rPr>
                <w:color w:val="000000"/>
                <w:u w:color="000000"/>
                <w:lang w:val="en-GB"/>
              </w:rPr>
            </w:pPr>
            <w:r w:rsidRPr="00301637">
              <w:rPr>
                <w:color w:val="000000"/>
                <w:u w:color="000000"/>
                <w:lang w:val="en-GB"/>
              </w:rPr>
              <w:t xml:space="preserve">If additional forms are referenced (checkbox), these have been created and processed </w:t>
            </w:r>
          </w:p>
          <w:p w14:paraId="286CF198" w14:textId="77777777" w:rsidR="00CA0172" w:rsidRPr="00301637" w:rsidRDefault="00CA0172" w:rsidP="00CA0172">
            <w:pPr>
              <w:spacing w:before="20"/>
              <w:ind w:left="102"/>
              <w:rPr>
                <w:color w:val="000000"/>
                <w:u w:color="000000"/>
                <w:lang w:val="en-GB"/>
              </w:rPr>
            </w:pPr>
            <w:r w:rsidRPr="00301637">
              <w:rPr>
                <w:color w:val="000000"/>
                <w:u w:color="000000"/>
                <w:lang w:val="en-GB"/>
              </w:rPr>
              <w:t xml:space="preserve"> (e.g.</w:t>
            </w:r>
            <w:r w:rsidRPr="00301637">
              <w:rPr>
                <w:color w:val="000000"/>
                <w:spacing w:val="-3"/>
                <w:u w:color="000000"/>
                <w:lang w:val="en-GB"/>
              </w:rPr>
              <w:t xml:space="preserve"> </w:t>
            </w:r>
            <w:r w:rsidRPr="00301637">
              <w:rPr>
                <w:color w:val="000000"/>
                <w:u w:color="000000"/>
                <w:lang w:val="en-GB"/>
              </w:rPr>
              <w:t>risk scales,</w:t>
            </w:r>
            <w:r w:rsidRPr="00301637">
              <w:rPr>
                <w:color w:val="000000"/>
                <w:spacing w:val="-17"/>
                <w:u w:color="000000"/>
                <w:lang w:val="en-GB"/>
              </w:rPr>
              <w:t xml:space="preserve"> </w:t>
            </w:r>
            <w:r w:rsidRPr="00301637">
              <w:rPr>
                <w:color w:val="000000"/>
                <w:u w:color="000000"/>
                <w:lang w:val="en-GB"/>
              </w:rPr>
              <w:t>monitoring forms,</w:t>
            </w:r>
            <w:r w:rsidRPr="00301637">
              <w:rPr>
                <w:color w:val="000000"/>
                <w:spacing w:val="33"/>
                <w:u w:color="000000"/>
                <w:lang w:val="en-GB"/>
              </w:rPr>
              <w:t xml:space="preserve"> </w:t>
            </w:r>
            <w:r w:rsidRPr="00301637">
              <w:rPr>
                <w:color w:val="000000"/>
                <w:u w:color="000000"/>
                <w:lang w:val="en-GB"/>
              </w:rPr>
              <w:t>daily logs,</w:t>
            </w:r>
            <w:r w:rsidRPr="00301637">
              <w:rPr>
                <w:color w:val="000000"/>
                <w:spacing w:val="-3"/>
                <w:u w:color="000000"/>
                <w:lang w:val="en-GB"/>
              </w:rPr>
              <w:t xml:space="preserve"> </w:t>
            </w:r>
            <w:r w:rsidRPr="00301637">
              <w:rPr>
                <w:color w:val="000000"/>
                <w:u w:color="000000"/>
                <w:lang w:val="en-GB"/>
              </w:rPr>
              <w:t>trauma documentation,</w:t>
            </w:r>
            <w:r w:rsidRPr="00301637">
              <w:rPr>
                <w:color w:val="000000"/>
                <w:spacing w:val="35"/>
                <w:u w:color="000000"/>
                <w:lang w:val="en-GB"/>
              </w:rPr>
              <w:t xml:space="preserve"> </w:t>
            </w:r>
            <w:r w:rsidRPr="00301637">
              <w:rPr>
                <w:color w:val="000000"/>
                <w:u w:color="000000"/>
                <w:lang w:val="en-GB"/>
              </w:rPr>
              <w:t>exercise plan)</w:t>
            </w:r>
          </w:p>
        </w:tc>
      </w:tr>
    </w:tbl>
    <w:p w14:paraId="39320015" w14:textId="77777777" w:rsidR="00CA0172" w:rsidRDefault="00CA0172" w:rsidP="00CA0172">
      <w:pPr>
        <w:rPr>
          <w:lang w:val="en-GB"/>
        </w:rPr>
      </w:pPr>
    </w:p>
    <w:p w14:paraId="4E39F4D4" w14:textId="77777777" w:rsidR="00CA0172" w:rsidRDefault="00CA0172" w:rsidP="00CA0172">
      <w:pPr>
        <w:rPr>
          <w:lang w:val="en-GB"/>
        </w:rPr>
      </w:pPr>
    </w:p>
    <w:p w14:paraId="207242A2" w14:textId="77777777" w:rsidR="00CA0172" w:rsidRPr="006D66FD" w:rsidRDefault="00CA0172" w:rsidP="00CA0172">
      <w:pPr>
        <w:rPr>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72"/>
      </w:tblGrid>
      <w:tr w:rsidR="00CA0172" w:rsidRPr="0047534A" w14:paraId="113FB146" w14:textId="77777777" w:rsidTr="00CA0172">
        <w:trPr>
          <w:trHeight w:hRule="exact" w:val="750"/>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5A72FD9E"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lastRenderedPageBreak/>
              <w:t>4</w:t>
            </w:r>
          </w:p>
        </w:tc>
        <w:tc>
          <w:tcPr>
            <w:tcW w:w="8772"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08787C28" w14:textId="77777777" w:rsidR="00CA0172" w:rsidRPr="00301637" w:rsidRDefault="00CA0172" w:rsidP="00CA0172">
            <w:pPr>
              <w:spacing w:before="1"/>
              <w:ind w:left="102"/>
              <w:rPr>
                <w:color w:val="000000"/>
                <w:u w:color="000000"/>
                <w:lang w:val="en-GB"/>
              </w:rPr>
            </w:pPr>
            <w:r w:rsidRPr="00301637">
              <w:rPr>
                <w:b/>
                <w:color w:val="000000"/>
                <w:u w:color="000000"/>
                <w:lang w:val="en-GB"/>
              </w:rPr>
              <w:t>Recording care relevant Supplementary Diagnosis</w:t>
            </w:r>
            <w:r w:rsidRPr="00301637">
              <w:rPr>
                <w:color w:val="000000"/>
                <w:u w:color="000000"/>
                <w:lang w:val="en-GB"/>
              </w:rPr>
              <w:t xml:space="preserve"> </w:t>
            </w:r>
            <w:r w:rsidRPr="00301637">
              <w:rPr>
                <w:color w:val="000000"/>
                <w:spacing w:val="1"/>
                <w:u w:color="000000"/>
                <w:lang w:val="en-GB"/>
              </w:rPr>
              <w:br/>
            </w:r>
            <w:r w:rsidRPr="00301637">
              <w:rPr>
                <w:color w:val="000000"/>
                <w:u w:color="000000"/>
                <w:lang w:val="en-GB"/>
              </w:rPr>
              <w:t>According to ICD</w:t>
            </w:r>
            <w:r w:rsidRPr="00301637">
              <w:rPr>
                <w:color w:val="000000"/>
                <w:spacing w:val="20"/>
                <w:u w:color="000000"/>
                <w:lang w:val="en-GB"/>
              </w:rPr>
              <w:t xml:space="preserve"> </w:t>
            </w:r>
            <w:r w:rsidRPr="00301637">
              <w:rPr>
                <w:color w:val="000000"/>
                <w:u w:color="000000"/>
                <w:lang w:val="en-GB"/>
              </w:rPr>
              <w:t>10</w:t>
            </w:r>
            <w:r w:rsidRPr="00301637">
              <w:rPr>
                <w:color w:val="000000"/>
                <w:spacing w:val="-1"/>
                <w:u w:color="000000"/>
                <w:lang w:val="en-GB"/>
              </w:rPr>
              <w:t xml:space="preserve"> </w:t>
            </w:r>
            <w:r w:rsidRPr="00301637">
              <w:rPr>
                <w:color w:val="000000"/>
                <w:u w:color="000000"/>
                <w:lang w:val="en-GB"/>
              </w:rPr>
              <w:t>GM</w:t>
            </w:r>
            <w:r w:rsidRPr="00301637">
              <w:rPr>
                <w:color w:val="000000"/>
                <w:spacing w:val="25"/>
                <w:u w:color="000000"/>
                <w:lang w:val="en-GB"/>
              </w:rPr>
              <w:t xml:space="preserve"> </w:t>
            </w:r>
            <w:r w:rsidRPr="00301637">
              <w:rPr>
                <w:color w:val="000000"/>
                <w:u w:color="000000"/>
                <w:lang w:val="en-GB"/>
              </w:rPr>
              <w:t>and</w:t>
            </w:r>
            <w:r w:rsidRPr="00301637">
              <w:rPr>
                <w:color w:val="000000"/>
                <w:spacing w:val="33"/>
                <w:u w:color="000000"/>
                <w:lang w:val="en-GB"/>
              </w:rPr>
              <w:t xml:space="preserve"> </w:t>
            </w:r>
            <w:r w:rsidRPr="00301637">
              <w:rPr>
                <w:color w:val="000000"/>
                <w:u w:color="000000"/>
                <w:lang w:val="en-GB"/>
              </w:rPr>
              <w:t>Procedures</w:t>
            </w:r>
            <w:r w:rsidRPr="00301637">
              <w:rPr>
                <w:color w:val="000000"/>
                <w:spacing w:val="55"/>
                <w:u w:color="000000"/>
                <w:lang w:val="en-GB"/>
              </w:rPr>
              <w:t xml:space="preserve"> </w:t>
            </w:r>
            <w:r w:rsidRPr="00301637">
              <w:rPr>
                <w:color w:val="000000"/>
                <w:u w:color="000000"/>
                <w:lang w:val="en-GB"/>
              </w:rPr>
              <w:t>(OPS)</w:t>
            </w:r>
          </w:p>
        </w:tc>
      </w:tr>
      <w:tr w:rsidR="00CA0172" w:rsidRPr="0047534A" w14:paraId="7BD63F2A" w14:textId="77777777" w:rsidTr="00CA0172">
        <w:trPr>
          <w:trHeight w:hRule="exact" w:val="67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3807A62" w14:textId="77777777" w:rsidR="00CA0172" w:rsidRPr="00301637" w:rsidRDefault="00CA0172" w:rsidP="00CA0172">
            <w:pPr>
              <w:spacing w:before="5"/>
              <w:ind w:left="151"/>
              <w:rPr>
                <w:color w:val="000000"/>
                <w:u w:color="000000"/>
                <w:lang w:val="en-GB"/>
              </w:rPr>
            </w:pPr>
            <w:r w:rsidRPr="00301637">
              <w:rPr>
                <w:color w:val="000000"/>
                <w:u w:color="000000"/>
                <w:lang w:val="en-GB"/>
              </w:rPr>
              <w:t>4.1</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2E3E509" w14:textId="77777777" w:rsidR="00CA0172" w:rsidRPr="00301637" w:rsidRDefault="00CA0172" w:rsidP="00CA0172">
            <w:pPr>
              <w:spacing w:before="5"/>
              <w:ind w:left="102"/>
              <w:rPr>
                <w:color w:val="000000"/>
                <w:u w:color="000000"/>
                <w:lang w:val="en-GB"/>
              </w:rPr>
            </w:pPr>
            <w:r w:rsidRPr="00301637">
              <w:rPr>
                <w:color w:val="000000"/>
                <w:u w:color="000000"/>
                <w:lang w:val="en-GB"/>
              </w:rPr>
              <w:t>A registration form is in place (with patient name and patient sticker)</w:t>
            </w:r>
          </w:p>
        </w:tc>
      </w:tr>
      <w:tr w:rsidR="00CA0172" w:rsidRPr="0047534A" w14:paraId="3C23147B" w14:textId="77777777" w:rsidTr="00CA0172">
        <w:trPr>
          <w:trHeight w:hRule="exact" w:val="1119"/>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542379A" w14:textId="77777777" w:rsidR="00CA0172" w:rsidRPr="00301637" w:rsidRDefault="00CA0172" w:rsidP="00CA0172">
            <w:pPr>
              <w:spacing w:before="5"/>
              <w:ind w:left="151"/>
              <w:rPr>
                <w:color w:val="000000"/>
                <w:u w:color="000000"/>
                <w:lang w:val="en-GB"/>
              </w:rPr>
            </w:pPr>
            <w:r w:rsidRPr="00301637">
              <w:rPr>
                <w:color w:val="000000"/>
                <w:u w:color="000000"/>
                <w:lang w:val="en-GB"/>
              </w:rPr>
              <w:t>4.2</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260" w:type="dxa"/>
            </w:tcMar>
          </w:tcPr>
          <w:p w14:paraId="385BFDC4" w14:textId="77777777" w:rsidR="00CA0172" w:rsidRPr="00301637" w:rsidRDefault="00CA0172" w:rsidP="00CA0172">
            <w:pPr>
              <w:spacing w:before="5" w:line="259" w:lineRule="auto"/>
              <w:ind w:left="102" w:right="180"/>
              <w:rPr>
                <w:color w:val="000000"/>
                <w:u w:color="000000"/>
                <w:lang w:val="en-GB"/>
              </w:rPr>
            </w:pPr>
            <w:r w:rsidRPr="00301637">
              <w:rPr>
                <w:color w:val="000000"/>
                <w:u w:color="000000"/>
                <w:lang w:val="en-GB"/>
              </w:rPr>
              <w:t>Care relevant supplementary diagnoses are documented (or entry “none exist” is checked)</w:t>
            </w:r>
          </w:p>
        </w:tc>
      </w:tr>
      <w:tr w:rsidR="00CA0172" w:rsidRPr="0047534A" w14:paraId="3391C91E" w14:textId="77777777" w:rsidTr="00CA0172">
        <w:trPr>
          <w:trHeight w:hRule="exact" w:val="136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8D58914" w14:textId="77777777" w:rsidR="00CA0172" w:rsidRPr="00301637" w:rsidRDefault="00CA0172" w:rsidP="00CA0172">
            <w:pPr>
              <w:spacing w:before="5"/>
              <w:ind w:left="151"/>
              <w:rPr>
                <w:color w:val="000000"/>
                <w:u w:color="000000"/>
                <w:lang w:val="en-GB"/>
              </w:rPr>
            </w:pPr>
            <w:r w:rsidRPr="00301637">
              <w:rPr>
                <w:color w:val="000000"/>
                <w:u w:color="000000"/>
                <w:lang w:val="en-GB"/>
              </w:rPr>
              <w:t>4.3</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00" w:type="dxa"/>
            </w:tcMar>
          </w:tcPr>
          <w:p w14:paraId="22F8884D" w14:textId="77777777" w:rsidR="00CA0172" w:rsidRPr="00301637" w:rsidRDefault="00CA0172" w:rsidP="00CA0172">
            <w:pPr>
              <w:spacing w:before="5" w:line="259" w:lineRule="auto"/>
              <w:ind w:left="102" w:right="220"/>
              <w:rPr>
                <w:color w:val="000000"/>
                <w:u w:color="000000"/>
                <w:lang w:val="en-GB"/>
              </w:rPr>
            </w:pPr>
            <w:r w:rsidRPr="00301637">
              <w:rPr>
                <w:color w:val="000000"/>
                <w:u w:color="000000"/>
                <w:lang w:val="en-GB"/>
              </w:rPr>
              <w:t>Justification for care relevant supplementary diagnoses / procedures according to DKR are present. (The documented reference (“care relevant”) can be found in documentation.</w:t>
            </w:r>
          </w:p>
        </w:tc>
      </w:tr>
    </w:tbl>
    <w:p w14:paraId="7ADD40E3" w14:textId="77777777" w:rsidR="00CA0172" w:rsidRPr="006D66FD" w:rsidRDefault="00CA0172" w:rsidP="00CA0172">
      <w:pPr>
        <w:rPr>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72"/>
      </w:tblGrid>
      <w:tr w:rsidR="00CA0172" w:rsidRPr="00301637" w14:paraId="56C0FA19" w14:textId="77777777" w:rsidTr="00CA0172">
        <w:trPr>
          <w:trHeight w:hRule="exact" w:val="382"/>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150F3F20"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5</w:t>
            </w:r>
          </w:p>
        </w:tc>
        <w:tc>
          <w:tcPr>
            <w:tcW w:w="8772"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04F56F71" w14:textId="77777777" w:rsidR="00CA0172" w:rsidRPr="00301637" w:rsidRDefault="00CA0172" w:rsidP="00CA0172">
            <w:pPr>
              <w:spacing w:before="2"/>
              <w:ind w:left="102"/>
              <w:rPr>
                <w:b/>
                <w:color w:val="000000"/>
                <w:u w:color="000000"/>
                <w:lang w:val="en-GB"/>
              </w:rPr>
            </w:pPr>
            <w:r w:rsidRPr="00301637">
              <w:rPr>
                <w:b/>
                <w:color w:val="000000"/>
                <w:u w:color="000000"/>
                <w:lang w:val="en-GB"/>
              </w:rPr>
              <w:t>Medical Directives</w:t>
            </w:r>
          </w:p>
        </w:tc>
      </w:tr>
      <w:tr w:rsidR="00CA0172" w:rsidRPr="00594F6B" w14:paraId="43379B9B" w14:textId="77777777" w:rsidTr="00CA0172">
        <w:trPr>
          <w:trHeight w:hRule="exact" w:val="102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44765D3" w14:textId="77777777" w:rsidR="00CA0172" w:rsidRPr="00301637" w:rsidRDefault="00CA0172" w:rsidP="00CA0172">
            <w:pPr>
              <w:spacing w:before="5"/>
              <w:ind w:left="102"/>
              <w:rPr>
                <w:color w:val="000000"/>
                <w:u w:color="000000"/>
                <w:lang w:val="en-GB"/>
              </w:rPr>
            </w:pPr>
            <w:r w:rsidRPr="00301637">
              <w:rPr>
                <w:color w:val="000000"/>
                <w:u w:color="000000"/>
                <w:lang w:val="en-GB"/>
              </w:rPr>
              <w:t>5.1</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21A3A34" w14:textId="77777777" w:rsidR="00CA0172" w:rsidRPr="00301637" w:rsidRDefault="00CA0172" w:rsidP="00CA0172">
            <w:pPr>
              <w:spacing w:before="5"/>
              <w:ind w:left="102"/>
              <w:rPr>
                <w:color w:val="000000"/>
                <w:u w:color="000000"/>
                <w:lang w:val="en-GB"/>
              </w:rPr>
            </w:pPr>
            <w:r w:rsidRPr="00301637">
              <w:rPr>
                <w:color w:val="000000"/>
                <w:u w:color="000000"/>
                <w:lang w:val="en-GB"/>
              </w:rPr>
              <w:t>Medical directives together with their elaborations are documented with date and signature/initials.</w:t>
            </w:r>
          </w:p>
        </w:tc>
      </w:tr>
      <w:tr w:rsidR="00CA0172" w:rsidRPr="00594F6B" w14:paraId="4425063E" w14:textId="77777777" w:rsidTr="00CA0172">
        <w:trPr>
          <w:trHeight w:hRule="exact" w:val="1659"/>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759646C" w14:textId="77777777" w:rsidR="00CA0172" w:rsidRPr="00301637" w:rsidRDefault="00CA0172" w:rsidP="00CA0172">
            <w:pPr>
              <w:spacing w:before="5"/>
              <w:ind w:left="102"/>
              <w:rPr>
                <w:color w:val="000000"/>
                <w:u w:color="000000"/>
                <w:lang w:val="en-GB"/>
              </w:rPr>
            </w:pPr>
            <w:r w:rsidRPr="00301637">
              <w:rPr>
                <w:color w:val="000000"/>
                <w:u w:color="000000"/>
                <w:lang w:val="en-GB"/>
              </w:rPr>
              <w:t>5.2</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245" w:type="dxa"/>
            </w:tcMar>
          </w:tcPr>
          <w:p w14:paraId="4B6E6F48" w14:textId="77777777" w:rsidR="00CA0172" w:rsidRPr="00301637" w:rsidRDefault="00CA0172" w:rsidP="00CA0172">
            <w:pPr>
              <w:spacing w:before="5" w:line="259" w:lineRule="auto"/>
              <w:ind w:left="102" w:right="165"/>
              <w:rPr>
                <w:color w:val="000000"/>
                <w:u w:color="000000"/>
                <w:lang w:val="en-GB"/>
              </w:rPr>
            </w:pPr>
            <w:r w:rsidRPr="00301637">
              <w:rPr>
                <w:color w:val="000000"/>
                <w:u w:color="000000"/>
                <w:lang w:val="en-GB"/>
              </w:rPr>
              <w:t>Prescription and documentation of required medication contain specifications regarding indication, frequency, dose and daily maximum permissible dose (including direct documentation/transcription into patient documentation chart</w:t>
            </w:r>
          </w:p>
          <w:p w14:paraId="66AFF425" w14:textId="77777777" w:rsidR="00CA0172" w:rsidRPr="00301637" w:rsidRDefault="00CA0172" w:rsidP="00CA0172">
            <w:pPr>
              <w:spacing w:before="5" w:line="259" w:lineRule="auto"/>
              <w:ind w:left="102" w:right="165"/>
              <w:rPr>
                <w:color w:val="000000"/>
                <w:u w:color="000000"/>
                <w:lang w:val="en-GB"/>
              </w:rPr>
            </w:pPr>
            <w:r w:rsidRPr="00301637">
              <w:rPr>
                <w:color w:val="000000"/>
                <w:u w:color="000000"/>
                <w:lang w:val="en-GB"/>
              </w:rPr>
              <w:t>Example: “Trauma pain 4x daily 5mg XXX drops”; not merely “as required…”)</w:t>
            </w:r>
          </w:p>
          <w:p w14:paraId="07362B3A" w14:textId="77777777" w:rsidR="00CA0172" w:rsidRPr="00301637" w:rsidRDefault="00CA0172" w:rsidP="00CA0172">
            <w:pPr>
              <w:spacing w:line="240" w:lineRule="exact"/>
              <w:ind w:left="102"/>
              <w:rPr>
                <w:color w:val="000000"/>
                <w:u w:color="000000"/>
                <w:lang w:val="en-GB"/>
              </w:rPr>
            </w:pPr>
          </w:p>
        </w:tc>
      </w:tr>
    </w:tbl>
    <w:p w14:paraId="5B6D5EE0" w14:textId="77777777" w:rsidR="00CA0172" w:rsidRPr="006D66FD" w:rsidRDefault="00CA0172" w:rsidP="00CA0172">
      <w:pPr>
        <w:rPr>
          <w:lang w:val="en-GB"/>
        </w:rPr>
      </w:pPr>
    </w:p>
    <w:p w14:paraId="0DDD95DD" w14:textId="77777777" w:rsidR="00CA0172" w:rsidRPr="006D66FD" w:rsidRDefault="00CA0172" w:rsidP="00CA0172">
      <w:pPr>
        <w:rPr>
          <w:lang w:val="en-GB"/>
        </w:rPr>
      </w:pPr>
    </w:p>
    <w:tbl>
      <w:tblPr>
        <w:tblStyle w:val="TableNormal1"/>
        <w:tblW w:w="9578"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88"/>
      </w:tblGrid>
      <w:tr w:rsidR="00CA0172" w:rsidRPr="00301637" w14:paraId="45C4763F" w14:textId="77777777" w:rsidTr="00CA0172">
        <w:trPr>
          <w:trHeight w:hRule="exact" w:val="380"/>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08CAF4A3"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6</w:t>
            </w:r>
          </w:p>
        </w:tc>
        <w:tc>
          <w:tcPr>
            <w:tcW w:w="8788"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6D17D147" w14:textId="77777777" w:rsidR="00CA0172" w:rsidRPr="00301637" w:rsidRDefault="00CA0172" w:rsidP="00CA0172">
            <w:pPr>
              <w:spacing w:before="1"/>
              <w:ind w:left="102"/>
              <w:rPr>
                <w:b/>
                <w:color w:val="000000"/>
                <w:u w:color="000000"/>
                <w:lang w:val="en-GB"/>
              </w:rPr>
            </w:pPr>
            <w:r w:rsidRPr="00301637">
              <w:rPr>
                <w:b/>
                <w:color w:val="000000"/>
                <w:u w:color="000000"/>
                <w:lang w:val="en-GB"/>
              </w:rPr>
              <w:t>Patient documentation chart</w:t>
            </w:r>
          </w:p>
        </w:tc>
      </w:tr>
      <w:tr w:rsidR="00CA0172" w:rsidRPr="00594F6B" w14:paraId="7D9943F9" w14:textId="77777777" w:rsidTr="00CA0172">
        <w:trPr>
          <w:trHeight w:hRule="exact" w:val="82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CF926A1" w14:textId="77777777" w:rsidR="00CA0172" w:rsidRPr="00301637" w:rsidRDefault="00CA0172" w:rsidP="00CA0172">
            <w:pPr>
              <w:spacing w:before="5"/>
              <w:ind w:left="102"/>
              <w:rPr>
                <w:color w:val="000000"/>
                <w:u w:color="000000"/>
                <w:lang w:val="en-GB"/>
              </w:rPr>
            </w:pPr>
            <w:r w:rsidRPr="00301637">
              <w:rPr>
                <w:color w:val="000000"/>
                <w:u w:color="000000"/>
                <w:lang w:val="en-GB"/>
              </w:rPr>
              <w:t>6.1</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D4BBCDE" w14:textId="77777777" w:rsidR="00CA0172" w:rsidRPr="00301637" w:rsidRDefault="00CA0172" w:rsidP="00CA0172">
            <w:pPr>
              <w:spacing w:before="5"/>
              <w:ind w:left="102"/>
              <w:rPr>
                <w:color w:val="000000"/>
                <w:u w:color="000000"/>
                <w:lang w:val="en-GB"/>
              </w:rPr>
            </w:pPr>
            <w:r w:rsidRPr="00301637">
              <w:rPr>
                <w:color w:val="000000"/>
                <w:u w:color="000000"/>
                <w:lang w:val="en-GB"/>
              </w:rPr>
              <w:t>Vital signs documented with time stamp (also daily log, if available)</w:t>
            </w:r>
          </w:p>
        </w:tc>
      </w:tr>
      <w:tr w:rsidR="00CA0172" w:rsidRPr="00594F6B" w14:paraId="272BEFE5" w14:textId="77777777" w:rsidTr="00CA0172">
        <w:trPr>
          <w:trHeight w:hRule="exact" w:val="88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BD1918D" w14:textId="77777777" w:rsidR="00CA0172" w:rsidRPr="00301637" w:rsidRDefault="00CA0172" w:rsidP="00CA0172">
            <w:pPr>
              <w:spacing w:before="5"/>
              <w:ind w:left="102"/>
              <w:rPr>
                <w:color w:val="000000"/>
                <w:u w:color="000000"/>
                <w:lang w:val="en-GB"/>
              </w:rPr>
            </w:pPr>
            <w:r w:rsidRPr="00301637">
              <w:rPr>
                <w:color w:val="000000"/>
                <w:u w:color="000000"/>
                <w:lang w:val="en-GB"/>
              </w:rPr>
              <w:t>6.2</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1C9D638" w14:textId="77777777" w:rsidR="00CA0172" w:rsidRPr="00301637" w:rsidRDefault="00CA0172" w:rsidP="00CA0172">
            <w:pPr>
              <w:spacing w:before="5"/>
              <w:ind w:left="102"/>
              <w:rPr>
                <w:color w:val="000000"/>
                <w:u w:color="000000"/>
                <w:lang w:val="en-GB"/>
              </w:rPr>
            </w:pPr>
            <w:r w:rsidRPr="00301637">
              <w:rPr>
                <w:color w:val="000000"/>
                <w:u w:color="000000"/>
                <w:lang w:val="en-GB"/>
              </w:rPr>
              <w:t>Administration of injections documented with time stamp and signature/initials (also on medication log, if available)</w:t>
            </w:r>
          </w:p>
        </w:tc>
      </w:tr>
      <w:tr w:rsidR="00CA0172" w:rsidRPr="00594F6B" w14:paraId="68E77F43" w14:textId="77777777" w:rsidTr="00CA0172">
        <w:trPr>
          <w:trHeight w:hRule="exact" w:val="79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B9EFDF4" w14:textId="77777777" w:rsidR="00CA0172" w:rsidRPr="00301637" w:rsidRDefault="00CA0172" w:rsidP="00CA0172">
            <w:pPr>
              <w:spacing w:before="5"/>
              <w:ind w:left="102"/>
              <w:rPr>
                <w:color w:val="000000"/>
                <w:u w:color="000000"/>
                <w:lang w:val="en-GB"/>
              </w:rPr>
            </w:pPr>
            <w:r w:rsidRPr="00301637">
              <w:rPr>
                <w:color w:val="000000"/>
                <w:u w:color="000000"/>
                <w:lang w:val="en-GB"/>
              </w:rPr>
              <w:t>6.3</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D816AB4" w14:textId="77777777" w:rsidR="00CA0172" w:rsidRPr="00301637" w:rsidRDefault="00CA0172" w:rsidP="00CA0172">
            <w:pPr>
              <w:spacing w:before="5"/>
              <w:ind w:left="102"/>
              <w:rPr>
                <w:color w:val="000000"/>
                <w:u w:color="000000"/>
                <w:lang w:val="en-GB"/>
              </w:rPr>
            </w:pPr>
            <w:r w:rsidRPr="00301637">
              <w:rPr>
                <w:color w:val="000000"/>
                <w:u w:color="000000"/>
                <w:lang w:val="en-GB"/>
              </w:rPr>
              <w:t>Administration of infusions documented with time stamp and signature/initials (also on medication log, if available)</w:t>
            </w:r>
          </w:p>
        </w:tc>
      </w:tr>
      <w:tr w:rsidR="00CA0172" w:rsidRPr="00594F6B" w14:paraId="5B24BF81" w14:textId="77777777" w:rsidTr="00CA0172">
        <w:trPr>
          <w:trHeight w:hRule="exact" w:val="89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40A218E" w14:textId="77777777" w:rsidR="00CA0172" w:rsidRPr="00301637" w:rsidRDefault="00CA0172" w:rsidP="00CA0172">
            <w:pPr>
              <w:spacing w:before="5"/>
              <w:ind w:left="102"/>
              <w:rPr>
                <w:color w:val="000000"/>
                <w:u w:color="000000"/>
                <w:lang w:val="en-GB"/>
              </w:rPr>
            </w:pPr>
            <w:r w:rsidRPr="00301637">
              <w:rPr>
                <w:color w:val="000000"/>
                <w:u w:color="000000"/>
                <w:lang w:val="en-GB"/>
              </w:rPr>
              <w:t>6.4</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3B613DC" w14:textId="77777777" w:rsidR="00CA0172" w:rsidRPr="00301637" w:rsidRDefault="00CA0172" w:rsidP="00CA0172">
            <w:pPr>
              <w:spacing w:before="5"/>
              <w:ind w:left="102"/>
              <w:rPr>
                <w:color w:val="000000"/>
                <w:u w:color="000000"/>
                <w:lang w:val="en-GB"/>
              </w:rPr>
            </w:pPr>
            <w:r w:rsidRPr="00301637">
              <w:rPr>
                <w:color w:val="000000"/>
                <w:u w:color="000000"/>
                <w:lang w:val="en-GB"/>
              </w:rPr>
              <w:t xml:space="preserve">Performed diagnostic and </w:t>
            </w:r>
            <w:r w:rsidRPr="00301637">
              <w:rPr>
                <w:color w:val="000000"/>
                <w:u w:color="FF0000"/>
                <w:lang w:val="en-GB"/>
              </w:rPr>
              <w:t>consults</w:t>
            </w:r>
            <w:r w:rsidRPr="00301637">
              <w:rPr>
                <w:color w:val="000000"/>
                <w:spacing w:val="48"/>
                <w:u w:color="000000"/>
                <w:lang w:val="en-GB"/>
              </w:rPr>
              <w:t xml:space="preserve"> </w:t>
            </w:r>
            <w:r w:rsidRPr="00301637">
              <w:rPr>
                <w:color w:val="000000"/>
                <w:u w:color="000000"/>
                <w:lang w:val="en-GB"/>
              </w:rPr>
              <w:t>are documented in daily columns.</w:t>
            </w:r>
          </w:p>
        </w:tc>
      </w:tr>
      <w:tr w:rsidR="00CA0172" w:rsidRPr="00594F6B" w14:paraId="63CA61A8" w14:textId="77777777" w:rsidTr="00CA0172">
        <w:trPr>
          <w:trHeight w:hRule="exact" w:val="1188"/>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BD396E0" w14:textId="77777777" w:rsidR="00CA0172" w:rsidRPr="00301637" w:rsidRDefault="00CA0172" w:rsidP="00CA0172">
            <w:pPr>
              <w:spacing w:before="5"/>
              <w:ind w:left="102"/>
              <w:rPr>
                <w:color w:val="000000"/>
                <w:u w:color="000000"/>
                <w:lang w:val="en-GB"/>
              </w:rPr>
            </w:pPr>
            <w:r w:rsidRPr="00301637">
              <w:rPr>
                <w:color w:val="000000"/>
                <w:u w:color="000000"/>
                <w:lang w:val="en-GB"/>
              </w:rPr>
              <w:t>6.5</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7" w:type="dxa"/>
            </w:tcMar>
          </w:tcPr>
          <w:p w14:paraId="6F4FCF23" w14:textId="77777777" w:rsidR="00CA0172" w:rsidRPr="00301637" w:rsidRDefault="00CA0172" w:rsidP="00CA0172">
            <w:pPr>
              <w:spacing w:before="5" w:line="259" w:lineRule="auto"/>
              <w:ind w:left="102" w:right="727"/>
              <w:rPr>
                <w:color w:val="000000"/>
                <w:u w:color="000000"/>
                <w:lang w:val="en-GB"/>
              </w:rPr>
            </w:pPr>
            <w:r w:rsidRPr="00301637">
              <w:rPr>
                <w:color w:val="000000"/>
                <w:u w:color="000000"/>
                <w:lang w:val="en-GB"/>
              </w:rPr>
              <w:t>Performed measures of the treatment team are documented including brief description, signature/initials, and time stamp (e.g. visitation, therapies, conversations, case reviews, etc.).</w:t>
            </w:r>
          </w:p>
        </w:tc>
      </w:tr>
    </w:tbl>
    <w:p w14:paraId="66115241" w14:textId="77777777" w:rsidR="00CA0172" w:rsidRPr="006D66FD" w:rsidRDefault="00CA0172" w:rsidP="00CA0172">
      <w:pPr>
        <w:rPr>
          <w:lang w:val="en-GB"/>
        </w:rPr>
      </w:pPr>
    </w:p>
    <w:tbl>
      <w:tblPr>
        <w:tblStyle w:val="TableNormal1"/>
        <w:tblW w:w="9578"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88"/>
      </w:tblGrid>
      <w:tr w:rsidR="00CA0172" w:rsidRPr="00594F6B" w14:paraId="2F92EDE3" w14:textId="77777777" w:rsidTr="00CA0172">
        <w:trPr>
          <w:trHeight w:hRule="exact" w:val="380"/>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418D7ADA" w14:textId="77777777" w:rsidR="00CA0172" w:rsidRPr="00301637" w:rsidRDefault="00CA0172" w:rsidP="00CA0172">
            <w:pPr>
              <w:spacing w:before="5"/>
              <w:ind w:left="102"/>
              <w:rPr>
                <w:color w:val="000000"/>
                <w:u w:color="000000"/>
                <w:lang w:val="en-GB"/>
              </w:rPr>
            </w:pPr>
            <w:r w:rsidRPr="00301637">
              <w:rPr>
                <w:color w:val="000000"/>
                <w:u w:color="000000"/>
                <w:lang w:val="en-GB"/>
              </w:rPr>
              <w:lastRenderedPageBreak/>
              <w:t>7</w:t>
            </w:r>
          </w:p>
        </w:tc>
        <w:tc>
          <w:tcPr>
            <w:tcW w:w="8788"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6BAEE4F8" w14:textId="77777777" w:rsidR="00CA0172" w:rsidRPr="00301637" w:rsidRDefault="00CA0172" w:rsidP="00CA0172">
            <w:pPr>
              <w:spacing w:before="1"/>
              <w:ind w:left="102"/>
              <w:rPr>
                <w:b/>
                <w:color w:val="000000"/>
                <w:u w:color="000000"/>
                <w:lang w:val="en-GB"/>
              </w:rPr>
            </w:pPr>
            <w:r w:rsidRPr="00301637">
              <w:rPr>
                <w:b/>
                <w:color w:val="000000"/>
                <w:u w:color="000000"/>
                <w:lang w:val="en-GB"/>
              </w:rPr>
              <w:t>Progress Documentation</w:t>
            </w:r>
            <w:r w:rsidRPr="00301637">
              <w:rPr>
                <w:b/>
                <w:color w:val="000000"/>
                <w:spacing w:val="9"/>
                <w:u w:color="000000"/>
                <w:lang w:val="en-GB"/>
              </w:rPr>
              <w:t xml:space="preserve"> </w:t>
            </w:r>
            <w:r w:rsidRPr="00301637">
              <w:rPr>
                <w:b/>
                <w:color w:val="000000"/>
                <w:u w:color="000000"/>
                <w:lang w:val="en-GB"/>
              </w:rPr>
              <w:t>/Progress Report/</w:t>
            </w:r>
            <w:r w:rsidRPr="00301637">
              <w:rPr>
                <w:b/>
                <w:color w:val="000000"/>
                <w:spacing w:val="-20"/>
                <w:u w:color="000000"/>
                <w:lang w:val="en-GB"/>
              </w:rPr>
              <w:t xml:space="preserve"> </w:t>
            </w:r>
            <w:r w:rsidRPr="00301637">
              <w:rPr>
                <w:b/>
                <w:color w:val="000000"/>
                <w:u w:color="000000"/>
                <w:lang w:val="en-GB"/>
              </w:rPr>
              <w:t>Care Report</w:t>
            </w:r>
          </w:p>
        </w:tc>
      </w:tr>
      <w:tr w:rsidR="00CA0172" w:rsidRPr="00594F6B" w14:paraId="7112F6AD" w14:textId="77777777" w:rsidTr="00CA0172">
        <w:trPr>
          <w:trHeight w:hRule="exact" w:val="889"/>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2BCF79B" w14:textId="77777777" w:rsidR="00CA0172" w:rsidRPr="00301637" w:rsidRDefault="00CA0172" w:rsidP="00CA0172">
            <w:pPr>
              <w:spacing w:before="5"/>
              <w:ind w:left="102"/>
              <w:rPr>
                <w:color w:val="000000"/>
                <w:u w:color="000000"/>
                <w:lang w:val="en-GB"/>
              </w:rPr>
            </w:pPr>
            <w:r w:rsidRPr="00301637">
              <w:rPr>
                <w:color w:val="000000"/>
                <w:u w:color="000000"/>
                <w:lang w:val="en-GB"/>
              </w:rPr>
              <w:t>7.1</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673BC7E" w14:textId="77777777" w:rsidR="00CA0172" w:rsidRPr="00301637" w:rsidRDefault="00CA0172" w:rsidP="00CA0172">
            <w:pPr>
              <w:spacing w:before="5"/>
              <w:ind w:left="102"/>
              <w:rPr>
                <w:color w:val="000000"/>
                <w:u w:color="000000"/>
                <w:lang w:val="en-GB"/>
              </w:rPr>
            </w:pPr>
            <w:r w:rsidRPr="00301637">
              <w:rPr>
                <w:color w:val="000000"/>
                <w:u w:color="000000"/>
                <w:lang w:val="en-GB"/>
              </w:rPr>
              <w:t>Doctor, care (and possibly additional occupational groups) document the progress of treatment in a mutual sheet with signature/initials and time stamp.</w:t>
            </w:r>
          </w:p>
        </w:tc>
      </w:tr>
      <w:tr w:rsidR="00CA0172" w:rsidRPr="00594F6B" w14:paraId="3D9E8AC4" w14:textId="77777777" w:rsidTr="00CA0172">
        <w:trPr>
          <w:trHeight w:hRule="exact" w:val="350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F8E40EE" w14:textId="77777777" w:rsidR="00CA0172" w:rsidRPr="00301637" w:rsidRDefault="00CA0172" w:rsidP="00CA0172">
            <w:pPr>
              <w:spacing w:before="5"/>
              <w:ind w:left="102"/>
              <w:rPr>
                <w:color w:val="000000"/>
                <w:u w:color="000000"/>
                <w:lang w:val="en-GB"/>
              </w:rPr>
            </w:pPr>
            <w:r w:rsidRPr="00301637">
              <w:rPr>
                <w:color w:val="000000"/>
                <w:u w:color="000000"/>
                <w:lang w:val="en-GB"/>
              </w:rPr>
              <w:t>7.2</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F5DF4DB" w14:textId="77777777" w:rsidR="00CA0172" w:rsidRPr="00301637" w:rsidRDefault="00CA0172" w:rsidP="00CA0172">
            <w:pPr>
              <w:spacing w:before="5"/>
              <w:ind w:left="103"/>
              <w:rPr>
                <w:color w:val="000000"/>
                <w:u w:color="000000"/>
                <w:lang w:val="en-GB"/>
              </w:rPr>
            </w:pPr>
            <w:r w:rsidRPr="00301637">
              <w:rPr>
                <w:color w:val="000000"/>
                <w:u w:color="000000"/>
                <w:lang w:val="en-GB"/>
              </w:rPr>
              <w:t>Progress report contains the following points (not a description of measures!):</w:t>
            </w:r>
          </w:p>
          <w:p w14:paraId="22873BEB" w14:textId="77777777" w:rsidR="00CA0172" w:rsidRPr="00301637" w:rsidRDefault="00CA0172" w:rsidP="00CA0172">
            <w:pPr>
              <w:spacing w:before="15"/>
              <w:ind w:left="720"/>
              <w:rPr>
                <w:color w:val="000000"/>
                <w:u w:color="000000"/>
                <w:lang w:val="en-GB"/>
              </w:rPr>
            </w:pPr>
            <w:r w:rsidRPr="00301637">
              <w:rPr>
                <w:color w:val="000000"/>
                <w:u w:color="000000"/>
                <w:lang w:val="en-GB"/>
              </w:rPr>
              <w:t>All daily observations relevant for treatment progress</w:t>
            </w:r>
          </w:p>
          <w:p w14:paraId="39126F5A" w14:textId="77777777" w:rsidR="00CA0172" w:rsidRPr="00301637" w:rsidRDefault="00CA0172" w:rsidP="00CA0172">
            <w:pPr>
              <w:spacing w:before="15"/>
              <w:ind w:left="720"/>
              <w:rPr>
                <w:color w:val="000000"/>
                <w:u w:color="000000"/>
                <w:lang w:val="en-GB"/>
              </w:rPr>
            </w:pPr>
            <w:r w:rsidRPr="00301637">
              <w:rPr>
                <w:color w:val="000000"/>
                <w:u w:color="000000"/>
                <w:lang w:val="en-GB"/>
              </w:rPr>
              <w:t>Regular medical assessment of patient’s condition (e.g. degree of ailment, intensity of treatment, results of visits (entry for every visit)</w:t>
            </w:r>
          </w:p>
          <w:p w14:paraId="1346A664" w14:textId="77777777" w:rsidR="00CA0172" w:rsidRPr="00301637" w:rsidRDefault="00CA0172" w:rsidP="00CA0172">
            <w:pPr>
              <w:spacing w:before="15"/>
              <w:ind w:left="720"/>
              <w:rPr>
                <w:color w:val="000000"/>
                <w:u w:color="000000"/>
                <w:lang w:val="en-GB"/>
              </w:rPr>
            </w:pPr>
            <w:r w:rsidRPr="00301637">
              <w:rPr>
                <w:color w:val="000000"/>
                <w:u w:color="000000"/>
                <w:lang w:val="en-GB"/>
              </w:rPr>
              <w:t>Description of changes/modifications and the associated additional effort (medical / care)</w:t>
            </w:r>
          </w:p>
          <w:p w14:paraId="186A03E0" w14:textId="77777777" w:rsidR="00CA0172" w:rsidRPr="00301637" w:rsidRDefault="00CA0172" w:rsidP="00CA0172">
            <w:pPr>
              <w:spacing w:before="15"/>
              <w:ind w:left="720"/>
              <w:rPr>
                <w:color w:val="000000"/>
                <w:u w:color="000000"/>
                <w:lang w:val="en-GB"/>
              </w:rPr>
            </w:pPr>
            <w:r w:rsidRPr="00301637">
              <w:rPr>
                <w:color w:val="000000"/>
                <w:u w:color="000000"/>
                <w:lang w:val="en-GB"/>
              </w:rPr>
              <w:t>Reason for discontinuation of change of measures</w:t>
            </w:r>
          </w:p>
          <w:p w14:paraId="36236F09" w14:textId="77777777" w:rsidR="00CA0172" w:rsidRPr="00301637" w:rsidRDefault="00CA0172" w:rsidP="00CA0172">
            <w:pPr>
              <w:spacing w:before="15"/>
              <w:ind w:left="720"/>
              <w:rPr>
                <w:color w:val="000000"/>
                <w:u w:color="000000"/>
                <w:lang w:val="en-GB"/>
              </w:rPr>
            </w:pPr>
            <w:r w:rsidRPr="00301637">
              <w:rPr>
                <w:color w:val="000000"/>
                <w:u w:color="000000"/>
                <w:lang w:val="en-GB"/>
              </w:rPr>
              <w:t>Peculiarities during administering of measures/ effect of measures</w:t>
            </w:r>
          </w:p>
          <w:p w14:paraId="08676AC3" w14:textId="77777777" w:rsidR="00CA0172" w:rsidRPr="00301637" w:rsidRDefault="00CA0172" w:rsidP="00CA0172">
            <w:pPr>
              <w:spacing w:before="15"/>
              <w:ind w:left="720"/>
              <w:rPr>
                <w:color w:val="000000"/>
                <w:u w:color="000000"/>
                <w:lang w:val="en-GB"/>
              </w:rPr>
            </w:pPr>
            <w:r w:rsidRPr="00301637">
              <w:rPr>
                <w:color w:val="000000"/>
                <w:u w:color="000000"/>
                <w:lang w:val="en-GB"/>
              </w:rPr>
              <w:t>Perception in dealing with patient</w:t>
            </w:r>
          </w:p>
          <w:p w14:paraId="0277810D" w14:textId="77777777" w:rsidR="00CA0172" w:rsidRPr="00301637" w:rsidRDefault="00CA0172" w:rsidP="00CA0172">
            <w:pPr>
              <w:spacing w:before="15"/>
              <w:ind w:left="720"/>
              <w:rPr>
                <w:color w:val="000000"/>
                <w:u w:color="000000"/>
                <w:lang w:val="en-GB"/>
              </w:rPr>
            </w:pPr>
            <w:r w:rsidRPr="00301637">
              <w:rPr>
                <w:color w:val="000000"/>
                <w:u w:color="000000"/>
                <w:lang w:val="en-GB"/>
              </w:rPr>
              <w:t>Result of dialogue with patient, agreements, visits, case reviews, etc.</w:t>
            </w:r>
          </w:p>
        </w:tc>
      </w:tr>
      <w:tr w:rsidR="00CA0172" w:rsidRPr="00594F6B" w14:paraId="385CC060" w14:textId="77777777" w:rsidTr="00CA0172">
        <w:trPr>
          <w:trHeight w:hRule="exact" w:val="41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63E6025" w14:textId="77777777" w:rsidR="00CA0172" w:rsidRPr="00301637" w:rsidRDefault="00CA0172" w:rsidP="00CA0172">
            <w:pPr>
              <w:spacing w:before="5"/>
              <w:ind w:left="102"/>
              <w:rPr>
                <w:color w:val="000000"/>
                <w:u w:color="000000"/>
                <w:lang w:val="en-GB"/>
              </w:rPr>
            </w:pPr>
            <w:r w:rsidRPr="00301637">
              <w:rPr>
                <w:color w:val="000000"/>
                <w:u w:color="000000"/>
                <w:lang w:val="en-GB"/>
              </w:rPr>
              <w:t>7.3</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1FB14E1" w14:textId="77777777" w:rsidR="00CA0172" w:rsidRPr="00301637" w:rsidRDefault="00CA0172" w:rsidP="00CA0172">
            <w:pPr>
              <w:spacing w:before="5"/>
              <w:ind w:left="102"/>
              <w:rPr>
                <w:color w:val="000000"/>
                <w:u w:color="000000"/>
                <w:lang w:val="en-GB"/>
              </w:rPr>
            </w:pPr>
            <w:r w:rsidRPr="00301637">
              <w:rPr>
                <w:color w:val="000000"/>
                <w:u w:color="000000"/>
                <w:lang w:val="en-GB"/>
              </w:rPr>
              <w:t>Treatment progress of patient is visible (content, overviews)</w:t>
            </w:r>
          </w:p>
        </w:tc>
      </w:tr>
      <w:tr w:rsidR="00CA0172" w:rsidRPr="00594F6B" w14:paraId="4A785E1C" w14:textId="77777777" w:rsidTr="00CA0172">
        <w:trPr>
          <w:trHeight w:hRule="exact" w:val="102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94CE509" w14:textId="77777777" w:rsidR="00CA0172" w:rsidRPr="00301637" w:rsidRDefault="00CA0172" w:rsidP="00CA0172">
            <w:pPr>
              <w:spacing w:before="5"/>
              <w:ind w:left="102"/>
              <w:rPr>
                <w:color w:val="000000"/>
                <w:u w:color="000000"/>
                <w:lang w:val="en-GB"/>
              </w:rPr>
            </w:pPr>
            <w:r w:rsidRPr="00301637">
              <w:rPr>
                <w:color w:val="000000"/>
                <w:u w:color="000000"/>
                <w:lang w:val="en-GB"/>
              </w:rPr>
              <w:t>7.4</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5FB7304" w14:textId="77777777" w:rsidR="00CA0172" w:rsidRPr="00301637" w:rsidRDefault="00CA0172" w:rsidP="00CA0172">
            <w:pPr>
              <w:spacing w:before="5"/>
              <w:ind w:left="102"/>
              <w:rPr>
                <w:color w:val="000000"/>
                <w:u w:color="000000"/>
                <w:lang w:val="en-GB"/>
              </w:rPr>
            </w:pPr>
            <w:r w:rsidRPr="00301637">
              <w:rPr>
                <w:color w:val="000000"/>
                <w:u w:color="000000"/>
                <w:lang w:val="en-GB"/>
              </w:rPr>
              <w:t>Report is short, precise and uses medical terminology (avoidance of discriminatory statements?)</w:t>
            </w:r>
          </w:p>
        </w:tc>
      </w:tr>
    </w:tbl>
    <w:p w14:paraId="06BF232E" w14:textId="77777777" w:rsidR="00CA0172" w:rsidRPr="006D66FD" w:rsidRDefault="00CA0172" w:rsidP="00CA0172">
      <w:pPr>
        <w:rPr>
          <w:lang w:val="en-GB"/>
        </w:rPr>
      </w:pPr>
    </w:p>
    <w:tbl>
      <w:tblPr>
        <w:tblStyle w:val="TableNormal1"/>
        <w:tblW w:w="9646"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856"/>
      </w:tblGrid>
      <w:tr w:rsidR="00CA0172" w:rsidRPr="00301637" w14:paraId="266E8596" w14:textId="77777777" w:rsidTr="00CA0172">
        <w:trPr>
          <w:trHeight w:hRule="exact" w:val="388"/>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6DB5485E" w14:textId="77777777" w:rsidR="00CA0172" w:rsidRPr="00301637" w:rsidRDefault="00CA0172" w:rsidP="00CA0172">
            <w:pPr>
              <w:spacing w:before="5"/>
              <w:ind w:left="102"/>
              <w:rPr>
                <w:color w:val="000000"/>
                <w:u w:color="000000"/>
                <w:lang w:val="en-GB"/>
              </w:rPr>
            </w:pPr>
            <w:r w:rsidRPr="00301637">
              <w:rPr>
                <w:color w:val="000000"/>
                <w:u w:color="000000"/>
                <w:lang w:val="en-GB"/>
              </w:rPr>
              <w:t>8</w:t>
            </w:r>
          </w:p>
        </w:tc>
        <w:tc>
          <w:tcPr>
            <w:tcW w:w="8856"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5EA621E0" w14:textId="77777777" w:rsidR="00CA0172" w:rsidRPr="00301637" w:rsidRDefault="00CA0172" w:rsidP="00CA0172">
            <w:pPr>
              <w:spacing w:before="1"/>
              <w:ind w:left="102"/>
              <w:rPr>
                <w:b/>
                <w:color w:val="000000"/>
                <w:u w:color="000000"/>
                <w:lang w:val="en-GB"/>
              </w:rPr>
            </w:pPr>
            <w:r w:rsidRPr="00301637">
              <w:rPr>
                <w:b/>
                <w:color w:val="000000"/>
                <w:u w:color="000000"/>
                <w:lang w:val="en-GB"/>
              </w:rPr>
              <w:t>Discharge and Transfer Documentation</w:t>
            </w:r>
          </w:p>
        </w:tc>
      </w:tr>
      <w:tr w:rsidR="00CA0172" w:rsidRPr="00594F6B" w14:paraId="5DF00C3B" w14:textId="77777777" w:rsidTr="00CA0172">
        <w:trPr>
          <w:trHeight w:hRule="exact" w:val="152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907A4F4" w14:textId="77777777" w:rsidR="00CA0172" w:rsidRPr="00301637" w:rsidRDefault="00CA0172" w:rsidP="00CA0172">
            <w:pPr>
              <w:spacing w:before="5"/>
              <w:ind w:left="102"/>
              <w:rPr>
                <w:color w:val="000000"/>
                <w:u w:color="000000"/>
                <w:lang w:val="en-GB"/>
              </w:rPr>
            </w:pPr>
            <w:r w:rsidRPr="00301637">
              <w:rPr>
                <w:color w:val="000000"/>
                <w:u w:color="000000"/>
                <w:lang w:val="en-GB"/>
              </w:rPr>
              <w:t>8.1</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191" w:type="dxa"/>
            </w:tcMar>
          </w:tcPr>
          <w:p w14:paraId="35502033" w14:textId="77777777" w:rsidR="00CA0172" w:rsidRPr="00301637" w:rsidRDefault="00CA0172" w:rsidP="00CA0172">
            <w:pPr>
              <w:spacing w:before="5" w:line="259" w:lineRule="auto"/>
              <w:ind w:left="102" w:right="111"/>
              <w:rPr>
                <w:color w:val="000000"/>
                <w:u w:color="000000"/>
                <w:lang w:val="en-GB"/>
              </w:rPr>
            </w:pPr>
            <w:r w:rsidRPr="00301637">
              <w:rPr>
                <w:color w:val="000000"/>
                <w:u w:color="000000"/>
                <w:lang w:val="en-GB"/>
              </w:rPr>
              <w:t>For patients requiring post stationary (out-patient) treatment or care, a discharge planning is available. (Date and type of additional treatment, support requirement; e.g. documentation of special forms, checklists, or defined form fields for discharge planning)</w:t>
            </w:r>
          </w:p>
        </w:tc>
      </w:tr>
      <w:tr w:rsidR="00CA0172" w:rsidRPr="00301637" w14:paraId="0489F279" w14:textId="77777777" w:rsidTr="00CA0172">
        <w:trPr>
          <w:trHeight w:hRule="exact" w:val="212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D122D1E" w14:textId="77777777" w:rsidR="00CA0172" w:rsidRPr="00301637" w:rsidRDefault="00CA0172" w:rsidP="00CA0172">
            <w:pPr>
              <w:spacing w:before="5"/>
              <w:ind w:left="102"/>
              <w:rPr>
                <w:color w:val="000000"/>
                <w:u w:color="000000"/>
                <w:lang w:val="en-GB"/>
              </w:rPr>
            </w:pPr>
            <w:r w:rsidRPr="00301637">
              <w:rPr>
                <w:color w:val="000000"/>
                <w:u w:color="000000"/>
                <w:lang w:val="en-GB"/>
              </w:rPr>
              <w:t>8.2</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D59B124" w14:textId="77777777" w:rsidR="00CA0172" w:rsidRPr="00301637" w:rsidRDefault="00CA0172" w:rsidP="00CA0172">
            <w:pPr>
              <w:spacing w:before="5"/>
              <w:ind w:left="102"/>
              <w:rPr>
                <w:color w:val="000000"/>
                <w:u w:color="000000"/>
                <w:lang w:val="en-GB"/>
              </w:rPr>
            </w:pPr>
            <w:r w:rsidRPr="00301637">
              <w:rPr>
                <w:color w:val="000000"/>
                <w:u w:color="000000"/>
                <w:lang w:val="en-GB"/>
              </w:rPr>
              <w:t>Medical discharge letter contains the following:</w:t>
            </w:r>
          </w:p>
          <w:p w14:paraId="14ED725F" w14:textId="77777777" w:rsidR="00CA0172" w:rsidRPr="00301637" w:rsidRDefault="00CA0172" w:rsidP="00CA0172">
            <w:pPr>
              <w:spacing w:before="15"/>
              <w:ind w:left="102"/>
              <w:rPr>
                <w:color w:val="000000"/>
                <w:u w:color="000000"/>
                <w:lang w:val="en-GB"/>
              </w:rPr>
            </w:pPr>
            <w:r w:rsidRPr="00301637">
              <w:rPr>
                <w:color w:val="000000"/>
                <w:u w:color="000000"/>
                <w:lang w:val="en-GB"/>
              </w:rPr>
              <w:t xml:space="preserve">  Diagnosis/</w:t>
            </w:r>
            <w:r w:rsidRPr="00301637">
              <w:rPr>
                <w:color w:val="000000"/>
                <w:spacing w:val="21"/>
                <w:u w:color="000000"/>
                <w:lang w:val="en-GB"/>
              </w:rPr>
              <w:t xml:space="preserve"> </w:t>
            </w:r>
            <w:r w:rsidRPr="00301637">
              <w:rPr>
                <w:color w:val="000000"/>
                <w:u w:color="000000"/>
                <w:lang w:val="en-GB"/>
              </w:rPr>
              <w:t>probable diagnoses</w:t>
            </w:r>
          </w:p>
          <w:p w14:paraId="74495424" w14:textId="77777777" w:rsidR="00CA0172" w:rsidRPr="00301637" w:rsidRDefault="00CA0172" w:rsidP="00CA0172">
            <w:pPr>
              <w:spacing w:before="13"/>
              <w:ind w:left="102"/>
              <w:rPr>
                <w:color w:val="000000"/>
                <w:u w:color="000000"/>
                <w:lang w:val="en-GB"/>
              </w:rPr>
            </w:pPr>
            <w:r w:rsidRPr="00301637">
              <w:rPr>
                <w:color w:val="000000"/>
                <w:u w:color="000000"/>
                <w:lang w:val="en-GB"/>
              </w:rPr>
              <w:t xml:space="preserve">  Conducted</w:t>
            </w:r>
            <w:r w:rsidRPr="00301637">
              <w:rPr>
                <w:color w:val="000000"/>
                <w:spacing w:val="12"/>
                <w:u w:color="000000"/>
                <w:lang w:val="en-GB"/>
              </w:rPr>
              <w:t xml:space="preserve"> </w:t>
            </w:r>
            <w:r w:rsidRPr="00301637">
              <w:rPr>
                <w:color w:val="000000"/>
                <w:u w:color="000000"/>
                <w:lang w:val="en-GB"/>
              </w:rPr>
              <w:t>diagnostic</w:t>
            </w:r>
            <w:r w:rsidRPr="00301637">
              <w:rPr>
                <w:color w:val="000000"/>
                <w:spacing w:val="-9"/>
                <w:u w:color="000000"/>
                <w:lang w:val="en-GB"/>
              </w:rPr>
              <w:t xml:space="preserve"> </w:t>
            </w:r>
            <w:r w:rsidRPr="00301637">
              <w:rPr>
                <w:color w:val="000000"/>
                <w:u w:color="000000"/>
                <w:lang w:val="en-GB"/>
              </w:rPr>
              <w:t>and treatment</w:t>
            </w:r>
          </w:p>
          <w:p w14:paraId="3C2DDAAC" w14:textId="77777777" w:rsidR="00CA0172" w:rsidRPr="00301637" w:rsidRDefault="00CA0172" w:rsidP="00CA0172">
            <w:pPr>
              <w:spacing w:before="13"/>
              <w:ind w:left="102"/>
              <w:rPr>
                <w:color w:val="000000"/>
                <w:u w:color="000000"/>
                <w:lang w:val="en-GB"/>
              </w:rPr>
            </w:pPr>
            <w:r w:rsidRPr="00301637">
              <w:rPr>
                <w:color w:val="000000"/>
                <w:u w:color="000000"/>
                <w:lang w:val="en-GB"/>
              </w:rPr>
              <w:t xml:space="preserve">  Summary of course of illness</w:t>
            </w:r>
          </w:p>
          <w:p w14:paraId="462ABA0C" w14:textId="77777777" w:rsidR="00CA0172" w:rsidRPr="00301637" w:rsidRDefault="00CA0172" w:rsidP="00CA0172">
            <w:pPr>
              <w:spacing w:before="13"/>
              <w:ind w:left="102"/>
              <w:rPr>
                <w:color w:val="000000"/>
                <w:u w:color="000000"/>
                <w:lang w:val="en-GB"/>
              </w:rPr>
            </w:pPr>
            <w:r w:rsidRPr="00301637">
              <w:rPr>
                <w:color w:val="000000"/>
                <w:u w:color="000000"/>
                <w:lang w:val="en-GB"/>
              </w:rPr>
              <w:t>Suggestions for therapy</w:t>
            </w:r>
          </w:p>
          <w:p w14:paraId="703035B9" w14:textId="77777777" w:rsidR="00CA0172" w:rsidRPr="00301637" w:rsidRDefault="00CA0172" w:rsidP="00CA0172">
            <w:pPr>
              <w:spacing w:before="13"/>
              <w:ind w:left="102"/>
              <w:rPr>
                <w:color w:val="000000"/>
                <w:u w:color="000000"/>
                <w:lang w:val="en-GB"/>
              </w:rPr>
            </w:pPr>
            <w:r w:rsidRPr="00301637">
              <w:rPr>
                <w:color w:val="000000"/>
                <w:u w:color="000000"/>
                <w:lang w:val="en-GB"/>
              </w:rPr>
              <w:t>Doctor’s signature</w:t>
            </w:r>
          </w:p>
        </w:tc>
      </w:tr>
      <w:tr w:rsidR="00CA0172" w:rsidRPr="00594F6B" w14:paraId="19B95C0D" w14:textId="77777777" w:rsidTr="00CA0172">
        <w:trPr>
          <w:trHeight w:hRule="exact" w:val="895"/>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B27AD9A" w14:textId="77777777" w:rsidR="00CA0172" w:rsidRPr="00301637" w:rsidRDefault="00CA0172" w:rsidP="00CA0172">
            <w:pPr>
              <w:spacing w:before="6"/>
              <w:ind w:left="102"/>
              <w:rPr>
                <w:color w:val="000000"/>
                <w:u w:color="000000"/>
                <w:lang w:val="en-GB"/>
              </w:rPr>
            </w:pPr>
            <w:r w:rsidRPr="00301637">
              <w:rPr>
                <w:color w:val="000000"/>
                <w:u w:color="000000"/>
                <w:lang w:val="en-GB"/>
              </w:rPr>
              <w:t>8.3</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C3BB5C6" w14:textId="77777777" w:rsidR="00CA0172" w:rsidRPr="00301637" w:rsidRDefault="00CA0172" w:rsidP="00CA0172">
            <w:pPr>
              <w:spacing w:before="6"/>
              <w:ind w:left="102"/>
              <w:rPr>
                <w:color w:val="000000"/>
                <w:u w:color="000000"/>
                <w:lang w:val="en-GB"/>
              </w:rPr>
            </w:pPr>
            <w:r w:rsidRPr="00301637">
              <w:rPr>
                <w:color w:val="000000"/>
                <w:u w:color="000000"/>
                <w:lang w:val="en-GB"/>
              </w:rPr>
              <w:t>For patients requiring post stationary (out-patient) treatment or care, a discharge/transition of care report is available.</w:t>
            </w:r>
          </w:p>
        </w:tc>
      </w:tr>
      <w:tr w:rsidR="00CA0172" w:rsidRPr="00594F6B" w14:paraId="3D63E913" w14:textId="77777777" w:rsidTr="00CA0172">
        <w:trPr>
          <w:trHeight w:hRule="exact" w:val="88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70D2095" w14:textId="77777777" w:rsidR="00CA0172" w:rsidRPr="00301637" w:rsidRDefault="00CA0172" w:rsidP="00CA0172">
            <w:pPr>
              <w:spacing w:before="5"/>
              <w:ind w:left="102"/>
              <w:rPr>
                <w:color w:val="000000"/>
                <w:u w:color="000000"/>
                <w:lang w:val="en-GB"/>
              </w:rPr>
            </w:pPr>
            <w:r w:rsidRPr="00301637">
              <w:rPr>
                <w:color w:val="000000"/>
                <w:u w:color="000000"/>
                <w:lang w:val="en-GB"/>
              </w:rPr>
              <w:t>8.4</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DA7E75E" w14:textId="77777777" w:rsidR="00CA0172" w:rsidRPr="00301637" w:rsidRDefault="00CA0172" w:rsidP="00CA0172">
            <w:pPr>
              <w:spacing w:before="5"/>
              <w:ind w:left="102"/>
              <w:rPr>
                <w:color w:val="000000"/>
                <w:u w:color="000000"/>
                <w:lang w:val="en-GB"/>
              </w:rPr>
            </w:pPr>
            <w:r w:rsidRPr="00301637">
              <w:rPr>
                <w:color w:val="000000"/>
                <w:u w:color="000000"/>
                <w:lang w:val="en-GB"/>
              </w:rPr>
              <w:t>Execution of discharge conversation is documented (including stated suggestions and behavioural advice)</w:t>
            </w:r>
          </w:p>
        </w:tc>
      </w:tr>
    </w:tbl>
    <w:p w14:paraId="3CF15545" w14:textId="77777777" w:rsidR="00CA0172" w:rsidRDefault="00CA0172" w:rsidP="00CA0172">
      <w:pPr>
        <w:rPr>
          <w:lang w:val="en-GB"/>
        </w:rPr>
      </w:pPr>
    </w:p>
    <w:p w14:paraId="116109F7" w14:textId="77777777" w:rsidR="00CA0172" w:rsidRPr="006D66FD" w:rsidRDefault="00CA0172" w:rsidP="00CA0172">
      <w:pPr>
        <w:rPr>
          <w:lang w:val="en-GB"/>
        </w:rPr>
      </w:pPr>
    </w:p>
    <w:tbl>
      <w:tblPr>
        <w:tblStyle w:val="TableNormal1"/>
        <w:tblW w:w="9646"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856"/>
      </w:tblGrid>
      <w:tr w:rsidR="00CA0172" w:rsidRPr="00301637" w14:paraId="47AE9FA3" w14:textId="77777777" w:rsidTr="00CA0172">
        <w:trPr>
          <w:trHeight w:hRule="exact" w:val="596"/>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52C810A9" w14:textId="77777777" w:rsidR="00CA0172" w:rsidRPr="00301637" w:rsidRDefault="00CA0172" w:rsidP="00CA0172">
            <w:pPr>
              <w:spacing w:before="5"/>
              <w:ind w:left="102"/>
              <w:rPr>
                <w:color w:val="000000"/>
                <w:u w:color="000000"/>
                <w:lang w:val="en-GB"/>
              </w:rPr>
            </w:pPr>
            <w:r w:rsidRPr="00301637">
              <w:rPr>
                <w:color w:val="000000"/>
                <w:u w:color="000000"/>
                <w:lang w:val="en-GB"/>
              </w:rPr>
              <w:lastRenderedPageBreak/>
              <w:t>9</w:t>
            </w:r>
          </w:p>
        </w:tc>
        <w:tc>
          <w:tcPr>
            <w:tcW w:w="8856"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60340B9E" w14:textId="77777777" w:rsidR="00CA0172" w:rsidRPr="00301637" w:rsidRDefault="00CA0172" w:rsidP="00CA0172">
            <w:pPr>
              <w:spacing w:before="1"/>
              <w:ind w:left="102"/>
              <w:rPr>
                <w:b/>
                <w:color w:val="000000"/>
                <w:u w:color="000000"/>
                <w:lang w:val="en-GB"/>
              </w:rPr>
            </w:pPr>
            <w:r w:rsidRPr="00301637">
              <w:rPr>
                <w:b/>
                <w:color w:val="000000"/>
                <w:u w:color="000000"/>
                <w:lang w:val="en-GB"/>
              </w:rPr>
              <w:t>Formal</w:t>
            </w:r>
          </w:p>
        </w:tc>
      </w:tr>
      <w:tr w:rsidR="00CA0172" w:rsidRPr="00594F6B" w14:paraId="42EFA397" w14:textId="77777777" w:rsidTr="00CA0172">
        <w:trPr>
          <w:trHeight w:hRule="exact" w:val="70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12F17FE" w14:textId="77777777" w:rsidR="00CA0172" w:rsidRPr="00301637" w:rsidRDefault="00CA0172" w:rsidP="00CA0172">
            <w:pPr>
              <w:spacing w:before="5"/>
              <w:ind w:left="102"/>
              <w:rPr>
                <w:color w:val="000000"/>
                <w:u w:color="000000"/>
                <w:lang w:val="en-GB"/>
              </w:rPr>
            </w:pPr>
            <w:r w:rsidRPr="00301637">
              <w:rPr>
                <w:color w:val="000000"/>
                <w:u w:color="000000"/>
                <w:lang w:val="en-GB"/>
              </w:rPr>
              <w:t>9.1</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6B834B4" w14:textId="77777777" w:rsidR="00CA0172" w:rsidRPr="00301637" w:rsidRDefault="00CA0172" w:rsidP="00CA0172">
            <w:pPr>
              <w:spacing w:before="5"/>
              <w:ind w:left="102"/>
              <w:rPr>
                <w:color w:val="000000"/>
                <w:u w:color="000000"/>
                <w:lang w:val="en-GB"/>
              </w:rPr>
            </w:pPr>
            <w:r w:rsidRPr="00301637">
              <w:rPr>
                <w:color w:val="000000"/>
                <w:u w:color="000000"/>
                <w:lang w:val="en-GB"/>
              </w:rPr>
              <w:t>All forms can be uniquely assigned to the patient. (name/birth date or sticker)</w:t>
            </w:r>
          </w:p>
          <w:p w14:paraId="73CAB787" w14:textId="77777777" w:rsidR="00CA0172" w:rsidRPr="00301637" w:rsidRDefault="00CA0172" w:rsidP="00CA0172">
            <w:pPr>
              <w:spacing w:before="20"/>
              <w:ind w:left="102"/>
              <w:rPr>
                <w:color w:val="000000"/>
                <w:u w:color="000000"/>
                <w:lang w:val="en-GB"/>
              </w:rPr>
            </w:pPr>
            <w:r w:rsidRPr="00301637">
              <w:rPr>
                <w:color w:val="000000"/>
                <w:u w:color="000000"/>
                <w:lang w:val="en-GB"/>
              </w:rPr>
              <w:t xml:space="preserve"> </w:t>
            </w:r>
          </w:p>
        </w:tc>
      </w:tr>
      <w:tr w:rsidR="00CA0172" w:rsidRPr="00594F6B" w14:paraId="3C7CD446" w14:textId="77777777" w:rsidTr="00CA0172">
        <w:trPr>
          <w:trHeight w:hRule="exact" w:val="61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E63A0E8" w14:textId="77777777" w:rsidR="00CA0172" w:rsidRPr="00301637" w:rsidRDefault="00CA0172" w:rsidP="00CA0172">
            <w:pPr>
              <w:spacing w:before="5"/>
              <w:ind w:left="102"/>
              <w:rPr>
                <w:color w:val="000000"/>
                <w:u w:color="000000"/>
                <w:lang w:val="en-GB"/>
              </w:rPr>
            </w:pPr>
            <w:r w:rsidRPr="00301637">
              <w:rPr>
                <w:color w:val="000000"/>
                <w:u w:color="000000"/>
                <w:lang w:val="en-GB"/>
              </w:rPr>
              <w:t>9.2</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F20E84E" w14:textId="77777777" w:rsidR="00CA0172" w:rsidRPr="00301637" w:rsidRDefault="00CA0172" w:rsidP="00CA0172">
            <w:pPr>
              <w:spacing w:before="5"/>
              <w:ind w:left="102"/>
              <w:rPr>
                <w:color w:val="000000"/>
                <w:u w:color="000000"/>
                <w:lang w:val="en-GB"/>
              </w:rPr>
            </w:pPr>
            <w:r w:rsidRPr="00301637">
              <w:rPr>
                <w:color w:val="000000"/>
                <w:u w:color="000000"/>
                <w:lang w:val="en-GB"/>
              </w:rPr>
              <w:t>Only indelible writing materials were used (no pencil).</w:t>
            </w:r>
          </w:p>
        </w:tc>
      </w:tr>
      <w:tr w:rsidR="00CA0172" w:rsidRPr="00594F6B" w14:paraId="3C404428" w14:textId="77777777" w:rsidTr="00CA0172">
        <w:trPr>
          <w:trHeight w:hRule="exact" w:val="81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BE85667" w14:textId="77777777" w:rsidR="00CA0172" w:rsidRPr="00301637" w:rsidRDefault="00CA0172" w:rsidP="00CA0172">
            <w:pPr>
              <w:spacing w:before="5"/>
              <w:ind w:left="102"/>
              <w:rPr>
                <w:color w:val="000000"/>
                <w:u w:color="000000"/>
                <w:lang w:val="en-GB"/>
              </w:rPr>
            </w:pPr>
            <w:r w:rsidRPr="00301637">
              <w:rPr>
                <w:color w:val="000000"/>
                <w:u w:color="000000"/>
                <w:lang w:val="en-GB"/>
              </w:rPr>
              <w:t>9.3</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B476025" w14:textId="77777777" w:rsidR="00CA0172" w:rsidRPr="00301637" w:rsidRDefault="00CA0172" w:rsidP="00CA0172">
            <w:pPr>
              <w:spacing w:before="5"/>
              <w:ind w:left="102"/>
              <w:rPr>
                <w:color w:val="000000"/>
                <w:u w:color="000000"/>
                <w:lang w:val="en-GB"/>
              </w:rPr>
            </w:pPr>
            <w:r w:rsidRPr="00301637">
              <w:rPr>
                <w:color w:val="000000"/>
                <w:u w:color="000000"/>
                <w:lang w:val="en-GB"/>
              </w:rPr>
              <w:t>Given corrections, the original text remains legible (no whiteout, glue over, total strikeout)</w:t>
            </w:r>
          </w:p>
        </w:tc>
      </w:tr>
      <w:tr w:rsidR="00CA0172" w:rsidRPr="00594F6B" w14:paraId="026E22F8" w14:textId="77777777" w:rsidTr="00CA0172">
        <w:trPr>
          <w:trHeight w:hRule="exact" w:val="62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8838EC6" w14:textId="77777777" w:rsidR="00CA0172" w:rsidRPr="00301637" w:rsidRDefault="00CA0172" w:rsidP="00CA0172">
            <w:pPr>
              <w:spacing w:before="5"/>
              <w:ind w:left="102"/>
              <w:rPr>
                <w:color w:val="000000"/>
                <w:u w:color="000000"/>
                <w:lang w:val="en-GB"/>
              </w:rPr>
            </w:pPr>
            <w:r w:rsidRPr="00301637">
              <w:rPr>
                <w:color w:val="000000"/>
                <w:u w:color="000000"/>
                <w:lang w:val="en-GB"/>
              </w:rPr>
              <w:t>9.4</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A08E60C" w14:textId="77777777" w:rsidR="00CA0172" w:rsidRPr="00301637" w:rsidRDefault="00CA0172" w:rsidP="00CA0172">
            <w:pPr>
              <w:spacing w:before="5"/>
              <w:ind w:left="102"/>
              <w:rPr>
                <w:color w:val="000000"/>
                <w:u w:color="000000"/>
                <w:lang w:val="en-GB"/>
              </w:rPr>
            </w:pPr>
            <w:r w:rsidRPr="00301637">
              <w:rPr>
                <w:color w:val="000000"/>
                <w:u w:color="000000"/>
                <w:lang w:val="en-GB"/>
              </w:rPr>
              <w:t>Handwritten entries into the forms are legible.</w:t>
            </w:r>
          </w:p>
        </w:tc>
      </w:tr>
      <w:tr w:rsidR="00CA0172" w:rsidRPr="00301637" w14:paraId="6E9520F6" w14:textId="77777777" w:rsidTr="00CA0172">
        <w:trPr>
          <w:trHeight w:hRule="exact" w:val="71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64037F1" w14:textId="77777777" w:rsidR="00CA0172" w:rsidRPr="00301637" w:rsidRDefault="00CA0172" w:rsidP="00CA0172">
            <w:pPr>
              <w:spacing w:before="6"/>
              <w:ind w:left="102"/>
              <w:rPr>
                <w:color w:val="000000"/>
                <w:u w:color="000000"/>
                <w:lang w:val="en-GB"/>
              </w:rPr>
            </w:pPr>
            <w:r w:rsidRPr="00301637">
              <w:rPr>
                <w:color w:val="000000"/>
                <w:u w:color="000000"/>
                <w:lang w:val="en-GB"/>
              </w:rPr>
              <w:t>9.5</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8AF0D10" w14:textId="77777777" w:rsidR="00CA0172" w:rsidRPr="00301637" w:rsidRDefault="00CA0172" w:rsidP="00CA0172">
            <w:pPr>
              <w:spacing w:before="6"/>
              <w:ind w:left="102"/>
              <w:rPr>
                <w:color w:val="000000"/>
                <w:u w:color="000000"/>
                <w:lang w:val="en-GB"/>
              </w:rPr>
            </w:pPr>
            <w:r w:rsidRPr="00301637">
              <w:rPr>
                <w:color w:val="000000"/>
                <w:u w:color="000000"/>
                <w:lang w:val="en-GB"/>
              </w:rPr>
              <w:t>Statements are value neutral</w:t>
            </w:r>
          </w:p>
        </w:tc>
      </w:tr>
      <w:tr w:rsidR="00CA0172" w:rsidRPr="00301637" w14:paraId="03A765B7" w14:textId="77777777" w:rsidTr="00CA0172">
        <w:trPr>
          <w:trHeight w:hRule="exact" w:val="61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A1E6AD6" w14:textId="77777777" w:rsidR="00CA0172" w:rsidRPr="00301637" w:rsidRDefault="00CA0172" w:rsidP="00CA0172">
            <w:pPr>
              <w:spacing w:before="6"/>
              <w:ind w:left="102"/>
              <w:rPr>
                <w:color w:val="000000"/>
                <w:u w:color="000000"/>
                <w:lang w:val="en-GB"/>
              </w:rPr>
            </w:pPr>
            <w:r w:rsidRPr="00301637">
              <w:rPr>
                <w:color w:val="000000"/>
                <w:u w:color="000000"/>
                <w:lang w:val="en-GB"/>
              </w:rPr>
              <w:t>9.6</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BF57C1E" w14:textId="77777777" w:rsidR="00CA0172" w:rsidRPr="00301637" w:rsidRDefault="00CA0172" w:rsidP="00CA0172">
            <w:pPr>
              <w:spacing w:before="6"/>
              <w:ind w:left="102"/>
              <w:rPr>
                <w:color w:val="000000"/>
                <w:u w:color="000000"/>
                <w:lang w:val="en-GB"/>
              </w:rPr>
            </w:pPr>
            <w:r w:rsidRPr="00301637">
              <w:rPr>
                <w:color w:val="000000"/>
                <w:u w:color="000000"/>
                <w:lang w:val="en-GB"/>
              </w:rPr>
              <w:t>Statements are comprehensible.</w:t>
            </w:r>
          </w:p>
        </w:tc>
      </w:tr>
    </w:tbl>
    <w:p w14:paraId="47F5D6A7" w14:textId="77777777" w:rsidR="00CA0172" w:rsidRPr="006D66FD" w:rsidRDefault="00CA0172" w:rsidP="00CA0172">
      <w:pPr>
        <w:rPr>
          <w:lang w:val="en-GB"/>
        </w:rPr>
      </w:pPr>
    </w:p>
    <w:p w14:paraId="3D388ED9" w14:textId="77777777" w:rsidR="00CA0172" w:rsidRPr="006D66FD" w:rsidRDefault="00CA0172" w:rsidP="00CA0172">
      <w:pPr>
        <w:pBdr>
          <w:top w:val="nil"/>
          <w:left w:val="nil"/>
          <w:bottom w:val="nil"/>
          <w:right w:val="nil"/>
          <w:between w:val="nil"/>
          <w:bar w:val="nil"/>
        </w:pBdr>
        <w:rPr>
          <w:rFonts w:eastAsia="Arial Unicode MS"/>
          <w:b/>
          <w:color w:val="000000"/>
          <w:szCs w:val="20"/>
          <w:u w:color="000000"/>
          <w:bdr w:val="nil"/>
          <w:lang w:val="en-GB"/>
        </w:rPr>
      </w:pPr>
    </w:p>
    <w:p w14:paraId="3DCCEDEE" w14:textId="77777777" w:rsidR="00CA0172" w:rsidRPr="006D66FD" w:rsidRDefault="00CA0172" w:rsidP="00CA0172">
      <w:pPr>
        <w:pBdr>
          <w:top w:val="nil"/>
          <w:left w:val="nil"/>
          <w:bottom w:val="nil"/>
          <w:right w:val="nil"/>
          <w:between w:val="nil"/>
          <w:bar w:val="nil"/>
        </w:pBdr>
        <w:rPr>
          <w:rFonts w:eastAsia="Arial Unicode MS"/>
          <w:b/>
          <w:color w:val="000000"/>
          <w:szCs w:val="20"/>
          <w:u w:color="000000"/>
          <w:bdr w:val="nil"/>
          <w:lang w:val="en-GB"/>
        </w:rPr>
      </w:pPr>
    </w:p>
    <w:p w14:paraId="79D087CB" w14:textId="77777777" w:rsidR="00CA0172" w:rsidRPr="006D66FD" w:rsidRDefault="00CA0172" w:rsidP="00CA0172">
      <w:pPr>
        <w:pBdr>
          <w:top w:val="nil"/>
          <w:left w:val="nil"/>
          <w:bottom w:val="nil"/>
          <w:right w:val="nil"/>
          <w:between w:val="nil"/>
          <w:bar w:val="nil"/>
        </w:pBdr>
        <w:rPr>
          <w:rFonts w:eastAsia="Arial Unicode MS"/>
          <w:b/>
          <w:color w:val="000000"/>
          <w:szCs w:val="20"/>
          <w:u w:color="000000"/>
          <w:bdr w:val="nil"/>
          <w:lang w:val="en-GB"/>
        </w:rPr>
      </w:pPr>
    </w:p>
    <w:p w14:paraId="4FF669C3" w14:textId="46037B27" w:rsidR="00CA0172" w:rsidRPr="006D66FD" w:rsidRDefault="00CA0172" w:rsidP="00CA0172">
      <w:pPr>
        <w:rPr>
          <w:rFonts w:eastAsia="Arial Unicode MS"/>
          <w:b/>
          <w:color w:val="000000"/>
          <w:szCs w:val="20"/>
          <w:u w:color="000000"/>
          <w:bdr w:val="nil"/>
          <w:lang w:val="en-GB"/>
        </w:rPr>
      </w:pPr>
    </w:p>
    <w:sectPr w:rsidR="00CA0172" w:rsidRPr="006D66FD" w:rsidSect="00A276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121"/>
    <w:multiLevelType w:val="multilevel"/>
    <w:tmpl w:val="97D8D272"/>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abstractNum>
  <w:abstractNum w:abstractNumId="1" w15:restartNumberingAfterBreak="0">
    <w:nsid w:val="05F41F0F"/>
    <w:multiLevelType w:val="multilevel"/>
    <w:tmpl w:val="7E5C0BC6"/>
    <w:styleLink w:val="ImportierterStil2"/>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2" w15:restartNumberingAfterBreak="0">
    <w:nsid w:val="09616C95"/>
    <w:multiLevelType w:val="multilevel"/>
    <w:tmpl w:val="CC4894C6"/>
    <w:styleLink w:val="ImportierterStil3"/>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3" w15:restartNumberingAfterBreak="0">
    <w:nsid w:val="0B741958"/>
    <w:multiLevelType w:val="hybridMultilevel"/>
    <w:tmpl w:val="2640A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912025"/>
    <w:multiLevelType w:val="multilevel"/>
    <w:tmpl w:val="BF4664A8"/>
    <w:styleLink w:val="ImportierterStil4"/>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5" w15:restartNumberingAfterBreak="0">
    <w:nsid w:val="1C035F3A"/>
    <w:multiLevelType w:val="multilevel"/>
    <w:tmpl w:val="11CC44E8"/>
    <w:styleLink w:val="ImportierterStil6"/>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6" w15:restartNumberingAfterBreak="0">
    <w:nsid w:val="1C761EFC"/>
    <w:multiLevelType w:val="multilevel"/>
    <w:tmpl w:val="BEC63FC6"/>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7" w15:restartNumberingAfterBreak="0">
    <w:nsid w:val="214802A1"/>
    <w:multiLevelType w:val="multilevel"/>
    <w:tmpl w:val="04C8D480"/>
    <w:styleLink w:val="ImportierterStil5"/>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8" w15:restartNumberingAfterBreak="0">
    <w:nsid w:val="444676E4"/>
    <w:multiLevelType w:val="multilevel"/>
    <w:tmpl w:val="CBC4B51E"/>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9" w15:restartNumberingAfterBreak="0">
    <w:nsid w:val="52293B46"/>
    <w:multiLevelType w:val="multilevel"/>
    <w:tmpl w:val="38A0B2EE"/>
    <w:styleLink w:val="List0"/>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abstractNum>
  <w:abstractNum w:abstractNumId="10" w15:restartNumberingAfterBreak="0">
    <w:nsid w:val="5562646E"/>
    <w:multiLevelType w:val="hybridMultilevel"/>
    <w:tmpl w:val="1090A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0468B0"/>
    <w:multiLevelType w:val="multilevel"/>
    <w:tmpl w:val="FE10616A"/>
    <w:styleLink w:val="ImportierterStil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 w15:restartNumberingAfterBreak="0">
    <w:nsid w:val="5FCC5797"/>
    <w:multiLevelType w:val="hybridMultilevel"/>
    <w:tmpl w:val="22C075B8"/>
    <w:lvl w:ilvl="0" w:tplc="B7527196">
      <w:start w:val="1"/>
      <w:numFmt w:val="upperRoman"/>
      <w:lvlText w:val="%1."/>
      <w:lvlJc w:val="left"/>
      <w:pPr>
        <w:ind w:left="946" w:hanging="720"/>
      </w:pPr>
      <w:rPr>
        <w:rFonts w:hint="default"/>
      </w:r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13" w15:restartNumberingAfterBreak="0">
    <w:nsid w:val="63267BF0"/>
    <w:multiLevelType w:val="multilevel"/>
    <w:tmpl w:val="F7029442"/>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14" w15:restartNumberingAfterBreak="0">
    <w:nsid w:val="68666EE3"/>
    <w:multiLevelType w:val="multilevel"/>
    <w:tmpl w:val="6E9A77CE"/>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abstractNum>
  <w:abstractNum w:abstractNumId="15" w15:restartNumberingAfterBreak="0">
    <w:nsid w:val="69AF3421"/>
    <w:multiLevelType w:val="multilevel"/>
    <w:tmpl w:val="27AC6624"/>
    <w:styleLink w:val="ImportierterStil1"/>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16" w15:restartNumberingAfterBreak="0">
    <w:nsid w:val="6A0F1C6C"/>
    <w:multiLevelType w:val="hybridMultilevel"/>
    <w:tmpl w:val="4A8A2828"/>
    <w:lvl w:ilvl="0" w:tplc="DDDE1F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516F79"/>
    <w:multiLevelType w:val="multilevel"/>
    <w:tmpl w:val="7520C750"/>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abstractNum>
  <w:abstractNum w:abstractNumId="18" w15:restartNumberingAfterBreak="0">
    <w:nsid w:val="7AF14BE3"/>
    <w:multiLevelType w:val="multilevel"/>
    <w:tmpl w:val="0876FB7E"/>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num w:numId="1">
    <w:abstractNumId w:val="10"/>
  </w:num>
  <w:num w:numId="2">
    <w:abstractNumId w:val="3"/>
  </w:num>
  <w:num w:numId="3">
    <w:abstractNumId w:val="16"/>
  </w:num>
  <w:num w:numId="4">
    <w:abstractNumId w:val="8"/>
  </w:num>
  <w:num w:numId="5">
    <w:abstractNumId w:val="18"/>
  </w:num>
  <w:num w:numId="6">
    <w:abstractNumId w:val="15"/>
  </w:num>
  <w:num w:numId="7">
    <w:abstractNumId w:val="13"/>
  </w:num>
  <w:num w:numId="8">
    <w:abstractNumId w:val="1"/>
  </w:num>
  <w:num w:numId="9">
    <w:abstractNumId w:val="6"/>
  </w:num>
  <w:num w:numId="10">
    <w:abstractNumId w:val="2"/>
  </w:num>
  <w:num w:numId="11">
    <w:abstractNumId w:val="12"/>
  </w:num>
  <w:num w:numId="12">
    <w:abstractNumId w:val="0"/>
  </w:num>
  <w:num w:numId="13">
    <w:abstractNumId w:val="17"/>
  </w:num>
  <w:num w:numId="14">
    <w:abstractNumId w:val="14"/>
  </w:num>
  <w:num w:numId="15">
    <w:abstractNumId w:val="9"/>
  </w:num>
  <w:num w:numId="16">
    <w:abstractNumId w:val="4"/>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72"/>
    <w:rsid w:val="002D5F52"/>
    <w:rsid w:val="0047534A"/>
    <w:rsid w:val="0050664A"/>
    <w:rsid w:val="00594F6B"/>
    <w:rsid w:val="00874F7C"/>
    <w:rsid w:val="00972E1B"/>
    <w:rsid w:val="009B5D7E"/>
    <w:rsid w:val="00A2767F"/>
    <w:rsid w:val="00A419D6"/>
    <w:rsid w:val="00AE4375"/>
    <w:rsid w:val="00CA0172"/>
    <w:rsid w:val="00D50674"/>
    <w:rsid w:val="00DF2E1E"/>
    <w:rsid w:val="00E2675E"/>
    <w:rsid w:val="00ED1BF3"/>
    <w:rsid w:val="00FB1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D59BE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0172"/>
    <w:rPr>
      <w:rFonts w:ascii="Times New Roman" w:eastAsiaTheme="minorEastAsia"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
    <w:name w:val="Text A"/>
    <w:rsid w:val="00CA017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de-DE"/>
    </w:rPr>
  </w:style>
  <w:style w:type="paragraph" w:styleId="Listenabsatz">
    <w:name w:val="List Paragraph"/>
    <w:basedOn w:val="Standard"/>
    <w:qFormat/>
    <w:rsid w:val="00CA0172"/>
    <w:pPr>
      <w:spacing w:after="200" w:line="276" w:lineRule="auto"/>
      <w:ind w:left="720"/>
      <w:contextualSpacing/>
    </w:pPr>
    <w:rPr>
      <w:rFonts w:asciiTheme="minorHAnsi" w:hAnsiTheme="minorHAnsi" w:cstheme="minorBidi"/>
      <w:sz w:val="22"/>
      <w:szCs w:val="22"/>
    </w:rPr>
  </w:style>
  <w:style w:type="table" w:customStyle="1" w:styleId="TableNormal1">
    <w:name w:val="Table Normal1"/>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ext">
    <w:name w:val="Text"/>
    <w:rsid w:val="00CA0172"/>
    <w:pPr>
      <w:pBdr>
        <w:top w:val="nil"/>
        <w:left w:val="nil"/>
        <w:bottom w:val="nil"/>
        <w:right w:val="nil"/>
        <w:between w:val="nil"/>
        <w:bar w:val="nil"/>
      </w:pBdr>
    </w:pPr>
    <w:rPr>
      <w:rFonts w:ascii="Times New Roman" w:eastAsia="Arial Unicode MS" w:hAnsi="Arial Unicode MS" w:cs="Arial Unicode MS"/>
      <w:color w:val="000000"/>
      <w:u w:color="000000"/>
      <w:bdr w:val="nil"/>
      <w:lang w:eastAsia="de-DE"/>
    </w:rPr>
  </w:style>
  <w:style w:type="paragraph" w:customStyle="1" w:styleId="TextAA">
    <w:name w:val="Text A A"/>
    <w:rsid w:val="00CA017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de-DE"/>
    </w:rPr>
  </w:style>
  <w:style w:type="paragraph" w:customStyle="1" w:styleId="TextAAA">
    <w:name w:val="Text A A A"/>
    <w:rsid w:val="00CA017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de-DE"/>
    </w:rPr>
  </w:style>
  <w:style w:type="paragraph" w:customStyle="1" w:styleId="Tabellenstil2A">
    <w:name w:val="Tabellenstil 2 A"/>
    <w:rsid w:val="00CA0172"/>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eastAsia="de-DE"/>
    </w:rPr>
  </w:style>
  <w:style w:type="paragraph" w:customStyle="1" w:styleId="TextAB">
    <w:name w:val="Text A B"/>
    <w:rsid w:val="00CA0172"/>
    <w:pPr>
      <w:pBdr>
        <w:top w:val="nil"/>
        <w:left w:val="nil"/>
        <w:bottom w:val="nil"/>
        <w:right w:val="nil"/>
        <w:between w:val="nil"/>
        <w:bar w:val="nil"/>
      </w:pBdr>
    </w:pPr>
    <w:rPr>
      <w:rFonts w:ascii="Times New Roman" w:eastAsia="Times New Roman" w:hAnsi="Times New Roman" w:cs="Times New Roman"/>
      <w:color w:val="000000"/>
      <w:u w:color="000000"/>
      <w:bdr w:val="nil"/>
      <w:lang w:eastAsia="de-DE"/>
    </w:rPr>
  </w:style>
  <w:style w:type="paragraph" w:customStyle="1" w:styleId="TextABA">
    <w:name w:val="Text A B A"/>
    <w:rsid w:val="00CA0172"/>
    <w:pPr>
      <w:pBdr>
        <w:top w:val="nil"/>
        <w:left w:val="nil"/>
        <w:bottom w:val="nil"/>
        <w:right w:val="nil"/>
        <w:between w:val="nil"/>
        <w:bar w:val="nil"/>
      </w:pBdr>
    </w:pPr>
    <w:rPr>
      <w:rFonts w:ascii="Helvetica" w:eastAsia="Helvetica" w:hAnsi="Helvetica" w:cs="Helvetica"/>
      <w:color w:val="000000"/>
      <w:sz w:val="22"/>
      <w:szCs w:val="22"/>
      <w:u w:color="000000"/>
      <w:bdr w:val="nil"/>
      <w:lang w:eastAsia="de-DE"/>
    </w:rPr>
  </w:style>
  <w:style w:type="paragraph" w:customStyle="1" w:styleId="TextABAA">
    <w:name w:val="Text A B A A"/>
    <w:rsid w:val="00CA017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de-DE"/>
    </w:rPr>
  </w:style>
  <w:style w:type="paragraph" w:customStyle="1" w:styleId="TextABAAA">
    <w:name w:val="Text A B A A A"/>
    <w:rsid w:val="00CA017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de-DE"/>
    </w:rPr>
  </w:style>
  <w:style w:type="paragraph" w:styleId="Sprechblasentext">
    <w:name w:val="Balloon Text"/>
    <w:basedOn w:val="Standard"/>
    <w:link w:val="SprechblasentextZchn"/>
    <w:uiPriority w:val="99"/>
    <w:semiHidden/>
    <w:unhideWhenUsed/>
    <w:rsid w:val="00CA01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0172"/>
    <w:rPr>
      <w:rFonts w:ascii="Tahoma" w:eastAsiaTheme="minorEastAsia" w:hAnsi="Tahoma" w:cs="Tahoma"/>
      <w:sz w:val="16"/>
      <w:szCs w:val="16"/>
      <w:lang w:eastAsia="de-DE"/>
    </w:rPr>
  </w:style>
  <w:style w:type="character" w:styleId="Kommentarzeichen">
    <w:name w:val="annotation reference"/>
    <w:basedOn w:val="Absatz-Standardschriftart"/>
    <w:uiPriority w:val="99"/>
    <w:semiHidden/>
    <w:unhideWhenUsed/>
    <w:rsid w:val="00CA0172"/>
    <w:rPr>
      <w:sz w:val="16"/>
      <w:szCs w:val="16"/>
    </w:rPr>
  </w:style>
  <w:style w:type="paragraph" w:styleId="Kommentartext">
    <w:name w:val="annotation text"/>
    <w:basedOn w:val="Standard"/>
    <w:link w:val="KommentartextZchn"/>
    <w:uiPriority w:val="99"/>
    <w:unhideWhenUsed/>
    <w:rsid w:val="00CA0172"/>
    <w:pPr>
      <w:spacing w:after="20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rsid w:val="00CA0172"/>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0172"/>
    <w:rPr>
      <w:b/>
      <w:bCs/>
    </w:rPr>
  </w:style>
  <w:style w:type="character" w:customStyle="1" w:styleId="KommentarthemaZchn">
    <w:name w:val="Kommentarthema Zchn"/>
    <w:basedOn w:val="KommentartextZchn"/>
    <w:link w:val="Kommentarthema"/>
    <w:uiPriority w:val="99"/>
    <w:semiHidden/>
    <w:rsid w:val="00CA0172"/>
    <w:rPr>
      <w:rFonts w:eastAsiaTheme="minorEastAsia"/>
      <w:b/>
      <w:bCs/>
      <w:sz w:val="20"/>
      <w:szCs w:val="20"/>
      <w:lang w:eastAsia="de-DE"/>
    </w:rPr>
  </w:style>
  <w:style w:type="numbering" w:customStyle="1" w:styleId="ImportierterStil1">
    <w:name w:val="Importierter Stil: 1"/>
    <w:rsid w:val="00CA0172"/>
    <w:pPr>
      <w:numPr>
        <w:numId w:val="6"/>
      </w:numPr>
    </w:pPr>
  </w:style>
  <w:style w:type="numbering" w:customStyle="1" w:styleId="ImportierterStil2">
    <w:name w:val="Importierter Stil: 2"/>
    <w:rsid w:val="00CA0172"/>
    <w:pPr>
      <w:numPr>
        <w:numId w:val="8"/>
      </w:numPr>
    </w:pPr>
  </w:style>
  <w:style w:type="numbering" w:customStyle="1" w:styleId="ImportierterStil3">
    <w:name w:val="Importierter Stil: 3"/>
    <w:rsid w:val="00CA0172"/>
    <w:pPr>
      <w:numPr>
        <w:numId w:val="10"/>
      </w:numPr>
    </w:pPr>
  </w:style>
  <w:style w:type="table" w:customStyle="1" w:styleId="TableNormal2">
    <w:name w:val="Table Normal2"/>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3">
    <w:name w:val="Table Normal3"/>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4">
    <w:name w:val="Table Normal4"/>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5">
    <w:name w:val="Table Normal5"/>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6">
    <w:name w:val="Table Normal6"/>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7">
    <w:name w:val="Table Normal7"/>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8">
    <w:name w:val="Table Normal8"/>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numbering" w:customStyle="1" w:styleId="List0">
    <w:name w:val="List 0"/>
    <w:basedOn w:val="KeineListe"/>
    <w:rsid w:val="00CA0172"/>
    <w:pPr>
      <w:numPr>
        <w:numId w:val="15"/>
      </w:numPr>
    </w:pPr>
  </w:style>
  <w:style w:type="table" w:customStyle="1" w:styleId="TableNormal9">
    <w:name w:val="Table Normal9"/>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10">
    <w:name w:val="Table Normal10"/>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leTitle">
    <w:name w:val="TableTitle"/>
    <w:basedOn w:val="Standard"/>
    <w:rsid w:val="00CA0172"/>
    <w:pPr>
      <w:spacing w:line="300" w:lineRule="exact"/>
    </w:pPr>
    <w:rPr>
      <w:rFonts w:eastAsia="Times New Roman"/>
      <w:szCs w:val="20"/>
      <w:lang w:val="en-GB"/>
    </w:rPr>
  </w:style>
  <w:style w:type="paragraph" w:customStyle="1" w:styleId="Kopf-undFuzeilen">
    <w:name w:val="Kopf- und Fußzeilen"/>
    <w:rsid w:val="00CA0172"/>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de-DE"/>
    </w:rPr>
  </w:style>
  <w:style w:type="character" w:customStyle="1" w:styleId="Hyperlink0">
    <w:name w:val="Hyperlink.0"/>
    <w:basedOn w:val="Hyperlink"/>
    <w:rsid w:val="00CA0172"/>
    <w:rPr>
      <w:color w:val="0563C1" w:themeColor="hyperlink"/>
      <w:u w:val="single"/>
    </w:rPr>
  </w:style>
  <w:style w:type="paragraph" w:customStyle="1" w:styleId="Tabellenstil2">
    <w:name w:val="Tabellenstil 2"/>
    <w:rsid w:val="00CA0172"/>
    <w:pPr>
      <w:pBdr>
        <w:top w:val="nil"/>
        <w:left w:val="nil"/>
        <w:bottom w:val="nil"/>
        <w:right w:val="nil"/>
        <w:between w:val="nil"/>
        <w:bar w:val="nil"/>
      </w:pBdr>
    </w:pPr>
    <w:rPr>
      <w:rFonts w:ascii="Helvetica" w:eastAsia="Helvetica" w:hAnsi="Helvetica" w:cs="Helvetica"/>
      <w:color w:val="000000"/>
      <w:sz w:val="20"/>
      <w:szCs w:val="20"/>
      <w:bdr w:val="nil"/>
      <w:lang w:eastAsia="de-DE"/>
    </w:rPr>
  </w:style>
  <w:style w:type="numbering" w:customStyle="1" w:styleId="ImportierterStil4">
    <w:name w:val="Importierter Stil: 4"/>
    <w:rsid w:val="00CA0172"/>
    <w:pPr>
      <w:numPr>
        <w:numId w:val="16"/>
      </w:numPr>
    </w:pPr>
  </w:style>
  <w:style w:type="numbering" w:customStyle="1" w:styleId="ImportierterStil5">
    <w:name w:val="Importierter Stil: 5"/>
    <w:rsid w:val="00CA0172"/>
    <w:pPr>
      <w:numPr>
        <w:numId w:val="17"/>
      </w:numPr>
    </w:pPr>
  </w:style>
  <w:style w:type="numbering" w:customStyle="1" w:styleId="ImportierterStil6">
    <w:name w:val="Importierter Stil: 6"/>
    <w:rsid w:val="00CA0172"/>
    <w:pPr>
      <w:numPr>
        <w:numId w:val="18"/>
      </w:numPr>
    </w:pPr>
  </w:style>
  <w:style w:type="numbering" w:customStyle="1" w:styleId="ImportierterStil7">
    <w:name w:val="Importierter Stil: 7"/>
    <w:rsid w:val="00CA0172"/>
    <w:pPr>
      <w:numPr>
        <w:numId w:val="19"/>
      </w:numPr>
    </w:pPr>
  </w:style>
  <w:style w:type="character" w:styleId="Hyperlink">
    <w:name w:val="Hyperlink"/>
    <w:basedOn w:val="Absatz-Standardschriftart"/>
    <w:uiPriority w:val="99"/>
    <w:unhideWhenUsed/>
    <w:rsid w:val="00CA0172"/>
    <w:rPr>
      <w:color w:val="0563C1" w:themeColor="hyperlink"/>
      <w:u w:val="single"/>
    </w:rPr>
  </w:style>
  <w:style w:type="table" w:styleId="Tabellenraster">
    <w:name w:val="Table Grid"/>
    <w:basedOn w:val="NormaleTabelle"/>
    <w:uiPriority w:val="59"/>
    <w:rsid w:val="00CA0172"/>
    <w:rPr>
      <w:rFonts w:eastAsiaTheme="minorEastAsia"/>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A0172"/>
  </w:style>
  <w:style w:type="table" w:customStyle="1" w:styleId="TableNormal11">
    <w:name w:val="Table Normal11"/>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Kopfzeile">
    <w:name w:val="header"/>
    <w:link w:val="KopfzeileZchn"/>
    <w:rsid w:val="00CA0172"/>
    <w:pPr>
      <w:pBdr>
        <w:top w:val="nil"/>
        <w:left w:val="nil"/>
        <w:bottom w:val="nil"/>
        <w:right w:val="nil"/>
        <w:between w:val="nil"/>
        <w:bar w:val="nil"/>
      </w:pBdr>
      <w:tabs>
        <w:tab w:val="center" w:pos="4536"/>
        <w:tab w:val="right" w:pos="9072"/>
      </w:tabs>
    </w:pPr>
    <w:rPr>
      <w:rFonts w:ascii="Times New Roman" w:eastAsia="Arial Unicode MS" w:hAnsi="Arial Unicode MS" w:cs="Arial Unicode MS"/>
      <w:color w:val="000000"/>
      <w:sz w:val="20"/>
      <w:szCs w:val="20"/>
      <w:u w:color="000000"/>
      <w:bdr w:val="nil"/>
      <w:lang w:eastAsia="de-DE"/>
    </w:rPr>
  </w:style>
  <w:style w:type="character" w:customStyle="1" w:styleId="KopfzeileZchn">
    <w:name w:val="Kopfzeile Zchn"/>
    <w:basedOn w:val="Absatz-Standardschriftart"/>
    <w:link w:val="Kopfzeile"/>
    <w:rsid w:val="00CA0172"/>
    <w:rPr>
      <w:rFonts w:ascii="Times New Roman" w:eastAsia="Arial Unicode MS" w:hAnsi="Arial Unicode MS" w:cs="Arial Unicode MS"/>
      <w:color w:val="000000"/>
      <w:sz w:val="20"/>
      <w:szCs w:val="20"/>
      <w:u w:color="000000"/>
      <w:bdr w:val="nil"/>
      <w:lang w:eastAsia="de-DE"/>
    </w:rPr>
  </w:style>
  <w:style w:type="paragraph" w:styleId="Fuzeile">
    <w:name w:val="footer"/>
    <w:basedOn w:val="Standard"/>
    <w:link w:val="FuzeileZchn"/>
    <w:uiPriority w:val="99"/>
    <w:unhideWhenUsed/>
    <w:rsid w:val="00CA0172"/>
    <w:pPr>
      <w:tabs>
        <w:tab w:val="center" w:pos="4536"/>
        <w:tab w:val="right" w:pos="9072"/>
      </w:tabs>
    </w:pPr>
  </w:style>
  <w:style w:type="character" w:customStyle="1" w:styleId="FuzeileZchn">
    <w:name w:val="Fußzeile Zchn"/>
    <w:basedOn w:val="Absatz-Standardschriftart"/>
    <w:link w:val="Fuzeile"/>
    <w:uiPriority w:val="99"/>
    <w:rsid w:val="00CA0172"/>
    <w:rPr>
      <w:rFonts w:ascii="Times New Roman" w:eastAsiaTheme="minorEastAsia" w:hAnsi="Times New Roman" w:cs="Times New Roman"/>
      <w:lang w:eastAsia="de-DE"/>
    </w:rPr>
  </w:style>
  <w:style w:type="character" w:styleId="Seitenzahl">
    <w:name w:val="page number"/>
    <w:basedOn w:val="Absatz-Standardschriftart"/>
    <w:uiPriority w:val="99"/>
    <w:semiHidden/>
    <w:unhideWhenUsed/>
    <w:rsid w:val="00CA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1262</Words>
  <Characters>7954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Buia</dc:creator>
  <cp:keywords/>
  <dc:description/>
  <cp:lastModifiedBy>Alexander Buia</cp:lastModifiedBy>
  <cp:revision>4</cp:revision>
  <dcterms:created xsi:type="dcterms:W3CDTF">2021-08-18T07:15:00Z</dcterms:created>
  <dcterms:modified xsi:type="dcterms:W3CDTF">2021-08-18T07:17:00Z</dcterms:modified>
</cp:coreProperties>
</file>