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E7FE5" w14:textId="1EC0416C" w:rsidR="00F36D05" w:rsidRPr="00F36D05" w:rsidRDefault="00F36D05">
      <w:pPr>
        <w:rPr>
          <w:b/>
          <w:bCs/>
          <w:lang w:val="en-GB"/>
        </w:rPr>
      </w:pPr>
      <w:r w:rsidRPr="00F36D05">
        <w:rPr>
          <w:b/>
          <w:bCs/>
          <w:lang w:val="en-GB"/>
        </w:rPr>
        <w:t>EJVES15903R</w:t>
      </w:r>
    </w:p>
    <w:p w14:paraId="44C7DD12" w14:textId="021D669C" w:rsidR="00615809" w:rsidRPr="00F36D05" w:rsidRDefault="00570FCB">
      <w:pPr>
        <w:rPr>
          <w:b/>
          <w:bCs/>
          <w:lang w:val="en-GB"/>
        </w:rPr>
      </w:pPr>
      <w:r w:rsidRPr="00F36D05">
        <w:rPr>
          <w:b/>
          <w:bCs/>
          <w:lang w:val="en-GB"/>
        </w:rPr>
        <w:t>Supplementary Figure 1: Duration of treatment by therapeutic agent</w:t>
      </w:r>
      <w:r w:rsidRPr="00F36D05">
        <w:rPr>
          <w:b/>
          <w:bCs/>
          <w:lang w:val="en-GB"/>
        </w:rPr>
        <w:br/>
      </w:r>
    </w:p>
    <w:p w14:paraId="04947DF0" w14:textId="7EFDBE38" w:rsidR="00570FCB" w:rsidRDefault="00DF2F98">
      <w:r w:rsidRPr="00DF2F98">
        <w:rPr>
          <w:noProof/>
        </w:rPr>
        <w:drawing>
          <wp:inline distT="0" distB="0" distL="0" distR="0" wp14:anchorId="058A2EE7" wp14:editId="2135FC1F">
            <wp:extent cx="3960000" cy="2880000"/>
            <wp:effectExtent l="0" t="0" r="2540" b="0"/>
            <wp:docPr id="7" name="Grafik 6" descr="fig_g1_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 descr="fig_g1_1.wmf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7629A" w14:textId="18D0E4BC" w:rsidR="00DF2F98" w:rsidRDefault="00DF2F98"/>
    <w:p w14:paraId="20E3C216" w14:textId="68C58659" w:rsidR="00DF2F98" w:rsidRDefault="00DF2F98">
      <w:r w:rsidRPr="00DF2F98">
        <w:rPr>
          <w:noProof/>
        </w:rPr>
        <w:drawing>
          <wp:inline distT="0" distB="0" distL="0" distR="0" wp14:anchorId="5259D83A" wp14:editId="5BC903CF">
            <wp:extent cx="3960000" cy="2880000"/>
            <wp:effectExtent l="0" t="0" r="2540" b="0"/>
            <wp:docPr id="8" name="Grafik 7" descr="fig_g2_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7" descr="fig_g2_1.wmf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FE596" w14:textId="72E523AD" w:rsidR="00DF2F98" w:rsidRDefault="00DF2F98"/>
    <w:p w14:paraId="5B96A134" w14:textId="77777777" w:rsidR="00DF2F98" w:rsidRDefault="00DF2F98"/>
    <w:sectPr w:rsidR="00DF2F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CB"/>
    <w:rsid w:val="001D58A1"/>
    <w:rsid w:val="00570FCB"/>
    <w:rsid w:val="00DF2F98"/>
    <w:rsid w:val="00EE083D"/>
    <w:rsid w:val="00F3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BDC0A"/>
  <w15:chartTrackingRefBased/>
  <w15:docId w15:val="{82594F15-3E07-4DEF-B365-6C622A40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76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Pittrow</dc:creator>
  <cp:keywords/>
  <dc:description/>
  <cp:lastModifiedBy>David Pittrow</cp:lastModifiedBy>
  <cp:revision>3</cp:revision>
  <dcterms:created xsi:type="dcterms:W3CDTF">2021-03-31T11:41:00Z</dcterms:created>
  <dcterms:modified xsi:type="dcterms:W3CDTF">2021-04-05T08:56:00Z</dcterms:modified>
</cp:coreProperties>
</file>