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S2 Fig</w:t>
      </w:r>
      <w:r w:rsidRPr="00E732D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Forest</w:t>
      </w:r>
      <w:r w:rsidRPr="00E732DD">
        <w:rPr>
          <w:rFonts w:ascii="Times New Roman" w:hAnsi="Times New Roman"/>
        </w:rPr>
        <w:t xml:space="preserve"> plots of the HR of MI in group A (asymptomatic individuals with three or more CVD risk factors) with 95% CIs</w:t>
      </w:r>
    </w:p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0BA53890" wp14:editId="5C779586">
            <wp:extent cx="3956050" cy="2834005"/>
            <wp:effectExtent l="0" t="0" r="6350" b="1079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72B00BC5" wp14:editId="66C07974">
            <wp:extent cx="3956050" cy="2834005"/>
            <wp:effectExtent l="0" t="0" r="6350" b="1079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r w:rsidRPr="00E732DD">
        <w:rPr>
          <w:rFonts w:ascii="Times New Roman" w:hAnsi="Times New Roman"/>
        </w:rPr>
        <w:t xml:space="preserve">Left panel: </w:t>
      </w:r>
      <w:r w:rsidRPr="00E732DD">
        <w:rPr>
          <w:rFonts w:ascii="Times New Roman" w:hAnsi="Times New Roman"/>
        </w:rPr>
        <w:tab/>
        <w:t>HR for MI per one SD of annual mean CCA-IMT change, adjusted for age, sex and average mean CCA-IMT (model 1)</w:t>
      </w:r>
    </w:p>
    <w:p w:rsidR="00625337" w:rsidRPr="00E732DD" w:rsidRDefault="00625337" w:rsidP="00625337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 w:rsidRPr="00E732DD">
        <w:rPr>
          <w:rFonts w:ascii="Times New Roman" w:hAnsi="Times New Roman"/>
        </w:rPr>
        <w:t xml:space="preserve">Right panel: </w:t>
      </w:r>
      <w:r w:rsidRPr="00E732DD">
        <w:rPr>
          <w:rFonts w:ascii="Times New Roman" w:hAnsi="Times New Roman"/>
        </w:rPr>
        <w:tab/>
        <w:t>HR for MI per one SD of average mean CCA-IMT, adjusted for age, sex and annual mean CCA-IMT change (model 1)</w:t>
      </w:r>
    </w:p>
    <w:p w:rsidR="007A5A9F" w:rsidRDefault="007A5A9F">
      <w:bookmarkStart w:id="0" w:name="_GoBack"/>
      <w:bookmarkEnd w:id="0"/>
    </w:p>
    <w:sectPr w:rsidR="007A5A9F" w:rsidSect="00625337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7"/>
    <w:rsid w:val="00625337"/>
    <w:rsid w:val="007A5A9F"/>
    <w:rsid w:val="00AD7C6F"/>
    <w:rsid w:val="00D46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CE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337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533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5337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337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533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5337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mlorenz mlorenz</dc:creator>
  <cp:keywords/>
  <dc:description/>
  <cp:lastModifiedBy>mlorenz mlorenz</cp:lastModifiedBy>
  <cp:revision>1</cp:revision>
  <dcterms:created xsi:type="dcterms:W3CDTF">2018-01-15T20:48:00Z</dcterms:created>
  <dcterms:modified xsi:type="dcterms:W3CDTF">2018-01-15T20:48:00Z</dcterms:modified>
</cp:coreProperties>
</file>