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845"/>
        <w:gridCol w:w="1846"/>
        <w:gridCol w:w="1562"/>
        <w:gridCol w:w="1580"/>
      </w:tblGrid>
      <w:tr w:rsidR="00FE7F18" w:rsidRPr="004035B4" w:rsidTr="003C2EBB">
        <w:trPr>
          <w:trHeight w:val="327"/>
        </w:trPr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82037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Complex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257E5B" w:rsidRDefault="00FE7F18" w:rsidP="00260F8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7E5B">
              <w:rPr>
                <w:rFonts w:ascii="Arial" w:hAnsi="Arial" w:cs="Arial"/>
                <w:sz w:val="22"/>
                <w:szCs w:val="22"/>
              </w:rPr>
              <w:t>DARPin</w:t>
            </w:r>
            <w:proofErr w:type="spellEnd"/>
            <w:r w:rsidRPr="00257E5B">
              <w:rPr>
                <w:rFonts w:ascii="Arial" w:hAnsi="Arial" w:cs="Arial"/>
                <w:sz w:val="22"/>
                <w:szCs w:val="22"/>
              </w:rPr>
              <w:t xml:space="preserve"> C14</w:t>
            </w:r>
            <w:r w:rsidRPr="00257E5B">
              <w:rPr>
                <w:rFonts w:ascii="Arial" w:hAnsi="Arial" w:cs="Arial"/>
                <w:sz w:val="22"/>
                <w:szCs w:val="22"/>
              </w:rPr>
              <w:noBreakHyphen/>
              <w:t>p63 DBD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257E5B" w:rsidRDefault="00FE7F18" w:rsidP="00260F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7E5B">
              <w:rPr>
                <w:rFonts w:ascii="Arial" w:hAnsi="Arial" w:cs="Arial"/>
                <w:sz w:val="22"/>
                <w:szCs w:val="22"/>
              </w:rPr>
              <w:t>DARPin</w:t>
            </w:r>
            <w:proofErr w:type="spellEnd"/>
            <w:r w:rsidRPr="00257E5B">
              <w:rPr>
                <w:rFonts w:ascii="Arial" w:hAnsi="Arial" w:cs="Arial"/>
                <w:sz w:val="22"/>
                <w:szCs w:val="22"/>
              </w:rPr>
              <w:t xml:space="preserve"> A5</w:t>
            </w:r>
            <w:r w:rsidRPr="00257E5B">
              <w:rPr>
                <w:rFonts w:ascii="Arial" w:hAnsi="Arial" w:cs="Arial"/>
                <w:sz w:val="22"/>
                <w:szCs w:val="22"/>
              </w:rPr>
              <w:noBreakHyphen/>
              <w:t>p63 SAM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257E5B" w:rsidRDefault="00FE7F18" w:rsidP="00260F8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7E5B">
              <w:rPr>
                <w:rFonts w:ascii="Arial" w:hAnsi="Arial" w:cs="Arial"/>
                <w:sz w:val="22"/>
                <w:szCs w:val="22"/>
              </w:rPr>
              <w:t>DARPin</w:t>
            </w:r>
            <w:proofErr w:type="spellEnd"/>
            <w:r w:rsidRPr="00257E5B">
              <w:rPr>
                <w:rFonts w:ascii="Arial" w:hAnsi="Arial" w:cs="Arial"/>
                <w:sz w:val="22"/>
                <w:szCs w:val="22"/>
              </w:rPr>
              <w:t xml:space="preserve"> 8F1</w:t>
            </w:r>
            <w:r w:rsidRPr="00257E5B">
              <w:rPr>
                <w:rFonts w:ascii="Arial" w:hAnsi="Arial" w:cs="Arial"/>
                <w:sz w:val="22"/>
                <w:szCs w:val="22"/>
              </w:rPr>
              <w:noBreakHyphen/>
              <w:t>p63 TD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Default="00FE7F18" w:rsidP="00260F8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DARPin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7F18" w:rsidRPr="00257E5B" w:rsidRDefault="00FE7F18" w:rsidP="00260F8B">
            <w:pPr>
              <w:rPr>
                <w:rFonts w:ascii="Arial" w:hAnsi="Arial" w:cs="Arial"/>
                <w:sz w:val="22"/>
                <w:szCs w:val="22"/>
              </w:rPr>
            </w:pPr>
            <w:r w:rsidRPr="00257E5B">
              <w:rPr>
                <w:rFonts w:ascii="Arial" w:hAnsi="Arial" w:cs="Arial"/>
                <w:sz w:val="22"/>
                <w:szCs w:val="22"/>
              </w:rPr>
              <w:t>G4-p63 DBD</w:t>
            </w:r>
          </w:p>
        </w:tc>
      </w:tr>
      <w:tr w:rsidR="00FE7F18" w:rsidRPr="004035B4" w:rsidTr="003C2EBB">
        <w:trPr>
          <w:trHeight w:val="327"/>
        </w:trPr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PDB </w:t>
            </w:r>
            <w:proofErr w:type="spellStart"/>
            <w:r w:rsidRPr="0082037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accession</w:t>
            </w:r>
            <w:proofErr w:type="spellEnd"/>
            <w:r w:rsidRPr="0082037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code</w:t>
            </w:r>
            <w:proofErr w:type="spellEnd"/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035B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7Z71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035B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7Z72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035B4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7Z73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8F23BA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7Z7E</w:t>
            </w:r>
          </w:p>
        </w:tc>
      </w:tr>
      <w:tr w:rsidR="00FE7F18" w:rsidRPr="004035B4" w:rsidTr="003C2EBB">
        <w:trPr>
          <w:trHeight w:val="327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Data Collection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7F18" w:rsidRPr="00820375" w:rsidRDefault="00FE7F18" w:rsidP="00260F8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7F18" w:rsidRPr="00820375" w:rsidRDefault="00FE7F18" w:rsidP="00260F8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7F18" w:rsidRPr="00820375" w:rsidRDefault="00FE7F18" w:rsidP="00260F8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7F18" w:rsidRPr="00820375" w:rsidRDefault="00FE7F18" w:rsidP="00260F8B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FE7F18" w:rsidRPr="004035B4" w:rsidTr="003C2EBB">
        <w:trPr>
          <w:trHeight w:val="194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Resolution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(Å)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44.64-1.85</w:t>
            </w:r>
          </w:p>
          <w:p w:rsidR="00FE7F18" w:rsidRPr="00820375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(1.91-1.85)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45.92-1.80</w:t>
            </w:r>
          </w:p>
          <w:p w:rsidR="00FE7F18" w:rsidRPr="00820375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(1.86-1.80)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47.06-2.27</w:t>
            </w:r>
          </w:p>
          <w:p w:rsidR="00FE7F18" w:rsidRPr="00820375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(2.35-2.27)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48.29-1.80</w:t>
            </w:r>
          </w:p>
          <w:p w:rsidR="00FE7F18" w:rsidRPr="00257E5B" w:rsidRDefault="00FE7F18" w:rsidP="00260F8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(1.86-1.80)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Spacegroup</w:t>
            </w:r>
            <w:proofErr w:type="spellEnd"/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sz w:val="18"/>
                <w:szCs w:val="18"/>
                <w:lang w:eastAsia="en-GB"/>
              </w:rPr>
              <w:t>P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sz w:val="18"/>
                <w:szCs w:val="18"/>
                <w:lang w:eastAsia="en-GB"/>
              </w:rPr>
              <w:t xml:space="preserve">P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2</w:t>
            </w:r>
            <w:r w:rsidRPr="00820375">
              <w:rPr>
                <w:rFonts w:ascii="Arial" w:hAnsi="Arial" w:cs="Arial"/>
                <w:sz w:val="18"/>
                <w:szCs w:val="18"/>
                <w:vertAlign w:val="subscript"/>
                <w:lang w:eastAsia="en-GB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sz w:val="18"/>
                <w:szCs w:val="18"/>
                <w:lang w:eastAsia="en-GB"/>
              </w:rPr>
              <w:t xml:space="preserve">P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P 3</w:t>
            </w:r>
            <w:r w:rsidRPr="00257E5B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Pr="00257E5B">
              <w:rPr>
                <w:rFonts w:ascii="Arial" w:hAnsi="Arial" w:cs="Arial"/>
                <w:sz w:val="18"/>
                <w:szCs w:val="18"/>
              </w:rPr>
              <w:t xml:space="preserve"> 2 1</w:t>
            </w:r>
          </w:p>
        </w:tc>
      </w:tr>
      <w:tr w:rsidR="00FE7F18" w:rsidRPr="004035B4" w:rsidTr="003C2EBB">
        <w:trPr>
          <w:trHeight w:val="2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Cell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dimensions</w:t>
            </w:r>
            <w:proofErr w:type="spellEnd"/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a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= 53.0, </w:t>
            </w:r>
          </w:p>
          <w:p w:rsidR="00FE7F18" w:rsidRDefault="00FE7F18" w:rsidP="00260F8B">
            <w:pP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sz w:val="18"/>
                <w:szCs w:val="18"/>
                <w:lang w:eastAsia="en-GB"/>
              </w:rPr>
              <w:t>b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63.9,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c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= 65.5 Å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a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= 48.5, </w:t>
            </w:r>
          </w:p>
          <w:p w:rsidR="00FE7F18" w:rsidRDefault="00FE7F18" w:rsidP="00260F8B">
            <w:pP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sz w:val="18"/>
                <w:szCs w:val="18"/>
                <w:lang w:eastAsia="en-GB"/>
              </w:rPr>
              <w:t>b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43.9,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c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= 50.0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Å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a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= 42.6, </w:t>
            </w:r>
          </w:p>
          <w:p w:rsidR="00FE7F18" w:rsidRDefault="00FE7F18" w:rsidP="00260F8B">
            <w:pP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sz w:val="18"/>
                <w:szCs w:val="18"/>
                <w:lang w:eastAsia="en-GB"/>
              </w:rPr>
              <w:t>b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50.8,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c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= 65.9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Å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A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= 96.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6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, </w:t>
            </w:r>
          </w:p>
          <w:p w:rsidR="00FE7F18" w:rsidRDefault="00FE7F18" w:rsidP="00260F8B">
            <w:pP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sz w:val="18"/>
                <w:szCs w:val="18"/>
                <w:lang w:eastAsia="en-GB"/>
              </w:rPr>
              <w:t>b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96.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6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,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c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= 77.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Å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α </w:t>
            </w:r>
            <w:r w:rsidRPr="00820375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= 114.5°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, </w:t>
            </w:r>
          </w:p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β </w:t>
            </w:r>
            <w:r w:rsidRPr="00820375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= 94.6°</w:t>
            </w: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,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γ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104.1°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α, γ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90.0°,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β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113.3°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α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= 80.9°, </w:t>
            </w:r>
          </w:p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β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79.9°,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γ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68.8°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gramStart"/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α,β</w:t>
            </w:r>
            <w:proofErr w:type="gram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90.0°, </w:t>
            </w:r>
          </w:p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γ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= 120.0°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unique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reflections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58,153 (5,768)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17,870 (1,745)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21,523 (2,091)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37,301 (2,211)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Completeness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(%)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91.6 (92.6)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99.0 (99.6)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92.6 (91.5)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96.4 (96.6)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I/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σI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22.0 (9.5)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11.8 (2.0)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11.3 (2.2)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23.0 (1.9)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R</w:t>
            </w:r>
            <w:r w:rsidRPr="00820375">
              <w:rPr>
                <w:rFonts w:ascii="Arial" w:hAnsi="Arial" w:cs="Arial"/>
                <w:sz w:val="18"/>
                <w:szCs w:val="18"/>
                <w:vertAlign w:val="subscript"/>
                <w:lang w:eastAsia="en-GB"/>
              </w:rPr>
              <w:t>merge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0.034 (0.110)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0.090(0.802)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0.055 (0.442)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0.019 (0.32)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CC (1/2)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0.998 (0.975)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0.998 (0.688)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0.997 (0.900)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0.99 (0.826)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Redundancy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3.7 (3.8)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5.9 (6.0)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3.8 (3.9)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4.25 (1.07)</w:t>
            </w:r>
          </w:p>
        </w:tc>
      </w:tr>
      <w:tr w:rsidR="00FE7F18" w:rsidRPr="004035B4" w:rsidTr="003C2EBB">
        <w:trPr>
          <w:trHeight w:val="327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8203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Refinement</w:t>
            </w:r>
            <w:proofErr w:type="spellEnd"/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FE7F18" w:rsidRPr="004035B4" w:rsidTr="003C2EBB">
        <w:trPr>
          <w:trHeight w:val="279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lang w:val="en-US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val="en-US" w:eastAsia="en-GB"/>
              </w:rPr>
              <w:t>No. atoms in refinement (P/O)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val="en-US" w:eastAsia="en-GB"/>
              </w:rPr>
              <w:t>b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5,390/ 690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1,733/ 167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3,514/ 51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2,676/ 183</w:t>
            </w:r>
          </w:p>
        </w:tc>
      </w:tr>
      <w:tr w:rsidR="00FE7F18" w:rsidRPr="004035B4" w:rsidTr="003C2EBB">
        <w:trPr>
          <w:trHeight w:val="252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lang w:val="en-US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val="en-US" w:eastAsia="en-GB"/>
              </w:rPr>
              <w:t>B factor (P/L/O)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val="en-US" w:eastAsia="en-GB"/>
              </w:rPr>
              <w:t>b</w:t>
            </w:r>
            <w:r w:rsidRPr="00820375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(Å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val="en-US" w:eastAsia="en-GB"/>
              </w:rPr>
              <w:t>2</w:t>
            </w:r>
            <w:r w:rsidRPr="00820375">
              <w:rPr>
                <w:rFonts w:ascii="Arial" w:hAnsi="Arial" w:cs="Arial"/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26/ 35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25/ 36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63/ 55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44/ 32/ 43</w:t>
            </w:r>
          </w:p>
        </w:tc>
      </w:tr>
      <w:tr w:rsidR="00FE7F18" w:rsidRPr="004035B4" w:rsidTr="003C2EBB">
        <w:trPr>
          <w:trHeight w:val="264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R</w:t>
            </w:r>
            <w:r w:rsidRPr="00820375">
              <w:rPr>
                <w:rFonts w:ascii="Arial" w:hAnsi="Arial" w:cs="Arial"/>
                <w:sz w:val="18"/>
                <w:szCs w:val="18"/>
                <w:vertAlign w:val="subscript"/>
                <w:lang w:eastAsia="en-GB"/>
              </w:rPr>
              <w:t>fact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(%)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14.2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15.9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18.7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</w:tr>
      <w:tr w:rsidR="00FE7F18" w:rsidRPr="004035B4" w:rsidTr="003C2EBB">
        <w:trPr>
          <w:trHeight w:val="140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R</w:t>
            </w:r>
            <w:r w:rsidRPr="00820375">
              <w:rPr>
                <w:rFonts w:ascii="Arial" w:hAnsi="Arial" w:cs="Arial"/>
                <w:sz w:val="18"/>
                <w:szCs w:val="18"/>
                <w:vertAlign w:val="subscript"/>
                <w:lang w:eastAsia="en-GB"/>
              </w:rPr>
              <w:t>free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vertAlign w:val="subscript"/>
                <w:lang w:eastAsia="en-GB"/>
              </w:rPr>
              <w:t xml:space="preserve"> </w:t>
            </w: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18.1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18.8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23.5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</w:tr>
      <w:tr w:rsidR="00FE7F18" w:rsidRPr="004035B4" w:rsidTr="003C2EBB">
        <w:trPr>
          <w:trHeight w:val="244"/>
        </w:trPr>
        <w:tc>
          <w:tcPr>
            <w:tcW w:w="223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4E322D" w:rsidRDefault="00FE7F18" w:rsidP="00260F8B">
            <w:pPr>
              <w:rPr>
                <w:rFonts w:ascii="Arial" w:hAnsi="Arial" w:cs="Arial"/>
                <w:lang w:val="en-US"/>
              </w:rPr>
            </w:pPr>
            <w:proofErr w:type="spellStart"/>
            <w:r w:rsidRPr="004E322D">
              <w:rPr>
                <w:rFonts w:ascii="Arial" w:hAnsi="Arial" w:cs="Arial"/>
                <w:sz w:val="18"/>
                <w:szCs w:val="18"/>
                <w:lang w:val="en-US" w:eastAsia="en-GB"/>
              </w:rPr>
              <w:t>rms</w:t>
            </w:r>
            <w:proofErr w:type="spellEnd"/>
            <w:r w:rsidRPr="004E322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deviation bond </w:t>
            </w:r>
            <w:proofErr w:type="spellStart"/>
            <w:r w:rsidRPr="004E322D">
              <w:rPr>
                <w:rFonts w:ascii="Arial" w:hAnsi="Arial" w:cs="Arial"/>
                <w:sz w:val="18"/>
                <w:szCs w:val="18"/>
                <w:lang w:val="en-US" w:eastAsia="en-GB"/>
              </w:rPr>
              <w:t>length</w:t>
            </w:r>
            <w:r w:rsidRPr="004E322D">
              <w:rPr>
                <w:rFonts w:ascii="Arial" w:hAnsi="Arial" w:cs="Arial"/>
                <w:sz w:val="18"/>
                <w:szCs w:val="18"/>
                <w:vertAlign w:val="superscript"/>
                <w:lang w:val="en-US" w:eastAsia="en-GB"/>
              </w:rPr>
              <w:t>c</w:t>
            </w:r>
            <w:proofErr w:type="spellEnd"/>
            <w:r w:rsidRPr="004E322D">
              <w:rPr>
                <w:rFonts w:ascii="Arial" w:hAnsi="Arial" w:cs="Arial"/>
                <w:sz w:val="18"/>
                <w:szCs w:val="18"/>
                <w:lang w:val="en-US" w:eastAsia="en-GB"/>
              </w:rPr>
              <w:t xml:space="preserve"> (Å)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0.016</w:t>
            </w:r>
          </w:p>
        </w:tc>
        <w:tc>
          <w:tcPr>
            <w:tcW w:w="184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0.014</w:t>
            </w:r>
          </w:p>
        </w:tc>
        <w:tc>
          <w:tcPr>
            <w:tcW w:w="156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0.011</w:t>
            </w:r>
          </w:p>
        </w:tc>
        <w:tc>
          <w:tcPr>
            <w:tcW w:w="158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</w:tr>
      <w:tr w:rsidR="00FE7F18" w:rsidRPr="004035B4" w:rsidTr="003C2EBB">
        <w:trPr>
          <w:trHeight w:val="319"/>
        </w:trPr>
        <w:tc>
          <w:tcPr>
            <w:tcW w:w="2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rms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deviation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angle</w:t>
            </w:r>
            <w:r w:rsidRPr="00820375">
              <w:rPr>
                <w:rFonts w:ascii="Arial" w:hAnsi="Arial" w:cs="Arial"/>
                <w:sz w:val="18"/>
                <w:szCs w:val="18"/>
                <w:vertAlign w:val="superscript"/>
                <w:lang w:eastAsia="en-GB"/>
              </w:rPr>
              <w:t>c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(°)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1.5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F18" w:rsidRPr="00257E5B" w:rsidRDefault="00FE7F18" w:rsidP="00260F8B">
            <w:pPr>
              <w:rPr>
                <w:rFonts w:ascii="Arial" w:hAnsi="Arial" w:cs="Arial"/>
                <w:sz w:val="18"/>
                <w:szCs w:val="18"/>
              </w:rPr>
            </w:pPr>
            <w:r w:rsidRPr="00257E5B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</w:tr>
      <w:tr w:rsidR="00FE7F18" w:rsidRPr="00FE45E2" w:rsidTr="003C2EBB">
        <w:trPr>
          <w:trHeight w:val="327"/>
        </w:trPr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Crystallization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condition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25% PEG 3350, 0.2 M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sodium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chloride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, 0.1 M HEPES pH 7.5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25% PEG3350, 0.1 M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citrate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pH 3.5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25% PEG3350, 0.2 M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sodium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chloride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, 0.1 M bis-</w:t>
            </w:r>
            <w:proofErr w:type="spellStart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>tris</w:t>
            </w:r>
            <w:proofErr w:type="spellEnd"/>
            <w:r w:rsidRPr="0082037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pH 5.5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F18" w:rsidRPr="00820375" w:rsidRDefault="00FE7F18" w:rsidP="00260F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0375">
              <w:rPr>
                <w:rFonts w:ascii="Arial" w:hAnsi="Arial" w:cs="Arial"/>
                <w:sz w:val="18"/>
                <w:szCs w:val="18"/>
                <w:lang w:val="en-US"/>
              </w:rPr>
              <w:t>25% PEG 3350, 0.2 M lithium sulfate, 0.1 M HEPES pH 7.5</w:t>
            </w:r>
          </w:p>
        </w:tc>
      </w:tr>
    </w:tbl>
    <w:p w:rsidR="003C2EBB" w:rsidRDefault="003C2EBB" w:rsidP="003C2EBB">
      <w:r w:rsidRPr="003C2EBB">
        <w:rPr>
          <w:vertAlign w:val="superscript"/>
        </w:rPr>
        <w:t>a</w:t>
      </w:r>
      <w:r>
        <w:t xml:space="preserve"> Values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shells</w:t>
      </w:r>
      <w:proofErr w:type="spellEnd"/>
      <w:r>
        <w:t>.</w:t>
      </w:r>
    </w:p>
    <w:p w:rsidR="003C2EBB" w:rsidRDefault="003C2EBB" w:rsidP="003C2EBB">
      <w:r w:rsidRPr="003C2EBB">
        <w:rPr>
          <w:vertAlign w:val="superscript"/>
        </w:rPr>
        <w:t>b</w:t>
      </w:r>
      <w:r>
        <w:t xml:space="preserve"> P/O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(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solvent </w:t>
      </w:r>
      <w:proofErr w:type="spellStart"/>
      <w:r>
        <w:t>molecules</w:t>
      </w:r>
      <w:proofErr w:type="spellEnd"/>
      <w:r>
        <w:t xml:space="preserve">), </w:t>
      </w:r>
      <w:proofErr w:type="spellStart"/>
      <w:r>
        <w:t>respectively</w:t>
      </w:r>
      <w:proofErr w:type="spellEnd"/>
      <w:r>
        <w:t>.</w:t>
      </w:r>
    </w:p>
    <w:p w:rsidR="0012670A" w:rsidRDefault="003C2EBB" w:rsidP="003C2EBB">
      <w:r w:rsidRPr="003C2EBB">
        <w:rPr>
          <w:vertAlign w:val="superscript"/>
        </w:rPr>
        <w:t>c</w:t>
      </w:r>
      <w:r>
        <w:t xml:space="preserve"> </w:t>
      </w:r>
      <w:proofErr w:type="spellStart"/>
      <w:r>
        <w:t>rms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root-mean-square</w:t>
      </w:r>
      <w:bookmarkStart w:id="0" w:name="_GoBack"/>
      <w:bookmarkEnd w:id="0"/>
      <w:proofErr w:type="spellEnd"/>
    </w:p>
    <w:sectPr w:rsidR="00126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18"/>
    <w:rsid w:val="0012670A"/>
    <w:rsid w:val="003C2EBB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B9AF-6F7F-4F92-B120-979E96A2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vdoetsch</dc:creator>
  <cp:keywords/>
  <dc:description/>
  <cp:lastModifiedBy>vdoetsch</cp:lastModifiedBy>
  <cp:revision>2</cp:revision>
  <dcterms:created xsi:type="dcterms:W3CDTF">2022-06-07T11:43:00Z</dcterms:created>
  <dcterms:modified xsi:type="dcterms:W3CDTF">2022-06-07T11:48:00Z</dcterms:modified>
</cp:coreProperties>
</file>