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C61" w:rsidRPr="00D17D14" w:rsidRDefault="00DB3C61" w:rsidP="00DB3C61">
      <w:pPr>
        <w:spacing w:line="360" w:lineRule="auto"/>
        <w:rPr>
          <w:rFonts w:ascii="Arial" w:hAnsi="Arial" w:cs="Arial"/>
          <w:b/>
        </w:rPr>
      </w:pPr>
      <w:r w:rsidRPr="00D17D14">
        <w:rPr>
          <w:rFonts w:ascii="Arial" w:hAnsi="Arial" w:cs="Arial"/>
          <w:b/>
        </w:rPr>
        <w:t>Supple</w:t>
      </w:r>
      <w:bookmarkStart w:id="0" w:name="_GoBack"/>
      <w:bookmarkEnd w:id="0"/>
      <w:r w:rsidRPr="00D17D14">
        <w:rPr>
          <w:rFonts w:ascii="Arial" w:hAnsi="Arial" w:cs="Arial"/>
          <w:b/>
        </w:rPr>
        <w:t>mentary Figure Legends</w:t>
      </w:r>
    </w:p>
    <w:p w:rsidR="00C6649C" w:rsidRPr="00D17D14" w:rsidRDefault="00C6649C" w:rsidP="00C6649C">
      <w:pPr>
        <w:spacing w:line="360" w:lineRule="auto"/>
        <w:rPr>
          <w:rFonts w:ascii="Arial" w:hAnsi="Arial" w:cs="Arial"/>
          <w:b/>
        </w:rPr>
      </w:pPr>
      <w:r w:rsidRPr="00D17D14">
        <w:rPr>
          <w:rFonts w:ascii="Arial" w:hAnsi="Arial" w:cs="Arial"/>
          <w:b/>
        </w:rPr>
        <w:t>Supplementary Figure 1. Immunophenotyping of NK cells</w:t>
      </w:r>
    </w:p>
    <w:p w:rsidR="00C6649C" w:rsidRPr="00D17D14" w:rsidRDefault="0023597E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</w:rPr>
        <w:t xml:space="preserve">NK cells were </w:t>
      </w:r>
      <w:r w:rsidR="00853187" w:rsidRPr="00D17D14">
        <w:rPr>
          <w:rFonts w:ascii="Arial" w:hAnsi="Arial" w:cs="Arial"/>
        </w:rPr>
        <w:t>enriched from PBMCs using the Easy Sep Human NK cell enrichment kit</w:t>
      </w:r>
      <w:r w:rsidR="00B37D40" w:rsidRPr="00D17D14">
        <w:rPr>
          <w:rFonts w:ascii="Arial" w:hAnsi="Arial" w:cs="Arial"/>
        </w:rPr>
        <w:t xml:space="preserve"> and purity was assessed by flow cytometry</w:t>
      </w:r>
      <w:r w:rsidR="00853187" w:rsidRPr="00D17D14">
        <w:rPr>
          <w:rFonts w:ascii="Arial" w:hAnsi="Arial" w:cs="Arial"/>
        </w:rPr>
        <w:t>.</w:t>
      </w:r>
      <w:r w:rsidR="00B37D40" w:rsidRPr="00D17D14">
        <w:rPr>
          <w:rFonts w:ascii="Arial" w:hAnsi="Arial" w:cs="Arial"/>
        </w:rPr>
        <w:t xml:space="preserve"> Starting PBMCs as well as purified </w:t>
      </w:r>
      <w:r w:rsidR="0054518A" w:rsidRPr="00D17D14">
        <w:rPr>
          <w:rFonts w:ascii="Arial" w:hAnsi="Arial" w:cs="Arial"/>
        </w:rPr>
        <w:t>NK cells</w:t>
      </w:r>
      <w:r w:rsidR="00853187" w:rsidRPr="00D17D14">
        <w:rPr>
          <w:rFonts w:ascii="Arial" w:hAnsi="Arial" w:cs="Arial"/>
        </w:rPr>
        <w:t xml:space="preserve"> </w:t>
      </w:r>
      <w:r w:rsidR="0054518A" w:rsidRPr="00D17D14">
        <w:rPr>
          <w:rFonts w:ascii="Arial" w:hAnsi="Arial" w:cs="Arial"/>
        </w:rPr>
        <w:t>o</w:t>
      </w:r>
      <w:r w:rsidR="00853187" w:rsidRPr="00D17D14">
        <w:rPr>
          <w:rFonts w:ascii="Arial" w:hAnsi="Arial" w:cs="Arial"/>
        </w:rPr>
        <w:t>n day 0</w:t>
      </w:r>
      <w:r w:rsidR="00B37D40" w:rsidRPr="00D17D14">
        <w:rPr>
          <w:rFonts w:ascii="Arial" w:hAnsi="Arial" w:cs="Arial"/>
        </w:rPr>
        <w:t xml:space="preserve"> or</w:t>
      </w:r>
      <w:r w:rsidR="00853187" w:rsidRPr="00D17D14">
        <w:rPr>
          <w:rFonts w:ascii="Arial" w:hAnsi="Arial" w:cs="Arial"/>
        </w:rPr>
        <w:t xml:space="preserve"> </w:t>
      </w:r>
      <w:r w:rsidR="00577916" w:rsidRPr="00D17D14">
        <w:rPr>
          <w:rFonts w:ascii="Arial" w:hAnsi="Arial" w:cs="Arial"/>
        </w:rPr>
        <w:t xml:space="preserve">after </w:t>
      </w:r>
      <w:r w:rsidR="00853187" w:rsidRPr="00D17D14">
        <w:rPr>
          <w:rFonts w:ascii="Arial" w:hAnsi="Arial" w:cs="Arial"/>
        </w:rPr>
        <w:t xml:space="preserve">an expansion phase of 15 days were stained </w:t>
      </w:r>
      <w:r w:rsidR="00B37D40" w:rsidRPr="00D17D14">
        <w:rPr>
          <w:rFonts w:ascii="Arial" w:hAnsi="Arial" w:cs="Arial"/>
        </w:rPr>
        <w:t>with the indicated antibodies to determine</w:t>
      </w:r>
      <w:r w:rsidR="00853187" w:rsidRPr="00D17D14">
        <w:rPr>
          <w:rFonts w:ascii="Arial" w:hAnsi="Arial" w:cs="Arial"/>
        </w:rPr>
        <w:t xml:space="preserve"> the </w:t>
      </w:r>
      <w:r w:rsidR="00577916" w:rsidRPr="00D17D14">
        <w:rPr>
          <w:rFonts w:ascii="Arial" w:hAnsi="Arial" w:cs="Arial"/>
        </w:rPr>
        <w:t>containing NK cell fraction.</w:t>
      </w:r>
      <w:r w:rsidR="0054518A" w:rsidRPr="00D17D14">
        <w:rPr>
          <w:rFonts w:ascii="Arial" w:hAnsi="Arial" w:cs="Arial"/>
        </w:rPr>
        <w:t xml:space="preserve"> The</w:t>
      </w:r>
      <w:r w:rsidR="00577916" w:rsidRPr="00D17D14">
        <w:rPr>
          <w:rFonts w:ascii="Arial" w:hAnsi="Arial" w:cs="Arial"/>
        </w:rPr>
        <w:t xml:space="preserve"> </w:t>
      </w:r>
      <w:r w:rsidR="0054518A" w:rsidRPr="00D17D14">
        <w:rPr>
          <w:rFonts w:ascii="Arial" w:hAnsi="Arial" w:cs="Arial"/>
        </w:rPr>
        <w:t>f</w:t>
      </w:r>
      <w:r w:rsidR="00577916" w:rsidRPr="00D17D14">
        <w:rPr>
          <w:rFonts w:ascii="Arial" w:hAnsi="Arial" w:cs="Arial"/>
        </w:rPr>
        <w:t xml:space="preserve">irst gate was </w:t>
      </w:r>
      <w:r w:rsidR="00B37D40" w:rsidRPr="00D17D14">
        <w:rPr>
          <w:rFonts w:ascii="Arial" w:hAnsi="Arial" w:cs="Arial"/>
        </w:rPr>
        <w:t>set on</w:t>
      </w:r>
      <w:r w:rsidR="00577916" w:rsidRPr="00D17D14">
        <w:rPr>
          <w:rFonts w:ascii="Arial" w:hAnsi="Arial" w:cs="Arial"/>
        </w:rPr>
        <w:t xml:space="preserve"> lymphocytes according to their side- and forward scatter properties, followed by doublet exclusion and</w:t>
      </w:r>
      <w:r w:rsidR="0054518A" w:rsidRPr="00D17D14">
        <w:rPr>
          <w:rFonts w:ascii="Arial" w:hAnsi="Arial" w:cs="Arial"/>
        </w:rPr>
        <w:t xml:space="preserve"> thirdly,</w:t>
      </w:r>
      <w:r w:rsidR="00577916" w:rsidRPr="00D17D14">
        <w:rPr>
          <w:rFonts w:ascii="Arial" w:hAnsi="Arial" w:cs="Arial"/>
        </w:rPr>
        <w:t xml:space="preserve"> </w:t>
      </w:r>
      <w:r w:rsidR="00B37D40" w:rsidRPr="00D17D14">
        <w:rPr>
          <w:rFonts w:ascii="Arial" w:hAnsi="Arial" w:cs="Arial"/>
        </w:rPr>
        <w:t>inclusion of</w:t>
      </w:r>
      <w:r w:rsidR="00577916" w:rsidRPr="00D17D14">
        <w:rPr>
          <w:rFonts w:ascii="Arial" w:hAnsi="Arial" w:cs="Arial"/>
        </w:rPr>
        <w:t xml:space="preserve"> </w:t>
      </w:r>
      <w:r w:rsidR="0054518A" w:rsidRPr="00D17D14">
        <w:rPr>
          <w:rFonts w:ascii="Arial" w:hAnsi="Arial" w:cs="Arial"/>
        </w:rPr>
        <w:t>a</w:t>
      </w:r>
      <w:r w:rsidR="00577916" w:rsidRPr="00D17D14">
        <w:rPr>
          <w:rFonts w:ascii="Arial" w:hAnsi="Arial" w:cs="Arial"/>
        </w:rPr>
        <w:t>live 7-AAD</w:t>
      </w:r>
      <w:r w:rsidR="0054518A" w:rsidRPr="00D17D14">
        <w:rPr>
          <w:rFonts w:ascii="Arial" w:hAnsi="Arial" w:cs="Arial"/>
        </w:rPr>
        <w:t>-</w:t>
      </w:r>
      <w:r w:rsidR="00577916" w:rsidRPr="00D17D14">
        <w:rPr>
          <w:rFonts w:ascii="Arial" w:hAnsi="Arial" w:cs="Arial"/>
        </w:rPr>
        <w:t xml:space="preserve"> single cells. With the fourth gate only CD45+ cells were </w:t>
      </w:r>
      <w:r w:rsidR="00B37D40" w:rsidRPr="00D17D14">
        <w:rPr>
          <w:rFonts w:ascii="Arial" w:hAnsi="Arial" w:cs="Arial"/>
        </w:rPr>
        <w:t>gat</w:t>
      </w:r>
      <w:r w:rsidR="00577916" w:rsidRPr="00D17D14">
        <w:rPr>
          <w:rFonts w:ascii="Arial" w:hAnsi="Arial" w:cs="Arial"/>
        </w:rPr>
        <w:t>ed and further analyzed. NK cells are defined by CD56+ and CD3- expression pattern (upper left quadrant, framed). CD16 was used to further determine the activation status of CD56</w:t>
      </w:r>
      <w:r w:rsidR="004F7D4F" w:rsidRPr="00D17D14">
        <w:rPr>
          <w:rFonts w:ascii="Arial" w:hAnsi="Arial" w:cs="Arial"/>
        </w:rPr>
        <w:t>+</w:t>
      </w:r>
      <w:r w:rsidR="00577916" w:rsidRPr="00D17D14">
        <w:rPr>
          <w:rFonts w:ascii="Arial" w:hAnsi="Arial" w:cs="Arial"/>
        </w:rPr>
        <w:t xml:space="preserve"> CD3</w:t>
      </w:r>
      <w:r w:rsidR="004F7D4F" w:rsidRPr="00D17D14">
        <w:rPr>
          <w:rFonts w:ascii="Arial" w:hAnsi="Arial" w:cs="Arial"/>
        </w:rPr>
        <w:t>-</w:t>
      </w:r>
      <w:r w:rsidR="00577916" w:rsidRPr="00D17D14">
        <w:rPr>
          <w:rFonts w:ascii="Arial" w:hAnsi="Arial" w:cs="Arial"/>
        </w:rPr>
        <w:t xml:space="preserve"> NK cells</w:t>
      </w:r>
      <w:r w:rsidR="004F7D4F" w:rsidRPr="00D17D14">
        <w:rPr>
          <w:rFonts w:ascii="Arial" w:hAnsi="Arial" w:cs="Arial"/>
        </w:rPr>
        <w:t>.</w:t>
      </w:r>
    </w:p>
    <w:p w:rsidR="0023597E" w:rsidRPr="00D17D14" w:rsidRDefault="0023597E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  <w:b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C6649C" w:rsidRPr="00D17D14">
        <w:rPr>
          <w:rFonts w:ascii="Arial" w:hAnsi="Arial" w:cs="Arial"/>
          <w:b/>
        </w:rPr>
        <w:t>2</w:t>
      </w:r>
      <w:r w:rsidRPr="00D17D14">
        <w:rPr>
          <w:rFonts w:ascii="Arial" w:hAnsi="Arial" w:cs="Arial"/>
          <w:b/>
        </w:rPr>
        <w:t>. RD cells form compact, tight spheroids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</w:rPr>
        <w:t>RD-GFP cells were cultured in 3D at two different densities (5 000 or 10 000 cells/well). Spheroid formation was monitored over 7 days and demonstrated rapid accumulation of cells within a compact tight spheroid. Imaged with two different objectives</w:t>
      </w:r>
      <w:r w:rsidR="009C66B8" w:rsidRPr="00D17D14">
        <w:rPr>
          <w:rFonts w:ascii="Arial" w:hAnsi="Arial" w:cs="Arial"/>
        </w:rPr>
        <w:t xml:space="preserve"> are shown</w:t>
      </w:r>
      <w:r w:rsidRPr="00D17D14">
        <w:rPr>
          <w:rFonts w:ascii="Arial" w:hAnsi="Arial" w:cs="Arial"/>
        </w:rPr>
        <w:t xml:space="preserve"> (magnification 4x, 10x). Scale bar equals 500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C6649C" w:rsidRPr="00D17D14">
        <w:rPr>
          <w:rFonts w:ascii="Arial" w:hAnsi="Arial" w:cs="Arial"/>
          <w:b/>
        </w:rPr>
        <w:t>3</w:t>
      </w:r>
      <w:r w:rsidRPr="00D17D14">
        <w:rPr>
          <w:rFonts w:ascii="Arial" w:hAnsi="Arial" w:cs="Arial"/>
          <w:b/>
        </w:rPr>
        <w:t>. Spheroid formation is a common feature of pediatric cancer cell lines</w:t>
      </w:r>
      <w:r w:rsidRPr="00D17D14">
        <w:rPr>
          <w:rFonts w:ascii="Arial" w:hAnsi="Arial" w:cs="Arial"/>
        </w:rPr>
        <w:t xml:space="preserve">. RMS cell lines (T174, TE381.T, RD-GFP, RH30-GFP), osteosarcoma cell lines (U2OS, MG63) or neuroblastoma cell lines (SK-N-AS, UKF-NB3) were cultured as spheroids containing 5 000 cells for 7 days. Spheroid formation was assessed by bright-field microscopy. </w:t>
      </w:r>
      <w:r w:rsidR="009C66B8" w:rsidRPr="00D17D14">
        <w:rPr>
          <w:rFonts w:ascii="Arial" w:hAnsi="Arial" w:cs="Arial"/>
        </w:rPr>
        <w:t>In addition, s</w:t>
      </w:r>
      <w:r w:rsidRPr="00D17D14">
        <w:rPr>
          <w:rFonts w:ascii="Arial" w:hAnsi="Arial" w:cs="Arial"/>
        </w:rPr>
        <w:t xml:space="preserve">pheroids of two different </w:t>
      </w:r>
      <w:r w:rsidR="009C66B8" w:rsidRPr="00D17D14">
        <w:rPr>
          <w:rFonts w:ascii="Arial" w:hAnsi="Arial" w:cs="Arial"/>
        </w:rPr>
        <w:t xml:space="preserve">primary patient-derived </w:t>
      </w:r>
      <w:r w:rsidRPr="00D17D14">
        <w:rPr>
          <w:rFonts w:ascii="Arial" w:hAnsi="Arial" w:cs="Arial"/>
        </w:rPr>
        <w:t xml:space="preserve">neuroblastoma tumor samples </w:t>
      </w:r>
      <w:r w:rsidR="009C66B8" w:rsidRPr="00D17D14">
        <w:rPr>
          <w:rFonts w:ascii="Arial" w:hAnsi="Arial" w:cs="Arial"/>
        </w:rPr>
        <w:t xml:space="preserve">are shown </w:t>
      </w:r>
      <w:r w:rsidRPr="00D17D14">
        <w:rPr>
          <w:rFonts w:ascii="Arial" w:hAnsi="Arial" w:cs="Arial"/>
        </w:rPr>
        <w:t xml:space="preserve">(neuroblastoma-1: 20 000 cells, neuroblastoma-2: 10 000 cells per spheroid). Scale bar equals 500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  <w:b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C6649C" w:rsidRPr="00D17D14">
        <w:rPr>
          <w:rFonts w:ascii="Arial" w:hAnsi="Arial" w:cs="Arial"/>
          <w:b/>
        </w:rPr>
        <w:t>4</w:t>
      </w:r>
      <w:r w:rsidRPr="00D17D14">
        <w:rPr>
          <w:rFonts w:ascii="Arial" w:hAnsi="Arial" w:cs="Arial"/>
          <w:b/>
        </w:rPr>
        <w:t>. Cell death induced by BH3 mimetics in Kym-1 spheroids.</w:t>
      </w:r>
      <w:r w:rsidRPr="00D17D14">
        <w:rPr>
          <w:rFonts w:ascii="Arial" w:hAnsi="Arial" w:cs="Arial"/>
        </w:rPr>
        <w:t xml:space="preserve"> Kym-1 cells were cultured as 3D spheroids for 3 days before exposure to A1331852 (</w:t>
      </w:r>
      <w:r w:rsidRPr="00D17D14">
        <w:rPr>
          <w:rFonts w:ascii="Arial" w:hAnsi="Arial" w:cs="Arial"/>
          <w:color w:val="000000" w:themeColor="text1"/>
        </w:rPr>
        <w:t xml:space="preserve">0.25 </w:t>
      </w:r>
      <w:r w:rsidRPr="00D17D14">
        <w:rPr>
          <w:rFonts w:ascii="Symbol" w:hAnsi="Symbol" w:cs="Arial"/>
          <w:color w:val="000000" w:themeColor="text1"/>
        </w:rPr>
        <w:t></w:t>
      </w:r>
      <w:r w:rsidRPr="00D17D14">
        <w:rPr>
          <w:rFonts w:ascii="Arial" w:hAnsi="Arial" w:cs="Arial"/>
          <w:color w:val="000000" w:themeColor="text1"/>
        </w:rPr>
        <w:t>M</w:t>
      </w:r>
      <w:r w:rsidRPr="00D17D14">
        <w:rPr>
          <w:rFonts w:ascii="Arial" w:hAnsi="Arial" w:cs="Arial"/>
        </w:rPr>
        <w:t xml:space="preserve">) or S63845 (0.03 </w:t>
      </w:r>
      <w:r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 xml:space="preserve">M) either alone or in combination for 48 hours. Cell death was assessed by PI staining and HOECHST (Hoe) for 30 min before analysis. </w:t>
      </w:r>
      <w:r w:rsidR="009C66B8" w:rsidRPr="00D17D14">
        <w:rPr>
          <w:rFonts w:ascii="Arial" w:hAnsi="Arial" w:cs="Arial"/>
        </w:rPr>
        <w:t xml:space="preserve">A) Representative images are shown. B) </w:t>
      </w:r>
      <w:r w:rsidRPr="00D17D14">
        <w:rPr>
          <w:rFonts w:ascii="Arial" w:hAnsi="Arial" w:cs="Arial"/>
        </w:rPr>
        <w:t xml:space="preserve">PI and HOECHST fluorescence was quantified and expressed as the ratio of PI/HOECHST. Data shown are </w:t>
      </w:r>
      <w:r w:rsidR="00B755D0" w:rsidRPr="00D17D14">
        <w:rPr>
          <w:rFonts w:ascii="Arial" w:hAnsi="Arial" w:cs="Arial"/>
        </w:rPr>
        <w:t>m</w:t>
      </w:r>
      <w:r w:rsidRPr="00D17D14">
        <w:rPr>
          <w:rFonts w:ascii="Arial" w:hAnsi="Arial" w:cs="Arial"/>
        </w:rPr>
        <w:t>ean + S</w:t>
      </w:r>
      <w:r w:rsidR="00C80025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>D</w:t>
      </w:r>
      <w:r w:rsidR="00C80025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 xml:space="preserve"> (n=3), **: p&lt;0.01. Scale bar equals 500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  <w:b/>
        </w:rPr>
      </w:pPr>
      <w:r w:rsidRPr="00D17D14">
        <w:rPr>
          <w:rFonts w:ascii="Arial" w:hAnsi="Arial" w:cs="Arial"/>
          <w:b/>
        </w:rPr>
        <w:lastRenderedPageBreak/>
        <w:t xml:space="preserve">Supplementary Figure </w:t>
      </w:r>
      <w:r w:rsidR="00C6649C" w:rsidRPr="00D17D14">
        <w:rPr>
          <w:rFonts w:ascii="Arial" w:hAnsi="Arial" w:cs="Arial"/>
          <w:b/>
        </w:rPr>
        <w:t>5</w:t>
      </w:r>
      <w:r w:rsidRPr="00D17D14">
        <w:rPr>
          <w:rFonts w:ascii="Arial" w:hAnsi="Arial" w:cs="Arial"/>
          <w:b/>
        </w:rPr>
        <w:t xml:space="preserve">. NK cell migration </w:t>
      </w:r>
      <w:r w:rsidR="00A64187" w:rsidRPr="00D17D14">
        <w:rPr>
          <w:rFonts w:ascii="Arial" w:hAnsi="Arial" w:cs="Arial"/>
          <w:b/>
        </w:rPr>
        <w:t xml:space="preserve">into </w:t>
      </w:r>
      <w:r w:rsidRPr="00D17D14">
        <w:rPr>
          <w:rFonts w:ascii="Arial" w:hAnsi="Arial" w:cs="Arial"/>
          <w:b/>
        </w:rPr>
        <w:t>RMS spheroid</w:t>
      </w:r>
      <w:r w:rsidR="00A64187" w:rsidRPr="00D17D14">
        <w:rPr>
          <w:rFonts w:ascii="Arial" w:hAnsi="Arial" w:cs="Arial"/>
          <w:b/>
        </w:rPr>
        <w:t>s</w:t>
      </w:r>
      <w:r w:rsidRPr="00D17D14">
        <w:rPr>
          <w:rFonts w:ascii="Arial" w:hAnsi="Arial" w:cs="Arial"/>
          <w:b/>
        </w:rPr>
        <w:t xml:space="preserve"> and killing is affected by E:T ratios</w:t>
      </w:r>
      <w:r w:rsidR="001F3702" w:rsidRPr="00D17D14">
        <w:rPr>
          <w:rFonts w:ascii="Arial" w:hAnsi="Arial" w:cs="Arial"/>
          <w:b/>
        </w:rPr>
        <w:t xml:space="preserve"> and spheroid size</w:t>
      </w:r>
      <w:r w:rsidRPr="00D17D14">
        <w:rPr>
          <w:rFonts w:ascii="Arial" w:hAnsi="Arial" w:cs="Arial"/>
          <w:b/>
        </w:rPr>
        <w:t>.</w:t>
      </w:r>
      <w:r w:rsidRPr="00D17D14">
        <w:rPr>
          <w:rFonts w:ascii="Arial" w:hAnsi="Arial" w:cs="Arial"/>
        </w:rPr>
        <w:t xml:space="preserve"> A) Count of </w:t>
      </w:r>
      <w:proofErr w:type="spellStart"/>
      <w:r w:rsidRPr="00D17D14">
        <w:rPr>
          <w:rFonts w:ascii="Arial" w:hAnsi="Arial" w:cs="Arial"/>
        </w:rPr>
        <w:t>CellTrace</w:t>
      </w:r>
      <w:proofErr w:type="spellEnd"/>
      <w:r w:rsidRPr="00D17D14">
        <w:rPr>
          <w:rFonts w:ascii="Arial" w:hAnsi="Arial" w:cs="Arial"/>
        </w:rPr>
        <w:t>™ Violet stained NK cells within RH30-GFP</w:t>
      </w:r>
      <w:r w:rsidR="00A64187" w:rsidRPr="00D17D14">
        <w:rPr>
          <w:rFonts w:ascii="Arial" w:hAnsi="Arial" w:cs="Arial"/>
        </w:rPr>
        <w:t xml:space="preserve"> </w:t>
      </w:r>
      <w:r w:rsidRPr="00D17D14">
        <w:rPr>
          <w:rFonts w:ascii="Arial" w:hAnsi="Arial" w:cs="Arial"/>
        </w:rPr>
        <w:t xml:space="preserve">spheroids at different E:T ratios. Single cells are determined by size and </w:t>
      </w:r>
      <w:proofErr w:type="spellStart"/>
      <w:r w:rsidRPr="00D17D14">
        <w:rPr>
          <w:rFonts w:ascii="Arial" w:hAnsi="Arial" w:cs="Arial"/>
        </w:rPr>
        <w:t>CellTrace</w:t>
      </w:r>
      <w:proofErr w:type="spellEnd"/>
      <w:r w:rsidRPr="00D17D14">
        <w:rPr>
          <w:rFonts w:ascii="Arial" w:hAnsi="Arial" w:cs="Arial"/>
        </w:rPr>
        <w:t>™ Violet positivity. B-C) Illustration of growth inhibiting effect of different E:T ratios of NK cells co-cultured with RMS spheroids as determined by quantification of GFP fluorescence of RH30-GFP (B) or RD-GFP (C) spheroids over a time course of 5 days post NK cell addition (see Fig</w:t>
      </w:r>
      <w:r w:rsidR="00A64187" w:rsidRPr="00D17D14">
        <w:rPr>
          <w:rFonts w:ascii="Arial" w:hAnsi="Arial" w:cs="Arial"/>
        </w:rPr>
        <w:t>ure</w:t>
      </w:r>
      <w:r w:rsidRPr="00D17D14">
        <w:rPr>
          <w:rFonts w:ascii="Arial" w:hAnsi="Arial" w:cs="Arial"/>
        </w:rPr>
        <w:t xml:space="preserve"> 6A for experimental setup). Data shown are </w:t>
      </w:r>
      <w:r w:rsidR="00B755D0" w:rsidRPr="00D17D14">
        <w:rPr>
          <w:rFonts w:ascii="Arial" w:hAnsi="Arial" w:cs="Arial"/>
        </w:rPr>
        <w:t>m</w:t>
      </w:r>
      <w:r w:rsidRPr="00D17D14">
        <w:rPr>
          <w:rFonts w:ascii="Arial" w:hAnsi="Arial" w:cs="Arial"/>
        </w:rPr>
        <w:t>ean + SEM of 4-6 individual donors (</w:t>
      </w:r>
      <w:r w:rsidR="008F0637" w:rsidRPr="00D17D14">
        <w:rPr>
          <w:rFonts w:ascii="Arial" w:hAnsi="Arial" w:cs="Arial"/>
        </w:rPr>
        <w:t>n</w:t>
      </w:r>
      <w:r w:rsidRPr="00D17D14">
        <w:rPr>
          <w:rFonts w:ascii="Arial" w:hAnsi="Arial" w:cs="Arial"/>
        </w:rPr>
        <w:t>=4-6), ns: p&gt;0.05, *: p&lt;0.05, **:p&lt;0.01, ***: p&lt;0.001</w:t>
      </w:r>
      <w:r w:rsidR="00F37251" w:rsidRPr="00D17D14">
        <w:rPr>
          <w:rFonts w:ascii="Arial" w:hAnsi="Arial" w:cs="Arial"/>
        </w:rPr>
        <w:t>. D</w:t>
      </w:r>
      <w:r w:rsidR="00B755D0" w:rsidRPr="00D17D14">
        <w:rPr>
          <w:rFonts w:ascii="Arial" w:hAnsi="Arial" w:cs="Arial"/>
        </w:rPr>
        <w:t>-E) Graphs of different sized RD-GFP (D) or RH30-GFP (E) spheroids co-cultured with NK cells at constant E:T ratio. Data shown are mean + SEM (n=3).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C6649C" w:rsidRPr="00D17D14">
        <w:rPr>
          <w:rFonts w:ascii="Arial" w:hAnsi="Arial" w:cs="Arial"/>
          <w:b/>
        </w:rPr>
        <w:t>6</w:t>
      </w:r>
      <w:r w:rsidRPr="00D17D14">
        <w:rPr>
          <w:rFonts w:ascii="Arial" w:hAnsi="Arial" w:cs="Arial"/>
          <w:b/>
        </w:rPr>
        <w:t>. BH3 mimetics do not induce cell death in activated NK cells</w:t>
      </w:r>
      <w:r w:rsidR="00612984" w:rsidRPr="00D17D14">
        <w:rPr>
          <w:rFonts w:ascii="Arial" w:hAnsi="Arial" w:cs="Arial"/>
          <w:b/>
        </w:rPr>
        <w:t xml:space="preserve"> nor </w:t>
      </w:r>
      <w:r w:rsidR="00780DA4" w:rsidRPr="00D17D14">
        <w:rPr>
          <w:rFonts w:ascii="Arial" w:hAnsi="Arial" w:cs="Arial"/>
          <w:b/>
        </w:rPr>
        <w:t>alter</w:t>
      </w:r>
      <w:r w:rsidR="00612984" w:rsidRPr="00D17D14">
        <w:rPr>
          <w:rFonts w:ascii="Arial" w:hAnsi="Arial" w:cs="Arial"/>
          <w:b/>
        </w:rPr>
        <w:t xml:space="preserve"> the</w:t>
      </w:r>
      <w:r w:rsidR="00A64187" w:rsidRPr="00D17D14">
        <w:rPr>
          <w:rFonts w:ascii="Arial" w:hAnsi="Arial" w:cs="Arial"/>
          <w:b/>
        </w:rPr>
        <w:t>ir</w:t>
      </w:r>
      <w:r w:rsidR="00612984" w:rsidRPr="00D17D14">
        <w:rPr>
          <w:rFonts w:ascii="Arial" w:hAnsi="Arial" w:cs="Arial"/>
          <w:b/>
        </w:rPr>
        <w:t xml:space="preserve"> cytotoxic and migratory capacity</w:t>
      </w:r>
      <w:r w:rsidRPr="00D17D14">
        <w:rPr>
          <w:rFonts w:ascii="Arial" w:hAnsi="Arial" w:cs="Arial"/>
          <w:b/>
        </w:rPr>
        <w:t>.</w:t>
      </w:r>
      <w:r w:rsidRPr="00D17D14">
        <w:rPr>
          <w:rFonts w:ascii="Arial" w:hAnsi="Arial" w:cs="Arial"/>
        </w:rPr>
        <w:t xml:space="preserve"> </w:t>
      </w:r>
      <w:r w:rsidR="00A64187" w:rsidRPr="00D17D14">
        <w:rPr>
          <w:rFonts w:ascii="Arial" w:hAnsi="Arial" w:cs="Arial"/>
        </w:rPr>
        <w:t xml:space="preserve">Activated </w:t>
      </w:r>
      <w:r w:rsidRPr="00D17D14">
        <w:rPr>
          <w:rFonts w:ascii="Arial" w:hAnsi="Arial" w:cs="Arial"/>
        </w:rPr>
        <w:t xml:space="preserve">NK cells were treated with different concentrations of the BH3 mimetics S63845, A1331852 or ABT199 for 24 hours before analysis of cell death by PI uptake and microscopy. Data shown are </w:t>
      </w:r>
      <w:r w:rsidR="00B755D0" w:rsidRPr="00D17D14">
        <w:rPr>
          <w:rFonts w:ascii="Arial" w:hAnsi="Arial" w:cs="Arial"/>
        </w:rPr>
        <w:t>m</w:t>
      </w:r>
      <w:r w:rsidRPr="00D17D14">
        <w:rPr>
          <w:rFonts w:ascii="Arial" w:hAnsi="Arial" w:cs="Arial"/>
        </w:rPr>
        <w:t>ean + S</w:t>
      </w:r>
      <w:r w:rsidR="008F0637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>D</w:t>
      </w:r>
      <w:r w:rsidR="008F0637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 xml:space="preserve"> of three individual donors (n=3).</w:t>
      </w:r>
      <w:r w:rsidR="00612984" w:rsidRPr="00D17D14">
        <w:rPr>
          <w:rFonts w:ascii="Arial" w:hAnsi="Arial" w:cs="Arial"/>
        </w:rPr>
        <w:t xml:space="preserve"> </w:t>
      </w:r>
      <w:r w:rsidR="009D2399" w:rsidRPr="00D17D14">
        <w:rPr>
          <w:rFonts w:ascii="Arial" w:hAnsi="Arial" w:cs="Arial"/>
        </w:rPr>
        <w:t xml:space="preserve">B-C) NK cells were pre-treated with S63845 (0.3 </w:t>
      </w:r>
      <w:r w:rsidR="00C80025" w:rsidRPr="00D17D14">
        <w:rPr>
          <w:rFonts w:ascii="Symbol" w:hAnsi="Symbol" w:cs="Arial"/>
        </w:rPr>
        <w:t></w:t>
      </w:r>
      <w:r w:rsidR="009D2399" w:rsidRPr="00D17D14">
        <w:rPr>
          <w:rFonts w:ascii="Arial" w:hAnsi="Arial" w:cs="Arial"/>
        </w:rPr>
        <w:t xml:space="preserve">M) or A1331852 (0.3 </w:t>
      </w:r>
      <w:r w:rsidR="00C80025" w:rsidRPr="00D17D14">
        <w:rPr>
          <w:rFonts w:ascii="Symbol" w:hAnsi="Symbol" w:cs="Arial"/>
        </w:rPr>
        <w:t></w:t>
      </w:r>
      <w:r w:rsidR="009D2399" w:rsidRPr="00D17D14">
        <w:rPr>
          <w:rFonts w:ascii="Arial" w:hAnsi="Arial" w:cs="Arial"/>
        </w:rPr>
        <w:t>M) for 24 hours</w:t>
      </w:r>
      <w:r w:rsidR="00780DA4" w:rsidRPr="00D17D14">
        <w:rPr>
          <w:rFonts w:ascii="Arial" w:hAnsi="Arial" w:cs="Arial"/>
        </w:rPr>
        <w:t xml:space="preserve"> before co-cultivation with </w:t>
      </w:r>
      <w:r w:rsidR="00A77DE0" w:rsidRPr="00D17D14">
        <w:rPr>
          <w:rFonts w:ascii="Arial" w:hAnsi="Arial" w:cs="Arial"/>
        </w:rPr>
        <w:t xml:space="preserve">RH30-GFP or RD-GFP spheroids for 5 days. B) </w:t>
      </w:r>
      <w:r w:rsidR="00780DA4" w:rsidRPr="00D17D14">
        <w:rPr>
          <w:rFonts w:ascii="Arial" w:hAnsi="Arial" w:cs="Arial"/>
        </w:rPr>
        <w:t>T</w:t>
      </w:r>
      <w:r w:rsidR="00A77DE0" w:rsidRPr="00D17D14">
        <w:rPr>
          <w:rFonts w:ascii="Arial" w:hAnsi="Arial" w:cs="Arial"/>
        </w:rPr>
        <w:t>he growth inhibiting effect of</w:t>
      </w:r>
      <w:r w:rsidR="00FC6BFD" w:rsidRPr="00D17D14">
        <w:rPr>
          <w:rFonts w:ascii="Arial" w:hAnsi="Arial" w:cs="Arial"/>
        </w:rPr>
        <w:t xml:space="preserve"> </w:t>
      </w:r>
      <w:r w:rsidR="00780DA4" w:rsidRPr="00D17D14">
        <w:rPr>
          <w:rFonts w:ascii="Arial" w:hAnsi="Arial" w:cs="Arial"/>
        </w:rPr>
        <w:t>N</w:t>
      </w:r>
      <w:r w:rsidR="00FC6BFD" w:rsidRPr="00D17D14">
        <w:rPr>
          <w:rFonts w:ascii="Arial" w:hAnsi="Arial" w:cs="Arial"/>
        </w:rPr>
        <w:t>K</w:t>
      </w:r>
      <w:r w:rsidR="00780DA4" w:rsidRPr="00D17D14">
        <w:rPr>
          <w:rFonts w:ascii="Arial" w:hAnsi="Arial" w:cs="Arial"/>
        </w:rPr>
        <w:t xml:space="preserve"> cells was not altered by</w:t>
      </w:r>
      <w:r w:rsidR="00A77DE0" w:rsidRPr="00D17D14">
        <w:rPr>
          <w:rFonts w:ascii="Arial" w:hAnsi="Arial" w:cs="Arial"/>
        </w:rPr>
        <w:t xml:space="preserve"> pre-treat</w:t>
      </w:r>
      <w:r w:rsidR="00780DA4" w:rsidRPr="00D17D14">
        <w:rPr>
          <w:rFonts w:ascii="Arial" w:hAnsi="Arial" w:cs="Arial"/>
        </w:rPr>
        <w:t>ment with BH3 mimetics</w:t>
      </w:r>
      <w:r w:rsidR="00A77DE0" w:rsidRPr="00D17D14">
        <w:rPr>
          <w:rFonts w:ascii="Arial" w:hAnsi="Arial" w:cs="Arial"/>
        </w:rPr>
        <w:t xml:space="preserve">. C) </w:t>
      </w:r>
      <w:r w:rsidR="00780DA4" w:rsidRPr="00D17D14">
        <w:rPr>
          <w:rFonts w:ascii="Arial" w:hAnsi="Arial" w:cs="Arial"/>
        </w:rPr>
        <w:t>M</w:t>
      </w:r>
      <w:r w:rsidR="00A77DE0" w:rsidRPr="00D17D14">
        <w:rPr>
          <w:rFonts w:ascii="Arial" w:hAnsi="Arial" w:cs="Arial"/>
        </w:rPr>
        <w:t xml:space="preserve">igration of </w:t>
      </w:r>
      <w:proofErr w:type="spellStart"/>
      <w:r w:rsidR="00A77DE0" w:rsidRPr="00D17D14">
        <w:rPr>
          <w:rFonts w:ascii="Arial" w:hAnsi="Arial" w:cs="Arial"/>
        </w:rPr>
        <w:t>CellTrace</w:t>
      </w:r>
      <w:proofErr w:type="spellEnd"/>
      <w:r w:rsidR="00A64187" w:rsidRPr="00D17D14">
        <w:rPr>
          <w:rFonts w:ascii="Arial" w:hAnsi="Arial" w:cs="Arial"/>
        </w:rPr>
        <w:t xml:space="preserve">™ </w:t>
      </w:r>
      <w:proofErr w:type="spellStart"/>
      <w:r w:rsidR="00A77DE0" w:rsidRPr="00D17D14">
        <w:rPr>
          <w:rFonts w:ascii="Arial" w:hAnsi="Arial" w:cs="Arial"/>
        </w:rPr>
        <w:t>FarRed</w:t>
      </w:r>
      <w:proofErr w:type="spellEnd"/>
      <w:r w:rsidR="00A77DE0" w:rsidRPr="00D17D14">
        <w:rPr>
          <w:rFonts w:ascii="Arial" w:hAnsi="Arial" w:cs="Arial"/>
        </w:rPr>
        <w:t xml:space="preserve"> stained NK cells into RH30-GFP or RD-GFP spheroids within the initial 8 hours of co-culture</w:t>
      </w:r>
      <w:r w:rsidR="00780DA4" w:rsidRPr="00D17D14">
        <w:rPr>
          <w:rFonts w:ascii="Arial" w:hAnsi="Arial" w:cs="Arial"/>
        </w:rPr>
        <w:t xml:space="preserve"> was not changed by pre-treatment of the NK cells with BH3 mimetics</w:t>
      </w:r>
      <w:r w:rsidR="00A77DE0" w:rsidRPr="00D17D14">
        <w:rPr>
          <w:rFonts w:ascii="Arial" w:hAnsi="Arial" w:cs="Arial"/>
        </w:rPr>
        <w:t xml:space="preserve">. </w:t>
      </w:r>
      <w:r w:rsidR="00612984" w:rsidRPr="00D17D14">
        <w:rPr>
          <w:rFonts w:ascii="Arial" w:hAnsi="Arial" w:cs="Arial"/>
        </w:rPr>
        <w:t>Data shown are mean + SEM (n=3), **: p&lt;0.01, ***: p&lt;0.001.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C6649C" w:rsidRPr="00D17D14">
        <w:rPr>
          <w:rFonts w:ascii="Arial" w:hAnsi="Arial" w:cs="Arial"/>
          <w:b/>
        </w:rPr>
        <w:t>7</w:t>
      </w:r>
      <w:r w:rsidRPr="00D17D14">
        <w:rPr>
          <w:rFonts w:ascii="Arial" w:hAnsi="Arial" w:cs="Arial"/>
          <w:b/>
        </w:rPr>
        <w:t>. ABT-199 does not influence NK cell-mediated killing of RMS spheroids.</w:t>
      </w:r>
      <w:r w:rsidRPr="00D17D14">
        <w:rPr>
          <w:rFonts w:ascii="Arial" w:hAnsi="Arial" w:cs="Arial"/>
        </w:rPr>
        <w:t xml:space="preserve"> Spheroids were generated and treated with BH3 mimetics and activated NK cells as outlined in Figure 6A. Addition of the Bcl-2 inhibitor ABT-199 (3 </w:t>
      </w:r>
      <w:r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M) does not affect NK</w:t>
      </w:r>
      <w:r w:rsidR="00A64187" w:rsidRPr="00D17D14">
        <w:rPr>
          <w:rFonts w:ascii="Arial" w:hAnsi="Arial" w:cs="Arial"/>
        </w:rPr>
        <w:t xml:space="preserve"> cell</w:t>
      </w:r>
      <w:r w:rsidRPr="00D17D14">
        <w:rPr>
          <w:rFonts w:ascii="Arial" w:hAnsi="Arial" w:cs="Arial"/>
        </w:rPr>
        <w:t xml:space="preserve">-mediated killing of spheroid as assessed by loss of GFP fluorescence over time. Data shown are </w:t>
      </w:r>
      <w:r w:rsidR="00B755D0" w:rsidRPr="00D17D14">
        <w:rPr>
          <w:rFonts w:ascii="Arial" w:hAnsi="Arial" w:cs="Arial"/>
        </w:rPr>
        <w:t>m</w:t>
      </w:r>
      <w:r w:rsidRPr="00D17D14">
        <w:rPr>
          <w:rFonts w:ascii="Arial" w:hAnsi="Arial" w:cs="Arial"/>
        </w:rPr>
        <w:t>ean + S</w:t>
      </w:r>
      <w:r w:rsidR="00C80025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>D</w:t>
      </w:r>
      <w:r w:rsidR="00C80025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 xml:space="preserve"> (n=3), ns: p&gt;0.05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C6649C" w:rsidRPr="00D17D14">
        <w:rPr>
          <w:rFonts w:ascii="Arial" w:hAnsi="Arial" w:cs="Arial"/>
          <w:b/>
        </w:rPr>
        <w:t>8</w:t>
      </w:r>
      <w:r w:rsidRPr="00D17D14">
        <w:rPr>
          <w:rFonts w:ascii="Arial" w:hAnsi="Arial" w:cs="Arial"/>
          <w:b/>
        </w:rPr>
        <w:t>. S63845 and NK cells reduce growth of neuroblastoma spheroids.</w:t>
      </w:r>
      <w:r w:rsidRPr="00D17D14">
        <w:rPr>
          <w:rFonts w:ascii="Arial" w:hAnsi="Arial" w:cs="Arial"/>
        </w:rPr>
        <w:t xml:space="preserve"> SK-N-AS cells were grown as spheroids and treated with S63845 (3 </w:t>
      </w:r>
      <w:r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M) and NK cells according to the experimental setup displayed in Figure 6A. GFP fluorescence indicative of spheroid size was quantified by microscopy. A) Representative images display</w:t>
      </w:r>
      <w:r w:rsidR="009C66B8" w:rsidRPr="00D17D14">
        <w:rPr>
          <w:rFonts w:ascii="Arial" w:hAnsi="Arial" w:cs="Arial"/>
        </w:rPr>
        <w:t>ing</w:t>
      </w:r>
      <w:r w:rsidRPr="00D17D14">
        <w:rPr>
          <w:rFonts w:ascii="Arial" w:hAnsi="Arial" w:cs="Arial"/>
        </w:rPr>
        <w:t xml:space="preserve"> GFP-labelled spheroids. B) Quantification of GFP fluorescence intensity assessed </w:t>
      </w:r>
      <w:r w:rsidRPr="00D17D14">
        <w:rPr>
          <w:rFonts w:ascii="Arial" w:hAnsi="Arial" w:cs="Arial"/>
        </w:rPr>
        <w:lastRenderedPageBreak/>
        <w:t xml:space="preserve">by microscopy over time. Data shown are </w:t>
      </w:r>
      <w:r w:rsidR="00B755D0" w:rsidRPr="00D17D14">
        <w:rPr>
          <w:rFonts w:ascii="Arial" w:hAnsi="Arial" w:cs="Arial"/>
        </w:rPr>
        <w:t>m</w:t>
      </w:r>
      <w:r w:rsidRPr="00D17D14">
        <w:rPr>
          <w:rFonts w:ascii="Arial" w:hAnsi="Arial" w:cs="Arial"/>
        </w:rPr>
        <w:t>ean + S</w:t>
      </w:r>
      <w:r w:rsidR="008F0637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>D</w:t>
      </w:r>
      <w:r w:rsidR="008F0637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 xml:space="preserve"> (n=3), ns: p&gt;0.05, **: p&lt;0.01, ***: p&lt;0.001. Scale bar equals 500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m.</w:t>
      </w:r>
    </w:p>
    <w:p w:rsidR="00780DA4" w:rsidRPr="00D17D14" w:rsidRDefault="00780DA4" w:rsidP="00DB3C61">
      <w:pPr>
        <w:spacing w:line="360" w:lineRule="auto"/>
        <w:rPr>
          <w:rFonts w:ascii="Arial" w:hAnsi="Arial" w:cs="Arial"/>
        </w:rPr>
      </w:pPr>
    </w:p>
    <w:p w:rsidR="00780DA4" w:rsidRPr="00D17D14" w:rsidRDefault="00780DA4" w:rsidP="00780DA4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>Supplementary Figure 9. BH3 mimetic</w:t>
      </w:r>
      <w:r w:rsidR="00A64187" w:rsidRPr="00D17D14">
        <w:rPr>
          <w:rFonts w:ascii="Arial" w:hAnsi="Arial" w:cs="Arial"/>
          <w:b/>
        </w:rPr>
        <w:t>s do not synergize with NK cells to kill non-malignant HS5</w:t>
      </w:r>
      <w:r w:rsidRPr="00D17D14">
        <w:rPr>
          <w:rFonts w:ascii="Arial" w:hAnsi="Arial" w:cs="Arial"/>
          <w:b/>
        </w:rPr>
        <w:t xml:space="preserve">stromal spheroids. </w:t>
      </w:r>
      <w:r w:rsidRPr="00D17D14">
        <w:rPr>
          <w:rFonts w:ascii="Arial" w:hAnsi="Arial" w:cs="Arial"/>
        </w:rPr>
        <w:t xml:space="preserve">A) HS5 spheroids were pre-treated with S63845 (0.3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 xml:space="preserve">M) or A1331852 (0.3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M) for 4 hours, after which NK cells were added. After 5 days of NK cell co-cultivation spheroids were stained with PI as cell death indicator. PI intensity was quantified, data shown are mean + S</w:t>
      </w:r>
      <w:r w:rsidR="008F0637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>D</w:t>
      </w:r>
      <w:r w:rsidR="008F0637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 xml:space="preserve"> (n=3), ns: p&gt;0.05. B) Exemplary images of stained HS5 spheroids on day 5 of NK cell co-cultivation. TL: transmitted light channel. Scale bar equal to 500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Figure </w:t>
      </w:r>
      <w:r w:rsidR="00780DA4" w:rsidRPr="00D17D14">
        <w:rPr>
          <w:rFonts w:ascii="Arial" w:hAnsi="Arial" w:cs="Arial"/>
          <w:b/>
        </w:rPr>
        <w:t>10</w:t>
      </w:r>
      <w:r w:rsidRPr="00D17D14">
        <w:rPr>
          <w:rFonts w:ascii="Arial" w:hAnsi="Arial" w:cs="Arial"/>
          <w:b/>
        </w:rPr>
        <w:t xml:space="preserve">. Validation of </w:t>
      </w:r>
      <w:proofErr w:type="spellStart"/>
      <w:r w:rsidRPr="00D17D14">
        <w:rPr>
          <w:rFonts w:ascii="Arial" w:hAnsi="Arial" w:cs="Arial"/>
          <w:b/>
        </w:rPr>
        <w:t>zVAD.fmk</w:t>
      </w:r>
      <w:proofErr w:type="spellEnd"/>
      <w:r w:rsidRPr="00D17D14">
        <w:rPr>
          <w:rFonts w:ascii="Arial" w:hAnsi="Arial" w:cs="Arial"/>
          <w:b/>
        </w:rPr>
        <w:t xml:space="preserve"> and anti-TRAIL antibody on RMS spheroid killing. </w:t>
      </w:r>
      <w:r w:rsidRPr="00D17D14">
        <w:rPr>
          <w:rFonts w:ascii="Arial" w:hAnsi="Arial" w:cs="Arial"/>
        </w:rPr>
        <w:t xml:space="preserve">RH30-GFP or RD-GFP spheroids were treated with TRAIL alone (100 ng/ml), in combination with </w:t>
      </w:r>
      <w:proofErr w:type="spellStart"/>
      <w:r w:rsidRPr="00D17D14">
        <w:rPr>
          <w:rFonts w:ascii="Arial" w:hAnsi="Arial" w:cs="Arial"/>
        </w:rPr>
        <w:t>zVAD.fmk</w:t>
      </w:r>
      <w:proofErr w:type="spellEnd"/>
      <w:r w:rsidRPr="00D17D14">
        <w:rPr>
          <w:rFonts w:ascii="Arial" w:hAnsi="Arial" w:cs="Arial"/>
        </w:rPr>
        <w:t xml:space="preserve"> (50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 xml:space="preserve">M) or an anti-TRAIL antibody (1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 xml:space="preserve">g/ml) for 24 h. A) Exemplary fluorescence microscopic images of RMS spheroids. B-C) Quantification of GFP and PI fluorescence and calculation of the PI/GFP ratio as cell death indicator. TRAIL-induced killing can be blocked by </w:t>
      </w:r>
      <w:proofErr w:type="spellStart"/>
      <w:r w:rsidRPr="00D17D14">
        <w:rPr>
          <w:rFonts w:ascii="Arial" w:hAnsi="Arial" w:cs="Arial"/>
        </w:rPr>
        <w:t>zVAD.fmk</w:t>
      </w:r>
      <w:proofErr w:type="spellEnd"/>
      <w:r w:rsidRPr="00D17D14">
        <w:rPr>
          <w:rFonts w:ascii="Arial" w:hAnsi="Arial" w:cs="Arial"/>
        </w:rPr>
        <w:t xml:space="preserve"> </w:t>
      </w:r>
      <w:r w:rsidR="00A64187" w:rsidRPr="00D17D14">
        <w:rPr>
          <w:rFonts w:ascii="Arial" w:hAnsi="Arial" w:cs="Arial"/>
        </w:rPr>
        <w:t>or</w:t>
      </w:r>
      <w:r w:rsidRPr="00D17D14">
        <w:rPr>
          <w:rFonts w:ascii="Arial" w:hAnsi="Arial" w:cs="Arial"/>
        </w:rPr>
        <w:t xml:space="preserve"> anti-TRAIL antibody co-treatment in both RMS spheroid models. Data shown are </w:t>
      </w:r>
      <w:r w:rsidR="00855075" w:rsidRPr="00D17D14">
        <w:rPr>
          <w:rFonts w:ascii="Arial" w:hAnsi="Arial" w:cs="Arial"/>
        </w:rPr>
        <w:t>m</w:t>
      </w:r>
      <w:r w:rsidRPr="00D17D14">
        <w:rPr>
          <w:rFonts w:ascii="Arial" w:hAnsi="Arial" w:cs="Arial"/>
        </w:rPr>
        <w:t>ean + S</w:t>
      </w:r>
      <w:r w:rsidR="00C80025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>D</w:t>
      </w:r>
      <w:r w:rsidR="00C80025" w:rsidRPr="00D17D14">
        <w:rPr>
          <w:rFonts w:ascii="Arial" w:hAnsi="Arial" w:cs="Arial"/>
        </w:rPr>
        <w:t>.</w:t>
      </w:r>
      <w:r w:rsidRPr="00D17D14">
        <w:rPr>
          <w:rFonts w:ascii="Arial" w:hAnsi="Arial" w:cs="Arial"/>
        </w:rPr>
        <w:t xml:space="preserve"> of technical triplicates of one biological replicate (n=1). Scale bar equals 500 </w:t>
      </w:r>
      <w:r w:rsidR="00C80025" w:rsidRPr="00D17D14">
        <w:rPr>
          <w:rFonts w:ascii="Symbol" w:hAnsi="Symbol" w:cs="Arial"/>
        </w:rPr>
        <w:t></w:t>
      </w:r>
      <w:r w:rsidRPr="00D17D14">
        <w:rPr>
          <w:rFonts w:ascii="Arial" w:hAnsi="Arial" w:cs="Arial"/>
        </w:rPr>
        <w:t>m.</w:t>
      </w:r>
    </w:p>
    <w:p w:rsidR="00DB3C61" w:rsidRPr="00D17D14" w:rsidRDefault="00DB3C61" w:rsidP="00DB3C61">
      <w:pPr>
        <w:spacing w:line="360" w:lineRule="auto"/>
        <w:rPr>
          <w:rFonts w:ascii="Arial" w:hAnsi="Arial" w:cs="Arial"/>
        </w:rPr>
      </w:pPr>
    </w:p>
    <w:p w:rsidR="00216D5C" w:rsidRPr="00D17D14" w:rsidRDefault="00DB3C61" w:rsidP="00375CB5">
      <w:pPr>
        <w:spacing w:after="0" w:line="360" w:lineRule="auto"/>
      </w:pPr>
      <w:r w:rsidRPr="00D17D14">
        <w:rPr>
          <w:rFonts w:ascii="Calibri" w:eastAsia="Times New Roman" w:hAnsi="Calibri" w:cs="Calibri"/>
          <w:color w:val="1F497D"/>
          <w:lang w:eastAsia="en-GB"/>
        </w:rPr>
        <w:t> </w:t>
      </w:r>
    </w:p>
    <w:p w:rsidR="00812827" w:rsidRPr="00D17D14" w:rsidRDefault="00812827" w:rsidP="00375CB5">
      <w:pPr>
        <w:spacing w:line="360" w:lineRule="auto"/>
        <w:rPr>
          <w:rFonts w:ascii="Arial" w:hAnsi="Arial" w:cs="Arial"/>
          <w:b/>
        </w:rPr>
      </w:pPr>
      <w:r w:rsidRPr="00D17D14">
        <w:rPr>
          <w:rFonts w:ascii="Arial" w:hAnsi="Arial" w:cs="Arial"/>
          <w:b/>
        </w:rPr>
        <w:t>Supplementary Video Legends</w:t>
      </w:r>
    </w:p>
    <w:p w:rsidR="00812827" w:rsidRPr="00D17D14" w:rsidRDefault="00812827" w:rsidP="00375CB5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Video 1. </w:t>
      </w:r>
      <w:r w:rsidRPr="00D17D14">
        <w:rPr>
          <w:rFonts w:ascii="Arial" w:hAnsi="Arial" w:cs="Arial"/>
        </w:rPr>
        <w:t xml:space="preserve">The formation of the RD-GFP spheroid, with 10 000 cells per spheroid, was assessed by live cell imaging. For the first 24 h every </w:t>
      </w:r>
      <w:r w:rsidR="009C66B8" w:rsidRPr="00D17D14">
        <w:rPr>
          <w:rFonts w:ascii="Arial" w:hAnsi="Arial" w:cs="Arial"/>
        </w:rPr>
        <w:t>10 min</w:t>
      </w:r>
      <w:r w:rsidRPr="00D17D14">
        <w:rPr>
          <w:rFonts w:ascii="Arial" w:hAnsi="Arial" w:cs="Arial"/>
        </w:rPr>
        <w:t xml:space="preserve"> an image was taken and stitched as a movie using Fiji.</w:t>
      </w:r>
    </w:p>
    <w:p w:rsidR="00812827" w:rsidRPr="00D17D14" w:rsidRDefault="00812827" w:rsidP="00375CB5">
      <w:pPr>
        <w:spacing w:line="360" w:lineRule="auto"/>
        <w:rPr>
          <w:rFonts w:ascii="Arial" w:hAnsi="Arial" w:cs="Arial"/>
        </w:rPr>
      </w:pPr>
    </w:p>
    <w:p w:rsidR="00812827" w:rsidRPr="00D17D14" w:rsidRDefault="00812827" w:rsidP="00375CB5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t xml:space="preserve">Supplementary Video 2. </w:t>
      </w:r>
      <w:r w:rsidRPr="00D17D14">
        <w:rPr>
          <w:rFonts w:ascii="Arial" w:hAnsi="Arial" w:cs="Arial"/>
        </w:rPr>
        <w:t xml:space="preserve">RH30-GFP spheroids (2 500 cells per spheroid) were generated for 3 days. After generation </w:t>
      </w:r>
      <w:proofErr w:type="spellStart"/>
      <w:r w:rsidRPr="00D17D14">
        <w:rPr>
          <w:rFonts w:ascii="Arial" w:hAnsi="Arial" w:cs="Arial"/>
        </w:rPr>
        <w:t>CellTrace</w:t>
      </w:r>
      <w:proofErr w:type="spellEnd"/>
      <w:r w:rsidRPr="00D17D14">
        <w:rPr>
          <w:rFonts w:ascii="Arial" w:hAnsi="Arial" w:cs="Arial"/>
        </w:rPr>
        <w:t>™ Violet stained NK cells were added in an E:T ratio of 5:1. The migration of NK cells into the spheroid was assessed for 12 h, with image acquisition every 20 min.</w:t>
      </w:r>
    </w:p>
    <w:p w:rsidR="009B1928" w:rsidRPr="00D17D14" w:rsidRDefault="009B1928" w:rsidP="00375CB5">
      <w:pPr>
        <w:spacing w:line="360" w:lineRule="auto"/>
        <w:rPr>
          <w:rFonts w:ascii="Arial" w:hAnsi="Arial" w:cs="Arial"/>
        </w:rPr>
      </w:pPr>
    </w:p>
    <w:p w:rsidR="009B1928" w:rsidRPr="00812827" w:rsidRDefault="009B1928" w:rsidP="00375CB5">
      <w:pPr>
        <w:spacing w:line="360" w:lineRule="auto"/>
        <w:rPr>
          <w:rFonts w:ascii="Arial" w:hAnsi="Arial" w:cs="Arial"/>
        </w:rPr>
      </w:pPr>
      <w:r w:rsidRPr="00D17D14">
        <w:rPr>
          <w:rFonts w:ascii="Arial" w:hAnsi="Arial" w:cs="Arial"/>
          <w:b/>
        </w:rPr>
        <w:lastRenderedPageBreak/>
        <w:t>Supplementary Video 3.</w:t>
      </w:r>
      <w:r w:rsidRPr="00D17D14">
        <w:rPr>
          <w:rFonts w:ascii="Arial" w:hAnsi="Arial" w:cs="Arial"/>
        </w:rPr>
        <w:t xml:space="preserve"> RD-GFP spheroids (10 000 cells per spheroid) were generated for 4 days. </w:t>
      </w:r>
      <w:proofErr w:type="spellStart"/>
      <w:r w:rsidRPr="00D17D14">
        <w:rPr>
          <w:rFonts w:ascii="Arial" w:hAnsi="Arial" w:cs="Arial"/>
        </w:rPr>
        <w:t>CellTrace</w:t>
      </w:r>
      <w:proofErr w:type="spellEnd"/>
      <w:r w:rsidRPr="00D17D14">
        <w:rPr>
          <w:rFonts w:ascii="Arial" w:hAnsi="Arial" w:cs="Arial"/>
        </w:rPr>
        <w:t>™ Violet stained NK cells were added in an E:T ration of 5:1. Migration of NK cells was assessed for 12 h, with image acquisition every 20 min.</w:t>
      </w:r>
    </w:p>
    <w:p w:rsidR="009B1928" w:rsidRPr="00812827" w:rsidRDefault="009B1928" w:rsidP="00375CB5">
      <w:pPr>
        <w:spacing w:line="360" w:lineRule="auto"/>
        <w:rPr>
          <w:rFonts w:ascii="Arial" w:hAnsi="Arial" w:cs="Arial"/>
        </w:rPr>
      </w:pPr>
    </w:p>
    <w:sectPr w:rsidR="009B1928" w:rsidRPr="0081282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299" w:rsidRDefault="00812827">
      <w:pPr>
        <w:spacing w:after="0" w:line="240" w:lineRule="auto"/>
      </w:pPr>
      <w:r>
        <w:separator/>
      </w:r>
    </w:p>
  </w:endnote>
  <w:endnote w:type="continuationSeparator" w:id="0">
    <w:p w:rsidR="00481299" w:rsidRDefault="00812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0783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5385B" w:rsidRPr="0085385B" w:rsidRDefault="00DB3C61">
        <w:pPr>
          <w:pStyle w:val="Fuzeile"/>
          <w:jc w:val="center"/>
          <w:rPr>
            <w:rFonts w:ascii="Arial" w:hAnsi="Arial" w:cs="Arial"/>
          </w:rPr>
        </w:pPr>
        <w:r w:rsidRPr="0085385B">
          <w:rPr>
            <w:rFonts w:ascii="Arial" w:hAnsi="Arial" w:cs="Arial"/>
          </w:rPr>
          <w:fldChar w:fldCharType="begin"/>
        </w:r>
        <w:r w:rsidRPr="0085385B">
          <w:rPr>
            <w:rFonts w:ascii="Arial" w:hAnsi="Arial" w:cs="Arial"/>
          </w:rPr>
          <w:instrText>PAGE   \* MERGEFORMAT</w:instrText>
        </w:r>
        <w:r w:rsidRPr="0085385B">
          <w:rPr>
            <w:rFonts w:ascii="Arial" w:hAnsi="Arial" w:cs="Arial"/>
          </w:rPr>
          <w:fldChar w:fldCharType="separate"/>
        </w:r>
        <w:r w:rsidRPr="00157348">
          <w:rPr>
            <w:rFonts w:ascii="Arial" w:hAnsi="Arial" w:cs="Arial"/>
            <w:noProof/>
            <w:lang w:val="de-DE"/>
          </w:rPr>
          <w:t>2</w:t>
        </w:r>
        <w:r w:rsidRPr="0085385B">
          <w:rPr>
            <w:rFonts w:ascii="Arial" w:hAnsi="Arial" w:cs="Arial"/>
          </w:rPr>
          <w:fldChar w:fldCharType="end"/>
        </w:r>
      </w:p>
    </w:sdtContent>
  </w:sdt>
  <w:p w:rsidR="0085385B" w:rsidRDefault="00D17D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299" w:rsidRDefault="00812827">
      <w:pPr>
        <w:spacing w:after="0" w:line="240" w:lineRule="auto"/>
      </w:pPr>
      <w:r>
        <w:separator/>
      </w:r>
    </w:p>
  </w:footnote>
  <w:footnote w:type="continuationSeparator" w:id="0">
    <w:p w:rsidR="00481299" w:rsidRDefault="008128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61"/>
    <w:rsid w:val="00076BBB"/>
    <w:rsid w:val="001F3702"/>
    <w:rsid w:val="00216D5C"/>
    <w:rsid w:val="0023597E"/>
    <w:rsid w:val="00375CB5"/>
    <w:rsid w:val="00481299"/>
    <w:rsid w:val="004F7D4F"/>
    <w:rsid w:val="0054518A"/>
    <w:rsid w:val="00577916"/>
    <w:rsid w:val="00612984"/>
    <w:rsid w:val="00780DA4"/>
    <w:rsid w:val="00812827"/>
    <w:rsid w:val="00835227"/>
    <w:rsid w:val="00853187"/>
    <w:rsid w:val="00855075"/>
    <w:rsid w:val="008F0637"/>
    <w:rsid w:val="009B1928"/>
    <w:rsid w:val="009C66B8"/>
    <w:rsid w:val="009D2399"/>
    <w:rsid w:val="00A4282F"/>
    <w:rsid w:val="00A64187"/>
    <w:rsid w:val="00A77DE0"/>
    <w:rsid w:val="00B23F1C"/>
    <w:rsid w:val="00B37D40"/>
    <w:rsid w:val="00B755D0"/>
    <w:rsid w:val="00B83223"/>
    <w:rsid w:val="00BE168F"/>
    <w:rsid w:val="00C6649C"/>
    <w:rsid w:val="00C80025"/>
    <w:rsid w:val="00CC4995"/>
    <w:rsid w:val="00D17D14"/>
    <w:rsid w:val="00DB3C61"/>
    <w:rsid w:val="00EF399B"/>
    <w:rsid w:val="00F37251"/>
    <w:rsid w:val="00FC25DB"/>
    <w:rsid w:val="00FC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2CE2C7-6092-4A95-9A71-7A6CBC23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B3C61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B3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B3C61"/>
    <w:rPr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3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3F1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Meike Vogler</dc:creator>
  <cp:keywords/>
  <dc:description/>
  <cp:lastModifiedBy>Vinzenz Särchen</cp:lastModifiedBy>
  <cp:revision>3</cp:revision>
  <dcterms:created xsi:type="dcterms:W3CDTF">2021-11-12T10:21:00Z</dcterms:created>
  <dcterms:modified xsi:type="dcterms:W3CDTF">2021-11-12T10:21:00Z</dcterms:modified>
</cp:coreProperties>
</file>