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291" w14:textId="77777777" w:rsidR="00AD6072" w:rsidRDefault="00AD6072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Style w:val="Gitternetztabelle2"/>
        <w:tblpPr w:leftFromText="141" w:rightFromText="141" w:vertAnchor="page" w:horzAnchor="margin" w:tblpY="2303"/>
        <w:tblW w:w="12191" w:type="dxa"/>
        <w:tblInd w:w="0" w:type="dxa"/>
        <w:tblLook w:val="04A0" w:firstRow="1" w:lastRow="0" w:firstColumn="1" w:lastColumn="0" w:noHBand="0" w:noVBand="1"/>
      </w:tblPr>
      <w:tblGrid>
        <w:gridCol w:w="2161"/>
        <w:gridCol w:w="819"/>
        <w:gridCol w:w="102"/>
        <w:gridCol w:w="1097"/>
        <w:gridCol w:w="74"/>
        <w:gridCol w:w="878"/>
        <w:gridCol w:w="194"/>
        <w:gridCol w:w="935"/>
        <w:gridCol w:w="48"/>
        <w:gridCol w:w="1075"/>
        <w:gridCol w:w="130"/>
        <w:gridCol w:w="1132"/>
        <w:gridCol w:w="36"/>
        <w:gridCol w:w="1060"/>
        <w:gridCol w:w="40"/>
        <w:gridCol w:w="1126"/>
        <w:gridCol w:w="295"/>
        <w:gridCol w:w="681"/>
        <w:gridCol w:w="308"/>
      </w:tblGrid>
      <w:tr w:rsidR="003605D7" w14:paraId="4BEF9B51" w14:textId="77777777" w:rsidTr="00360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090813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left w:val="nil"/>
            </w:tcBorders>
          </w:tcPr>
          <w:p w14:paraId="3A8659C7" w14:textId="77777777" w:rsidR="003605D7" w:rsidRDefault="003605D7" w:rsidP="003605D7">
            <w:pPr>
              <w:pStyle w:val="cl-338272d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4F2EFB70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5870D0DA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</w:tcPr>
          <w:p w14:paraId="7B091AE0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2"/>
          </w:tcPr>
          <w:p w14:paraId="275901DB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14:paraId="1CA8F96A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gridSpan w:val="2"/>
          </w:tcPr>
          <w:p w14:paraId="19751C98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gridSpan w:val="3"/>
          </w:tcPr>
          <w:p w14:paraId="3CD6B8D4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14:paraId="147D6D0B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14:paraId="2ACCF22C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dxa"/>
          </w:tcPr>
          <w:p w14:paraId="13735E26" w14:textId="77777777" w:rsidR="003605D7" w:rsidRDefault="003605D7" w:rsidP="003605D7">
            <w:pPr>
              <w:pStyle w:val="cl-33827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</w:tr>
      <w:tr w:rsidR="003605D7" w14:paraId="0CD4B4A5" w14:textId="77777777" w:rsidTr="0036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090813323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42263F27" w14:textId="77777777" w:rsidR="003605D7" w:rsidRDefault="003605D7" w:rsidP="003605D7">
            <w:pPr>
              <w:pStyle w:val="cl-338272d2"/>
              <w:jc w:val="center"/>
            </w:pPr>
          </w:p>
        </w:tc>
        <w:tc>
          <w:tcPr>
            <w:tcW w:w="3164" w:type="dxa"/>
            <w:gridSpan w:val="6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50519502" w14:textId="77777777" w:rsidR="003605D7" w:rsidRDefault="003605D7" w:rsidP="003605D7">
            <w:pPr>
              <w:pStyle w:val="cl-33827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In-hospital mortality</w:t>
            </w: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56" w:type="dxa"/>
            <w:gridSpan w:val="6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64CE3F65" w14:textId="77777777" w:rsidR="003605D7" w:rsidRDefault="003605D7" w:rsidP="003605D7">
            <w:pPr>
              <w:pStyle w:val="cl-33827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Length of stay</w:t>
            </w: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10" w:type="dxa"/>
            <w:gridSpan w:val="6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57630571" w14:textId="411FE1CD" w:rsidR="003605D7" w:rsidRDefault="003605D7" w:rsidP="003605D7">
            <w:pPr>
              <w:pStyle w:val="cl-33827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Pr="000A2515"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hospital c</w:t>
            </w:r>
            <w:r w:rsidRPr="000A2515">
              <w:rPr>
                <w:rStyle w:val="cl-33825d601"/>
                <w:rFonts w:ascii="Arial" w:hAnsi="Arial"/>
                <w:b/>
                <w:bCs/>
                <w:sz w:val="20"/>
                <w:szCs w:val="20"/>
              </w:rPr>
              <w:t>ost</w:t>
            </w:r>
            <w:r w:rsidRPr="00104243">
              <w:rPr>
                <w:rStyle w:val="cl-33825d601"/>
                <w:rFonts w:ascii="Arial" w:hAnsi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3605D7" w14:paraId="7C96107D" w14:textId="77777777" w:rsidTr="003605D7">
        <w:trPr>
          <w:divId w:val="1090813323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5722C354" w14:textId="77777777" w:rsidR="003605D7" w:rsidRDefault="003605D7" w:rsidP="003605D7">
            <w:pPr>
              <w:rPr>
                <w:rStyle w:val="cl-33825d601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6BAC5FDB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17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4EE63571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95%-CI</w:t>
            </w:r>
          </w:p>
        </w:tc>
        <w:tc>
          <w:tcPr>
            <w:tcW w:w="1072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709D04A4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983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52C80A8D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205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5F49B08B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95%-CI</w:t>
            </w:r>
          </w:p>
        </w:tc>
        <w:tc>
          <w:tcPr>
            <w:tcW w:w="1168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29069EDD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06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7E093A01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461" w:type="dxa"/>
            <w:gridSpan w:val="3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430341A2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95%-CI</w:t>
            </w:r>
          </w:p>
        </w:tc>
        <w:tc>
          <w:tcPr>
            <w:tcW w:w="989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6EF9B4B2" w14:textId="77777777" w:rsidR="003605D7" w:rsidRDefault="003605D7" w:rsidP="003605D7">
            <w:pPr>
              <w:pStyle w:val="cl-33827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</w:tr>
      <w:tr w:rsidR="003605D7" w14:paraId="13A88557" w14:textId="77777777" w:rsidTr="0036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090813323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2403871E" w14:textId="207631ED" w:rsidR="003605D7" w:rsidRPr="003605D7" w:rsidRDefault="003605D7" w:rsidP="003605D7">
            <w:pPr>
              <w:pStyle w:val="cl-3382732c"/>
              <w:rPr>
                <w:rStyle w:val="cl-33825de21"/>
                <w:rFonts w:ascii="Arial" w:hAnsi="Arial"/>
                <w:b/>
                <w:bCs/>
                <w:sz w:val="20"/>
                <w:szCs w:val="20"/>
              </w:rPr>
            </w:pPr>
            <w:r w:rsidRPr="003605D7">
              <w:rPr>
                <w:rStyle w:val="cl-33825de21"/>
                <w:rFonts w:ascii="Arial" w:hAnsi="Arial"/>
                <w:b/>
                <w:bCs/>
                <w:sz w:val="20"/>
                <w:szCs w:val="20"/>
              </w:rPr>
              <w:t>Radical cystectomy</w:t>
            </w:r>
          </w:p>
        </w:tc>
        <w:tc>
          <w:tcPr>
            <w:tcW w:w="92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6635F8B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1D552294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661C3B64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641F4AEF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1F8AAA56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25B57438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D384D0E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3F0DB38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A16B19C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</w:tr>
      <w:tr w:rsidR="003605D7" w14:paraId="36697C16" w14:textId="77777777" w:rsidTr="003605D7">
        <w:trPr>
          <w:divId w:val="1090813323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43102203" w14:textId="1E707BEE" w:rsidR="003605D7" w:rsidRPr="003605D7" w:rsidRDefault="003605D7" w:rsidP="003605D7">
            <w:pPr>
              <w:pStyle w:val="cl-3382732c"/>
              <w:rPr>
                <w:rStyle w:val="cl-33825de21"/>
                <w:rFonts w:ascii="Arial" w:hAnsi="Arial"/>
                <w:sz w:val="20"/>
                <w:szCs w:val="20"/>
              </w:rPr>
            </w:pPr>
            <w:r w:rsidRPr="003605D7">
              <w:rPr>
                <w:rStyle w:val="cl-33825de21"/>
                <w:rFonts w:ascii="Arial" w:hAnsi="Arial" w:cs="Arial"/>
                <w:sz w:val="20"/>
                <w:szCs w:val="20"/>
              </w:rPr>
              <w:t>O</w:t>
            </w:r>
            <w:r w:rsidRPr="003605D7">
              <w:rPr>
                <w:rStyle w:val="cl-33825de21"/>
              </w:rPr>
              <w:t xml:space="preserve">pen </w:t>
            </w:r>
          </w:p>
        </w:tc>
        <w:tc>
          <w:tcPr>
            <w:tcW w:w="92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5CF5AAE6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i/>
                <w:iCs/>
                <w:sz w:val="20"/>
                <w:szCs w:val="20"/>
              </w:rPr>
              <w:t>Ref.</w:t>
            </w:r>
          </w:p>
        </w:tc>
        <w:tc>
          <w:tcPr>
            <w:tcW w:w="117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57AA2347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5183FF2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7E5A08FE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i/>
                <w:iCs/>
                <w:sz w:val="20"/>
                <w:szCs w:val="20"/>
              </w:rPr>
              <w:t>Ref</w:t>
            </w:r>
            <w:r>
              <w:rPr>
                <w:rStyle w:val="cl-33825d6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5F17EF8F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44E2162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34637DAD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i/>
                <w:iCs/>
                <w:sz w:val="20"/>
                <w:szCs w:val="20"/>
              </w:rPr>
              <w:t>Ref</w:t>
            </w:r>
            <w:r>
              <w:rPr>
                <w:rStyle w:val="cl-33825d6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61" w:type="dxa"/>
            <w:gridSpan w:val="3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67D91DDA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0F5B2364" w14:textId="77777777" w:rsidR="003605D7" w:rsidRDefault="003605D7" w:rsidP="003605D7">
            <w:pPr>
              <w:pStyle w:val="cl-33827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</w:p>
        </w:tc>
      </w:tr>
      <w:tr w:rsidR="003605D7" w14:paraId="3166C787" w14:textId="77777777" w:rsidTr="0036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090813323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  <w:hideMark/>
          </w:tcPr>
          <w:p w14:paraId="07CA19C8" w14:textId="716608D7" w:rsidR="003605D7" w:rsidRPr="003605D7" w:rsidRDefault="003605D7" w:rsidP="003605D7">
            <w:pPr>
              <w:pStyle w:val="cl-3382732c"/>
              <w:rPr>
                <w:b w:val="0"/>
                <w:bCs w:val="0"/>
              </w:rPr>
            </w:pPr>
            <w:r w:rsidRPr="003605D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Robotic-assisted </w:t>
            </w:r>
          </w:p>
        </w:tc>
        <w:tc>
          <w:tcPr>
            <w:tcW w:w="92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6F4BD390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6b949c0c1"/>
                <w:rFonts w:ascii="Arial" w:hAnsi="Arial" w:cs="Arial"/>
                <w:sz w:val="20"/>
                <w:szCs w:val="20"/>
              </w:rPr>
            </w:pPr>
            <w:r>
              <w:rPr>
                <w:rStyle w:val="cl-6b949c0c1"/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cl-6b949c0c1"/>
              </w:rPr>
              <w:t>.67</w:t>
            </w:r>
          </w:p>
        </w:tc>
        <w:tc>
          <w:tcPr>
            <w:tcW w:w="1171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4B002735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6b949c0c1"/>
                <w:rFonts w:ascii="Arial" w:hAnsi="Arial" w:cs="Arial"/>
                <w:sz w:val="20"/>
                <w:szCs w:val="20"/>
              </w:rPr>
            </w:pPr>
            <w:r>
              <w:rPr>
                <w:rStyle w:val="cl-6b949c0c1"/>
                <w:rFonts w:ascii="Arial" w:hAnsi="Arial" w:cs="Arial"/>
                <w:sz w:val="20"/>
                <w:szCs w:val="20"/>
              </w:rPr>
              <w:t>0.39-1.16</w:t>
            </w:r>
          </w:p>
        </w:tc>
        <w:tc>
          <w:tcPr>
            <w:tcW w:w="1072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5FED0BAC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6b949c0c1"/>
                <w:rFonts w:ascii="Arial" w:hAnsi="Arial" w:cs="Arial"/>
                <w:sz w:val="20"/>
                <w:szCs w:val="20"/>
              </w:rPr>
            </w:pPr>
            <w:r>
              <w:rPr>
                <w:rStyle w:val="cl-6b949c0c1"/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983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23E5A326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6b949c0c1"/>
                <w:rFonts w:ascii="Arial" w:hAnsi="Arial" w:cs="Arial"/>
                <w:sz w:val="20"/>
                <w:szCs w:val="20"/>
              </w:rPr>
            </w:pPr>
            <w:r>
              <w:rPr>
                <w:rStyle w:val="cl-6b949c0c1"/>
                <w:rFonts w:ascii="Arial" w:hAnsi="Arial" w:cs="Arial"/>
                <w:sz w:val="20"/>
                <w:szCs w:val="20"/>
              </w:rPr>
              <w:t>0.86</w:t>
            </w:r>
            <w:r w:rsidRPr="0046646E">
              <w:rPr>
                <w:rStyle w:val="cl-6b949c0c1"/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05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3BB09E3B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sz w:val="20"/>
                <w:szCs w:val="20"/>
              </w:rPr>
              <w:t>0</w:t>
            </w:r>
            <w:r>
              <w:rPr>
                <w:rStyle w:val="cl-33825d601"/>
              </w:rPr>
              <w:t>.83-0.90</w:t>
            </w:r>
          </w:p>
        </w:tc>
        <w:tc>
          <w:tcPr>
            <w:tcW w:w="1168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01B30478" w14:textId="77777777" w:rsidR="003605D7" w:rsidRPr="00B35B2B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 w:rsidRPr="00B35B2B"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&lt;</w:t>
            </w:r>
            <w:r w:rsidRPr="00B35B2B">
              <w:rPr>
                <w:rStyle w:val="cl-33825d601"/>
                <w:b/>
                <w:bCs/>
              </w:rPr>
              <w:t>0.001</w:t>
            </w:r>
          </w:p>
        </w:tc>
        <w:tc>
          <w:tcPr>
            <w:tcW w:w="106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4BBF2A90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sz w:val="20"/>
                <w:szCs w:val="20"/>
              </w:rPr>
              <w:t>5</w:t>
            </w:r>
            <w:r>
              <w:rPr>
                <w:rStyle w:val="cl-33825d601"/>
              </w:rPr>
              <w:t>,859</w:t>
            </w:r>
            <w:r w:rsidRPr="00B35B2B">
              <w:rPr>
                <w:rStyle w:val="cl-33825d601"/>
                <w:vertAlign w:val="superscript"/>
              </w:rPr>
              <w:t>4</w:t>
            </w:r>
          </w:p>
        </w:tc>
        <w:tc>
          <w:tcPr>
            <w:tcW w:w="1461" w:type="dxa"/>
            <w:gridSpan w:val="3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7FD0AE47" w14:textId="77777777" w:rsidR="003605D7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sz w:val="20"/>
                <w:szCs w:val="20"/>
              </w:rPr>
              <w:t>4</w:t>
            </w:r>
            <w:r>
              <w:rPr>
                <w:rStyle w:val="cl-33825d601"/>
              </w:rPr>
              <w:t>,613-7,106</w:t>
            </w:r>
          </w:p>
        </w:tc>
        <w:tc>
          <w:tcPr>
            <w:tcW w:w="989" w:type="dxa"/>
            <w:gridSpan w:val="2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vAlign w:val="center"/>
          </w:tcPr>
          <w:p w14:paraId="03BAD414" w14:textId="77777777" w:rsidR="003605D7" w:rsidRPr="000A2515" w:rsidRDefault="003605D7" w:rsidP="003605D7">
            <w:pPr>
              <w:pStyle w:val="cl-338273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cl-33825d601"/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</w:tbl>
    <w:p w14:paraId="2372C103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702F3751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2822F871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3A212053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2B61F7E3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1CB23300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79A7E068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7FC2F58F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</w:p>
    <w:p w14:paraId="1C326479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7E364344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087764E9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08ED5F14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61E5C562" w14:textId="77777777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vertAlign w:val="superscript"/>
          <w:lang w:val="en-US"/>
        </w:rPr>
      </w:pPr>
    </w:p>
    <w:p w14:paraId="5350AB45" w14:textId="177796ED" w:rsidR="003605D7" w:rsidRDefault="003605D7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 w:rsidRPr="003605D7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1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436D3F">
        <w:rPr>
          <w:rFonts w:ascii="Arial" w:eastAsia="Times New Roman" w:hAnsi="Arial" w:cs="Arial"/>
          <w:sz w:val="20"/>
          <w:szCs w:val="20"/>
          <w:lang w:val="en-US"/>
        </w:rPr>
        <w:t>Multivariable logistic regression model;</w:t>
      </w:r>
    </w:p>
    <w:p w14:paraId="5CEBA59E" w14:textId="578EBEA6" w:rsidR="00AD6072" w:rsidRDefault="00436D3F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2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Multivariable Poisson regression model, additionally adjusted for overall complication; </w:t>
      </w:r>
    </w:p>
    <w:p w14:paraId="573D7577" w14:textId="67EE4512" w:rsidR="00AD6072" w:rsidRDefault="00436D3F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Multivariable linear regression model, additionally adjusted for overall complication and length of stay; </w:t>
      </w:r>
    </w:p>
    <w:p w14:paraId="3ADCC205" w14:textId="16B64607" w:rsidR="00A71DF2" w:rsidRDefault="00A71DF2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 w:rsidRPr="00A71DF2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4</w:t>
      </w:r>
      <w:r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Change in total hospital </w:t>
      </w:r>
      <w:r w:rsidR="00104243">
        <w:rPr>
          <w:rFonts w:ascii="Arial" w:eastAsia="Times New Roman" w:hAnsi="Arial" w:cs="Arial"/>
          <w:sz w:val="20"/>
          <w:szCs w:val="20"/>
          <w:lang w:val="en-US"/>
        </w:rPr>
        <w:t>costs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in $ per unit. </w:t>
      </w:r>
    </w:p>
    <w:p w14:paraId="253DE0D0" w14:textId="2209FC7A" w:rsidR="00953D36" w:rsidRPr="00953D36" w:rsidRDefault="00953D36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 w:rsidRPr="00953D36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>5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547CD4">
        <w:rPr>
          <w:rFonts w:ascii="Arial" w:eastAsia="Times New Roman" w:hAnsi="Arial" w:cs="Arial"/>
          <w:sz w:val="20"/>
          <w:szCs w:val="20"/>
          <w:lang w:val="en-US"/>
        </w:rPr>
        <w:t xml:space="preserve">Rate </w:t>
      </w:r>
      <w:r w:rsidR="00453839">
        <w:rPr>
          <w:rFonts w:ascii="Arial" w:eastAsia="Times New Roman" w:hAnsi="Arial" w:cs="Arial"/>
          <w:sz w:val="20"/>
          <w:szCs w:val="20"/>
          <w:lang w:val="en-US"/>
        </w:rPr>
        <w:t>ratio</w:t>
      </w:r>
    </w:p>
    <w:p w14:paraId="6BD0329D" w14:textId="77777777" w:rsidR="00AD6072" w:rsidRDefault="00AD6072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p w14:paraId="2D32AFD1" w14:textId="77777777" w:rsidR="00AD6072" w:rsidRDefault="00436D3F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>Abbreviation: OR= Odds ratio; 95%-CI= 95%-confidence interval; RC= Radical cystectomy;</w:t>
      </w:r>
    </w:p>
    <w:p w14:paraId="0C8FA54B" w14:textId="77777777" w:rsidR="00436D3F" w:rsidRDefault="00436D3F">
      <w:pPr>
        <w:divId w:val="1090813323"/>
        <w:rPr>
          <w:rFonts w:ascii="Arial" w:eastAsia="Times New Roman" w:hAnsi="Arial" w:cs="Arial"/>
          <w:sz w:val="20"/>
          <w:szCs w:val="20"/>
          <w:lang w:val="en-US"/>
        </w:rPr>
      </w:pPr>
    </w:p>
    <w:sectPr w:rsidR="00436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309A" w14:textId="77777777" w:rsidR="00B14B51" w:rsidRDefault="00B14B51">
      <w:r>
        <w:separator/>
      </w:r>
    </w:p>
  </w:endnote>
  <w:endnote w:type="continuationSeparator" w:id="0">
    <w:p w14:paraId="32E7939E" w14:textId="77777777" w:rsidR="00B14B51" w:rsidRDefault="00B1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4513" w14:textId="77777777" w:rsidR="00B156B6" w:rsidRDefault="00B156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1A82" w14:textId="77777777" w:rsidR="00B156B6" w:rsidRDefault="00B156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46E" w14:textId="77777777" w:rsidR="00B156B6" w:rsidRDefault="00B156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0BA9" w14:textId="77777777" w:rsidR="00B14B51" w:rsidRDefault="00B14B51">
      <w:r>
        <w:separator/>
      </w:r>
    </w:p>
  </w:footnote>
  <w:footnote w:type="continuationSeparator" w:id="0">
    <w:p w14:paraId="77468F4A" w14:textId="77777777" w:rsidR="00B14B51" w:rsidRDefault="00B1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38B3" w14:textId="77777777" w:rsidR="00B156B6" w:rsidRDefault="00B156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08E4" w14:textId="164187A9" w:rsidR="00AD6072" w:rsidRPr="00B156B6" w:rsidRDefault="00B156B6">
    <w:pPr>
      <w:pStyle w:val="Kopfzeile"/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>Supplementary T</w:t>
    </w:r>
    <w:r w:rsidR="00436D3F">
      <w:rPr>
        <w:rFonts w:ascii="Arial" w:hAnsi="Arial" w:cs="Arial"/>
        <w:b/>
        <w:bCs/>
        <w:lang w:val="en-US"/>
      </w:rPr>
      <w:t>able</w:t>
    </w:r>
    <w:r w:rsidR="00911668">
      <w:rPr>
        <w:rFonts w:ascii="Arial" w:hAnsi="Arial" w:cs="Arial"/>
        <w:b/>
        <w:bCs/>
        <w:lang w:val="en-US"/>
      </w:rPr>
      <w:t xml:space="preserve"> 2</w:t>
    </w:r>
    <w:r w:rsidR="00436D3F">
      <w:rPr>
        <w:rFonts w:ascii="Arial" w:hAnsi="Arial" w:cs="Arial"/>
        <w:b/>
        <w:bCs/>
        <w:lang w:val="en-US"/>
      </w:rPr>
      <w:t>.</w:t>
    </w:r>
    <w:r w:rsidR="00436D3F">
      <w:rPr>
        <w:rFonts w:ascii="Arial" w:hAnsi="Arial" w:cs="Arial"/>
        <w:lang w:val="en-US"/>
      </w:rPr>
      <w:t xml:space="preserve"> Separate multivariable regression models </w:t>
    </w:r>
    <w:proofErr w:type="spellStart"/>
    <w:r w:rsidR="003605D7">
      <w:rPr>
        <w:rFonts w:ascii="Arial" w:hAnsi="Arial" w:cs="Arial"/>
        <w:lang w:val="en-US"/>
      </w:rPr>
      <w:t>prediciting</w:t>
    </w:r>
    <w:proofErr w:type="spellEnd"/>
    <w:r w:rsidR="00436D3F">
      <w:rPr>
        <w:rFonts w:ascii="Arial" w:hAnsi="Arial" w:cs="Arial"/>
        <w:lang w:val="en-US"/>
      </w:rPr>
      <w:t xml:space="preserve"> (</w:t>
    </w:r>
    <w:r w:rsidR="003605D7">
      <w:rPr>
        <w:rFonts w:ascii="Arial" w:hAnsi="Arial" w:cs="Arial"/>
        <w:lang w:val="en-US"/>
      </w:rPr>
      <w:t>a</w:t>
    </w:r>
    <w:r w:rsidR="00436D3F">
      <w:rPr>
        <w:rFonts w:ascii="Arial" w:hAnsi="Arial" w:cs="Arial"/>
        <w:lang w:val="en-US"/>
      </w:rPr>
      <w:t>)</w:t>
    </w:r>
    <w:r w:rsidR="00CD18B8">
      <w:rPr>
        <w:rFonts w:ascii="Arial" w:hAnsi="Arial" w:cs="Arial"/>
        <w:lang w:val="en-US"/>
      </w:rPr>
      <w:t xml:space="preserve"> in-hospital mortality</w:t>
    </w:r>
    <w:r w:rsidR="00436D3F">
      <w:rPr>
        <w:rFonts w:ascii="Arial" w:hAnsi="Arial" w:cs="Arial"/>
        <w:lang w:val="en-US"/>
      </w:rPr>
      <w:t>, (</w:t>
    </w:r>
    <w:r w:rsidR="003605D7">
      <w:rPr>
        <w:rFonts w:ascii="Arial" w:hAnsi="Arial" w:cs="Arial"/>
        <w:lang w:val="en-US"/>
      </w:rPr>
      <w:t>b</w:t>
    </w:r>
    <w:r w:rsidR="00436D3F">
      <w:rPr>
        <w:rFonts w:ascii="Arial" w:hAnsi="Arial" w:cs="Arial"/>
        <w:lang w:val="en-US"/>
      </w:rPr>
      <w:t xml:space="preserve">) </w:t>
    </w:r>
    <w:r w:rsidR="00CD18B8">
      <w:rPr>
        <w:rFonts w:ascii="Arial" w:hAnsi="Arial" w:cs="Arial"/>
        <w:lang w:val="en-US"/>
      </w:rPr>
      <w:t xml:space="preserve">length of stay </w:t>
    </w:r>
    <w:r w:rsidR="00436D3F">
      <w:rPr>
        <w:rFonts w:ascii="Arial" w:hAnsi="Arial" w:cs="Arial"/>
        <w:lang w:val="en-US"/>
      </w:rPr>
      <w:t>and (</w:t>
    </w:r>
    <w:r w:rsidR="003605D7">
      <w:rPr>
        <w:rFonts w:ascii="Arial" w:hAnsi="Arial" w:cs="Arial"/>
        <w:lang w:val="en-US"/>
      </w:rPr>
      <w:t>c</w:t>
    </w:r>
    <w:r w:rsidR="00436D3F">
      <w:rPr>
        <w:rFonts w:ascii="Arial" w:hAnsi="Arial" w:cs="Arial"/>
        <w:lang w:val="en-US"/>
      </w:rPr>
      <w:t xml:space="preserve">) </w:t>
    </w:r>
    <w:r w:rsidR="00CD18B8">
      <w:rPr>
        <w:rFonts w:ascii="Arial" w:hAnsi="Arial" w:cs="Arial"/>
        <w:lang w:val="en-US"/>
      </w:rPr>
      <w:t xml:space="preserve">total hospital cost </w:t>
    </w:r>
    <w:r w:rsidR="00436D3F">
      <w:rPr>
        <w:rFonts w:ascii="Arial" w:hAnsi="Arial" w:cs="Arial"/>
        <w:lang w:val="en-US"/>
      </w:rPr>
      <w:t>in</w:t>
    </w:r>
    <w:r w:rsidR="00B35B2B">
      <w:rPr>
        <w:rFonts w:ascii="Arial" w:hAnsi="Arial" w:cs="Arial"/>
        <w:lang w:val="en-US"/>
      </w:rPr>
      <w:t xml:space="preserve"> bladder cancer</w:t>
    </w:r>
    <w:r w:rsidR="00436D3F">
      <w:rPr>
        <w:rFonts w:ascii="Arial" w:hAnsi="Arial" w:cs="Arial"/>
        <w:lang w:val="en-US"/>
      </w:rPr>
      <w:t xml:space="preserve"> patients treated with radical cystectomy</w:t>
    </w:r>
    <w:r w:rsidR="00B35B2B">
      <w:rPr>
        <w:rFonts w:ascii="Arial" w:hAnsi="Arial" w:cs="Arial"/>
        <w:lang w:val="en-US"/>
      </w:rPr>
      <w:t xml:space="preserve"> </w:t>
    </w:r>
    <w:r w:rsidR="00436D3F">
      <w:rPr>
        <w:rFonts w:ascii="Arial" w:hAnsi="Arial" w:cs="Arial"/>
        <w:lang w:val="en-US"/>
      </w:rPr>
      <w:t>within the National Inpatient Sample (NIS) database (2016-2019); All models were weigh</w:t>
    </w:r>
    <w:r w:rsidR="003031BC">
      <w:rPr>
        <w:rFonts w:ascii="Arial" w:hAnsi="Arial" w:cs="Arial"/>
        <w:lang w:val="en-US"/>
      </w:rPr>
      <w:t>t</w:t>
    </w:r>
    <w:r w:rsidR="00436D3F">
      <w:rPr>
        <w:rFonts w:ascii="Arial" w:hAnsi="Arial" w:cs="Arial"/>
        <w:lang w:val="en-US"/>
      </w:rPr>
      <w:t xml:space="preserve">ed relying on Generalized Estimation Equation </w:t>
    </w:r>
    <w:r w:rsidR="00EB6AF9">
      <w:rPr>
        <w:rFonts w:ascii="Arial" w:hAnsi="Arial" w:cs="Arial"/>
        <w:lang w:val="en-US"/>
      </w:rPr>
      <w:t>function</w:t>
    </w:r>
    <w:r w:rsidR="00436D3F">
      <w:rPr>
        <w:rFonts w:ascii="Arial" w:hAnsi="Arial" w:cs="Arial"/>
        <w:lang w:val="en-US"/>
      </w:rPr>
      <w:t xml:space="preserve"> and were adjusted for </w:t>
    </w:r>
    <w:r w:rsidR="00EB6AF9">
      <w:rPr>
        <w:rFonts w:ascii="Arial" w:hAnsi="Arial" w:cs="Arial"/>
        <w:lang w:val="en-US"/>
      </w:rPr>
      <w:t xml:space="preserve">hospital </w:t>
    </w:r>
    <w:r w:rsidR="00436D3F">
      <w:rPr>
        <w:rFonts w:ascii="Arial" w:hAnsi="Arial" w:cs="Arial"/>
        <w:lang w:val="en-US"/>
      </w:rPr>
      <w:t>clustering</w:t>
    </w:r>
    <w:r w:rsidR="006D5364">
      <w:rPr>
        <w:rFonts w:ascii="Arial" w:hAnsi="Arial" w:cs="Arial"/>
        <w:lang w:val="en-US"/>
      </w:rPr>
      <w:t>.</w:t>
    </w:r>
    <w:r w:rsidR="00436D3F">
      <w:rPr>
        <w:rFonts w:ascii="Arial" w:hAnsi="Arial" w:cs="Arial"/>
        <w:lang w:val="en-US"/>
      </w:rPr>
      <w:t xml:space="preserve"> Additional adjustment variables consisted of age, CCI, obesity, gender, </w:t>
    </w:r>
    <w:r w:rsidR="00B35B2B">
      <w:rPr>
        <w:rFonts w:ascii="Arial" w:hAnsi="Arial" w:cs="Arial"/>
        <w:lang w:val="en-US"/>
      </w:rPr>
      <w:t>prior chemotherapy</w:t>
    </w:r>
    <w:r w:rsidR="00436D3F">
      <w:rPr>
        <w:rFonts w:ascii="Arial" w:hAnsi="Arial" w:cs="Arial"/>
        <w:lang w:val="en-US"/>
      </w:rPr>
      <w:t>, type of urinary diversion, year of surgery, hospital bed size,</w:t>
    </w:r>
    <w:r w:rsidR="006D5364">
      <w:rPr>
        <w:rFonts w:ascii="Arial" w:hAnsi="Arial" w:cs="Arial"/>
        <w:lang w:val="en-US"/>
      </w:rPr>
      <w:t xml:space="preserve"> hospital annual</w:t>
    </w:r>
    <w:r w:rsidR="00B35B2B">
      <w:rPr>
        <w:rFonts w:ascii="Arial" w:hAnsi="Arial" w:cs="Arial"/>
        <w:lang w:val="en-US"/>
      </w:rPr>
      <w:t xml:space="preserve"> volume,</w:t>
    </w:r>
    <w:r w:rsidR="00436D3F">
      <w:rPr>
        <w:rFonts w:ascii="Arial" w:hAnsi="Arial" w:cs="Arial"/>
        <w:lang w:val="en-US"/>
      </w:rPr>
      <w:t xml:space="preserve"> teaching status, insurance status and region</w:t>
    </w:r>
    <w:r w:rsidR="003605D7">
      <w:rPr>
        <w:rFonts w:ascii="Arial" w:hAnsi="Arial" w:cs="Arial"/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BC0" w14:textId="77777777" w:rsidR="00B156B6" w:rsidRDefault="00B156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D5"/>
    <w:rsid w:val="00013E4B"/>
    <w:rsid w:val="00073C00"/>
    <w:rsid w:val="000A2515"/>
    <w:rsid w:val="00104243"/>
    <w:rsid w:val="001D4953"/>
    <w:rsid w:val="002003BD"/>
    <w:rsid w:val="003031BC"/>
    <w:rsid w:val="00313A16"/>
    <w:rsid w:val="003605D7"/>
    <w:rsid w:val="00390207"/>
    <w:rsid w:val="003B1037"/>
    <w:rsid w:val="00436D3F"/>
    <w:rsid w:val="00453839"/>
    <w:rsid w:val="0046646E"/>
    <w:rsid w:val="00481F49"/>
    <w:rsid w:val="004C5C69"/>
    <w:rsid w:val="00547CD4"/>
    <w:rsid w:val="005C16C3"/>
    <w:rsid w:val="006068F4"/>
    <w:rsid w:val="00675FF4"/>
    <w:rsid w:val="006D5364"/>
    <w:rsid w:val="008B4E12"/>
    <w:rsid w:val="00911668"/>
    <w:rsid w:val="00953D36"/>
    <w:rsid w:val="00A71DF2"/>
    <w:rsid w:val="00AD6072"/>
    <w:rsid w:val="00B14B51"/>
    <w:rsid w:val="00B156B6"/>
    <w:rsid w:val="00B35B2B"/>
    <w:rsid w:val="00B54E06"/>
    <w:rsid w:val="00B77A20"/>
    <w:rsid w:val="00CD18B8"/>
    <w:rsid w:val="00CD579B"/>
    <w:rsid w:val="00E44BCC"/>
    <w:rsid w:val="00E558B4"/>
    <w:rsid w:val="00E901E6"/>
    <w:rsid w:val="00EA36E1"/>
    <w:rsid w:val="00EB6AF9"/>
    <w:rsid w:val="00F418CA"/>
    <w:rsid w:val="00FD0CD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098BD5"/>
  <w15:chartTrackingRefBased/>
  <w15:docId w15:val="{EC9EE956-B0E0-7A46-A401-190B26C5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cl-338e6466">
    <w:name w:val="cl-338e6466"/>
    <w:basedOn w:val="Standard"/>
    <w:pPr>
      <w:spacing w:before="100" w:beforeAutospacing="1" w:after="100" w:afterAutospacing="1"/>
    </w:pPr>
  </w:style>
  <w:style w:type="paragraph" w:customStyle="1" w:styleId="cl-33825d60">
    <w:name w:val="cl-33825d60"/>
    <w:basedOn w:val="Standard"/>
    <w:pPr>
      <w:spacing w:before="100" w:beforeAutospacing="1" w:after="100" w:afterAutospacing="1"/>
    </w:pPr>
    <w:rPr>
      <w:rFonts w:ascii="Helvetica" w:hAnsi="Helvetica"/>
      <w:sz w:val="22"/>
      <w:szCs w:val="22"/>
    </w:rPr>
  </w:style>
  <w:style w:type="paragraph" w:customStyle="1" w:styleId="cl-33825dba">
    <w:name w:val="cl-33825dba"/>
    <w:basedOn w:val="Standard"/>
    <w:pPr>
      <w:spacing w:before="100" w:beforeAutospacing="1" w:after="100" w:afterAutospacing="1"/>
    </w:pPr>
    <w:rPr>
      <w:rFonts w:ascii="Helvetica" w:hAnsi="Helvetica"/>
      <w:sz w:val="13"/>
      <w:szCs w:val="13"/>
    </w:rPr>
  </w:style>
  <w:style w:type="paragraph" w:customStyle="1" w:styleId="cl-33825de2">
    <w:name w:val="cl-33825de2"/>
    <w:basedOn w:val="Standard"/>
    <w:pPr>
      <w:spacing w:before="100" w:beforeAutospacing="1" w:after="100" w:afterAutospacing="1"/>
    </w:pPr>
    <w:rPr>
      <w:rFonts w:ascii="Helvetica" w:hAnsi="Helvetica"/>
      <w:b/>
      <w:bCs/>
      <w:sz w:val="22"/>
      <w:szCs w:val="22"/>
    </w:rPr>
  </w:style>
  <w:style w:type="paragraph" w:customStyle="1" w:styleId="cl-33825e00">
    <w:name w:val="cl-33825e00"/>
    <w:basedOn w:val="Standard"/>
    <w:pPr>
      <w:spacing w:before="100" w:beforeAutospacing="1" w:after="100" w:afterAutospacing="1"/>
    </w:pPr>
    <w:rPr>
      <w:rFonts w:ascii="Helvetica" w:hAnsi="Helvetica"/>
      <w:i/>
      <w:iCs/>
      <w:sz w:val="22"/>
      <w:szCs w:val="22"/>
    </w:rPr>
  </w:style>
  <w:style w:type="paragraph" w:customStyle="1" w:styleId="cl-338272d2">
    <w:name w:val="cl-338272d2"/>
    <w:basedOn w:val="Standard"/>
  </w:style>
  <w:style w:type="paragraph" w:customStyle="1" w:styleId="cl-33827322">
    <w:name w:val="cl-33827322"/>
    <w:basedOn w:val="Standard"/>
    <w:pPr>
      <w:jc w:val="center"/>
    </w:pPr>
  </w:style>
  <w:style w:type="paragraph" w:customStyle="1" w:styleId="cl-3382732c">
    <w:name w:val="cl-3382732c"/>
    <w:basedOn w:val="Standard"/>
  </w:style>
  <w:style w:type="paragraph" w:customStyle="1" w:styleId="cl-33827354">
    <w:name w:val="cl-33827354"/>
    <w:basedOn w:val="Standard"/>
    <w:pPr>
      <w:jc w:val="center"/>
    </w:pPr>
  </w:style>
  <w:style w:type="paragraph" w:customStyle="1" w:styleId="cl-33827368">
    <w:name w:val="cl-33827368"/>
    <w:basedOn w:val="Standard"/>
  </w:style>
  <w:style w:type="paragraph" w:customStyle="1" w:styleId="cl-33827390">
    <w:name w:val="cl-33827390"/>
    <w:basedOn w:val="Standard"/>
  </w:style>
  <w:style w:type="paragraph" w:customStyle="1" w:styleId="cl-3382ea0a">
    <w:name w:val="cl-3382ea0a"/>
    <w:basedOn w:val="Standard"/>
  </w:style>
  <w:style w:type="paragraph" w:customStyle="1" w:styleId="cl-3382ea28">
    <w:name w:val="cl-3382ea28"/>
    <w:basedOn w:val="Standard"/>
  </w:style>
  <w:style w:type="paragraph" w:customStyle="1" w:styleId="cl-3382ea50">
    <w:name w:val="cl-3382ea50"/>
    <w:basedOn w:val="Standard"/>
  </w:style>
  <w:style w:type="paragraph" w:customStyle="1" w:styleId="cl-3382ea5a">
    <w:name w:val="cl-3382ea5a"/>
    <w:basedOn w:val="Standard"/>
  </w:style>
  <w:style w:type="paragraph" w:customStyle="1" w:styleId="cl-3382ea6e">
    <w:name w:val="cl-3382ea6e"/>
    <w:basedOn w:val="Standard"/>
  </w:style>
  <w:style w:type="paragraph" w:customStyle="1" w:styleId="cl-3382ea8c">
    <w:name w:val="cl-3382ea8c"/>
    <w:basedOn w:val="Standard"/>
  </w:style>
  <w:style w:type="paragraph" w:customStyle="1" w:styleId="cl-3382eaa0">
    <w:name w:val="cl-3382eaa0"/>
    <w:basedOn w:val="Standard"/>
  </w:style>
  <w:style w:type="paragraph" w:customStyle="1" w:styleId="cl-3382eab4">
    <w:name w:val="cl-3382eab4"/>
    <w:basedOn w:val="Standard"/>
  </w:style>
  <w:style w:type="paragraph" w:customStyle="1" w:styleId="cl-3382eac8">
    <w:name w:val="cl-3382eac8"/>
    <w:basedOn w:val="Standard"/>
  </w:style>
  <w:style w:type="paragraph" w:customStyle="1" w:styleId="cl-3382ead2">
    <w:name w:val="cl-3382ead2"/>
    <w:basedOn w:val="Standard"/>
  </w:style>
  <w:style w:type="paragraph" w:customStyle="1" w:styleId="cl-3382eaf0">
    <w:name w:val="cl-3382eaf0"/>
    <w:basedOn w:val="Standard"/>
  </w:style>
  <w:style w:type="paragraph" w:customStyle="1" w:styleId="cl-3382eb22">
    <w:name w:val="cl-3382eb22"/>
    <w:basedOn w:val="Standard"/>
  </w:style>
  <w:style w:type="paragraph" w:customStyle="1" w:styleId="cl-3382eb2c">
    <w:name w:val="cl-3382eb2c"/>
    <w:basedOn w:val="Standard"/>
  </w:style>
  <w:style w:type="paragraph" w:customStyle="1" w:styleId="cl-3382eb5e">
    <w:name w:val="cl-3382eb5e"/>
    <w:basedOn w:val="Standard"/>
  </w:style>
  <w:style w:type="paragraph" w:customStyle="1" w:styleId="cl-3382eb72">
    <w:name w:val="cl-3382eb72"/>
    <w:basedOn w:val="Standard"/>
  </w:style>
  <w:style w:type="paragraph" w:customStyle="1" w:styleId="cl-3382eb86">
    <w:name w:val="cl-3382eb86"/>
    <w:basedOn w:val="Standard"/>
  </w:style>
  <w:style w:type="paragraph" w:customStyle="1" w:styleId="cl-3382eb90">
    <w:name w:val="cl-3382eb90"/>
    <w:basedOn w:val="Standard"/>
  </w:style>
  <w:style w:type="paragraph" w:customStyle="1" w:styleId="cl-3382eb9a">
    <w:name w:val="cl-3382eb9a"/>
    <w:basedOn w:val="Standard"/>
  </w:style>
  <w:style w:type="paragraph" w:customStyle="1" w:styleId="cl-3382ebb8">
    <w:name w:val="cl-3382ebb8"/>
    <w:basedOn w:val="Standard"/>
  </w:style>
  <w:style w:type="paragraph" w:customStyle="1" w:styleId="cl-3382ebd6">
    <w:name w:val="cl-3382ebd6"/>
    <w:basedOn w:val="Standard"/>
  </w:style>
  <w:style w:type="paragraph" w:customStyle="1" w:styleId="cl-3382ebe0">
    <w:name w:val="cl-3382ebe0"/>
    <w:basedOn w:val="Standard"/>
  </w:style>
  <w:style w:type="paragraph" w:customStyle="1" w:styleId="cl-3382ebf4">
    <w:name w:val="cl-3382ebf4"/>
    <w:basedOn w:val="Standard"/>
  </w:style>
  <w:style w:type="paragraph" w:customStyle="1" w:styleId="cl-3382ec12">
    <w:name w:val="cl-3382ec12"/>
    <w:basedOn w:val="Standard"/>
  </w:style>
  <w:style w:type="paragraph" w:customStyle="1" w:styleId="cl-3382ec3a">
    <w:name w:val="cl-3382ec3a"/>
    <w:basedOn w:val="Standard"/>
  </w:style>
  <w:style w:type="paragraph" w:customStyle="1" w:styleId="cl-3382ec4e">
    <w:name w:val="cl-3382ec4e"/>
    <w:basedOn w:val="Standard"/>
  </w:style>
  <w:style w:type="paragraph" w:customStyle="1" w:styleId="cl-3382ec62">
    <w:name w:val="cl-3382ec62"/>
    <w:basedOn w:val="Standard"/>
  </w:style>
  <w:style w:type="paragraph" w:customStyle="1" w:styleId="cl-3382ec94">
    <w:name w:val="cl-3382ec94"/>
    <w:basedOn w:val="Standard"/>
  </w:style>
  <w:style w:type="paragraph" w:customStyle="1" w:styleId="cl-3382ec9e">
    <w:name w:val="cl-3382ec9e"/>
    <w:basedOn w:val="Standard"/>
  </w:style>
  <w:style w:type="paragraph" w:customStyle="1" w:styleId="cl-3382eca8">
    <w:name w:val="cl-3382eca8"/>
    <w:basedOn w:val="Standard"/>
  </w:style>
  <w:style w:type="paragraph" w:customStyle="1" w:styleId="cl-3382ecbc">
    <w:name w:val="cl-3382ecbc"/>
    <w:basedOn w:val="Standard"/>
  </w:style>
  <w:style w:type="paragraph" w:customStyle="1" w:styleId="cl-3382ecd0">
    <w:name w:val="cl-3382ecd0"/>
    <w:basedOn w:val="Standard"/>
  </w:style>
  <w:style w:type="paragraph" w:customStyle="1" w:styleId="cl-3382ecee">
    <w:name w:val="cl-3382ecee"/>
    <w:basedOn w:val="Standard"/>
  </w:style>
  <w:style w:type="paragraph" w:customStyle="1" w:styleId="cl-3382ed02">
    <w:name w:val="cl-3382ed02"/>
    <w:basedOn w:val="Standard"/>
  </w:style>
  <w:style w:type="paragraph" w:customStyle="1" w:styleId="cl-3382ed20">
    <w:name w:val="cl-3382ed20"/>
    <w:basedOn w:val="Standard"/>
  </w:style>
  <w:style w:type="paragraph" w:customStyle="1" w:styleId="cl-3382ed21">
    <w:name w:val="cl-3382ed21"/>
    <w:basedOn w:val="Standard"/>
  </w:style>
  <w:style w:type="paragraph" w:customStyle="1" w:styleId="cl-3382ed2a">
    <w:name w:val="cl-3382ed2a"/>
    <w:basedOn w:val="Standard"/>
  </w:style>
  <w:style w:type="paragraph" w:customStyle="1" w:styleId="cl-3382ed48">
    <w:name w:val="cl-3382ed48"/>
    <w:basedOn w:val="Standard"/>
  </w:style>
  <w:style w:type="paragraph" w:customStyle="1" w:styleId="cl-3382ed70">
    <w:name w:val="cl-3382ed70"/>
    <w:basedOn w:val="Standard"/>
  </w:style>
  <w:style w:type="paragraph" w:customStyle="1" w:styleId="cl-3382ed84">
    <w:name w:val="cl-3382ed84"/>
    <w:basedOn w:val="Standard"/>
  </w:style>
  <w:style w:type="paragraph" w:customStyle="1" w:styleId="cl-3382ed98">
    <w:name w:val="cl-3382ed98"/>
    <w:basedOn w:val="Standard"/>
  </w:style>
  <w:style w:type="paragraph" w:customStyle="1" w:styleId="cl-3382edac">
    <w:name w:val="cl-3382edac"/>
    <w:basedOn w:val="Standard"/>
  </w:style>
  <w:style w:type="paragraph" w:customStyle="1" w:styleId="cl-3382edb6">
    <w:name w:val="cl-3382edb6"/>
    <w:basedOn w:val="Standard"/>
  </w:style>
  <w:style w:type="paragraph" w:customStyle="1" w:styleId="cl-3382edc0">
    <w:name w:val="cl-3382edc0"/>
    <w:basedOn w:val="Standard"/>
  </w:style>
  <w:style w:type="paragraph" w:customStyle="1" w:styleId="cl-3382edca">
    <w:name w:val="cl-3382edca"/>
    <w:basedOn w:val="Standard"/>
  </w:style>
  <w:style w:type="paragraph" w:customStyle="1" w:styleId="cl-3382edde">
    <w:name w:val="cl-3382edde"/>
    <w:basedOn w:val="Standard"/>
  </w:style>
  <w:style w:type="paragraph" w:customStyle="1" w:styleId="cl-3382ede8">
    <w:name w:val="cl-3382ede8"/>
    <w:basedOn w:val="Standard"/>
  </w:style>
  <w:style w:type="paragraph" w:customStyle="1" w:styleId="cl-3382edfc">
    <w:name w:val="cl-3382edfc"/>
    <w:basedOn w:val="Standard"/>
  </w:style>
  <w:style w:type="paragraph" w:customStyle="1" w:styleId="cl-3382ee1a">
    <w:name w:val="cl-3382ee1a"/>
    <w:basedOn w:val="Standard"/>
  </w:style>
  <w:style w:type="paragraph" w:customStyle="1" w:styleId="cl-3382ee24">
    <w:name w:val="cl-3382ee24"/>
    <w:basedOn w:val="Standard"/>
  </w:style>
  <w:style w:type="paragraph" w:customStyle="1" w:styleId="cl-3382ee38">
    <w:name w:val="cl-3382ee38"/>
    <w:basedOn w:val="Standard"/>
  </w:style>
  <w:style w:type="paragraph" w:customStyle="1" w:styleId="cl-3382ee42">
    <w:name w:val="cl-3382ee42"/>
    <w:basedOn w:val="Standard"/>
  </w:style>
  <w:style w:type="paragraph" w:customStyle="1" w:styleId="cl-3382ee43">
    <w:name w:val="cl-3382ee43"/>
    <w:basedOn w:val="Standard"/>
  </w:style>
  <w:style w:type="paragraph" w:customStyle="1" w:styleId="cl-3382ee74">
    <w:name w:val="cl-3382ee74"/>
    <w:basedOn w:val="Standard"/>
  </w:style>
  <w:style w:type="paragraph" w:customStyle="1" w:styleId="cl-3382ee7e">
    <w:name w:val="cl-3382ee7e"/>
    <w:basedOn w:val="Standard"/>
  </w:style>
  <w:style w:type="paragraph" w:customStyle="1" w:styleId="cl-3382ee92">
    <w:name w:val="cl-3382ee92"/>
    <w:basedOn w:val="Standard"/>
  </w:style>
  <w:style w:type="paragraph" w:customStyle="1" w:styleId="cl-3382eea6">
    <w:name w:val="cl-3382eea6"/>
    <w:basedOn w:val="Standard"/>
  </w:style>
  <w:style w:type="paragraph" w:customStyle="1" w:styleId="cl-3382eece">
    <w:name w:val="cl-3382eece"/>
    <w:basedOn w:val="Standard"/>
  </w:style>
  <w:style w:type="paragraph" w:customStyle="1" w:styleId="cl-3382eeec">
    <w:name w:val="cl-3382eeec"/>
    <w:basedOn w:val="Standard"/>
  </w:style>
  <w:style w:type="paragraph" w:customStyle="1" w:styleId="cl-3382ef00">
    <w:name w:val="cl-3382ef00"/>
    <w:basedOn w:val="Standard"/>
  </w:style>
  <w:style w:type="paragraph" w:customStyle="1" w:styleId="cl-3382ef1e">
    <w:name w:val="cl-3382ef1e"/>
    <w:basedOn w:val="Standard"/>
  </w:style>
  <w:style w:type="paragraph" w:customStyle="1" w:styleId="cl-3382ef46">
    <w:name w:val="cl-3382ef46"/>
    <w:basedOn w:val="Standard"/>
  </w:style>
  <w:style w:type="paragraph" w:customStyle="1" w:styleId="cl-3382ef50">
    <w:name w:val="cl-3382ef50"/>
    <w:basedOn w:val="Standard"/>
  </w:style>
  <w:style w:type="paragraph" w:customStyle="1" w:styleId="cl-3382ef5a">
    <w:name w:val="cl-3382ef5a"/>
    <w:basedOn w:val="Standard"/>
  </w:style>
  <w:style w:type="paragraph" w:customStyle="1" w:styleId="cl-3382ef6e">
    <w:name w:val="cl-3382ef6e"/>
    <w:basedOn w:val="Standard"/>
  </w:style>
  <w:style w:type="paragraph" w:customStyle="1" w:styleId="cl-3382ef78">
    <w:name w:val="cl-3382ef78"/>
    <w:basedOn w:val="Standard"/>
  </w:style>
  <w:style w:type="paragraph" w:customStyle="1" w:styleId="cl-3382ef82">
    <w:name w:val="cl-3382ef82"/>
    <w:basedOn w:val="Standard"/>
  </w:style>
  <w:style w:type="paragraph" w:customStyle="1" w:styleId="cl-3382efa0">
    <w:name w:val="cl-3382efa0"/>
    <w:basedOn w:val="Standard"/>
  </w:style>
  <w:style w:type="paragraph" w:customStyle="1" w:styleId="cl-3382efaa">
    <w:name w:val="cl-3382efaa"/>
    <w:basedOn w:val="Standard"/>
  </w:style>
  <w:style w:type="paragraph" w:customStyle="1" w:styleId="cl-3382efc8">
    <w:name w:val="cl-3382efc8"/>
    <w:basedOn w:val="Standard"/>
  </w:style>
  <w:style w:type="paragraph" w:customStyle="1" w:styleId="cl-3382eff0">
    <w:name w:val="cl-3382eff0"/>
    <w:basedOn w:val="Standard"/>
  </w:style>
  <w:style w:type="paragraph" w:customStyle="1" w:styleId="cl-3382effa">
    <w:name w:val="cl-3382effa"/>
    <w:basedOn w:val="Standard"/>
  </w:style>
  <w:style w:type="paragraph" w:customStyle="1" w:styleId="cl-3382f00e">
    <w:name w:val="cl-3382f00e"/>
    <w:basedOn w:val="Standard"/>
  </w:style>
  <w:style w:type="character" w:customStyle="1" w:styleId="cl-33825d601">
    <w:name w:val="cl-33825d601"/>
    <w:basedOn w:val="Absatz-Standardschriftart"/>
    <w:rPr>
      <w:rFonts w:ascii="Helvetica" w:hAnsi="Helvetica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cl-33825dba1">
    <w:name w:val="cl-33825dba1"/>
    <w:basedOn w:val="Absatz-Standardschriftart"/>
    <w:rPr>
      <w:rFonts w:ascii="Helvetica" w:hAnsi="Helvetica" w:hint="default"/>
      <w:b w:val="0"/>
      <w:bCs w:val="0"/>
      <w:i w:val="0"/>
      <w:iCs w:val="0"/>
      <w:strike w:val="0"/>
      <w:dstrike w:val="0"/>
      <w:sz w:val="13"/>
      <w:szCs w:val="13"/>
      <w:u w:val="none"/>
      <w:effect w:val="none"/>
    </w:rPr>
  </w:style>
  <w:style w:type="character" w:customStyle="1" w:styleId="cl-33825de21">
    <w:name w:val="cl-33825de21"/>
    <w:basedOn w:val="Absatz-Standardschriftart"/>
    <w:rPr>
      <w:rFonts w:ascii="Helvetica" w:hAnsi="Helvetica" w:hint="default"/>
      <w:b/>
      <w:bCs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cl-33825e001">
    <w:name w:val="cl-33825e001"/>
    <w:basedOn w:val="Absatz-Standardschriftart"/>
    <w:rPr>
      <w:rFonts w:ascii="Helvetica" w:hAnsi="Helvetica" w:hint="default"/>
      <w:b w:val="0"/>
      <w:bCs w:val="0"/>
      <w:i/>
      <w:iCs/>
      <w:strike w:val="0"/>
      <w:dstrike w:val="0"/>
      <w:sz w:val="22"/>
      <w:szCs w:val="22"/>
      <w:u w:val="none"/>
      <w:effect w:val="none"/>
    </w:rPr>
  </w:style>
  <w:style w:type="character" w:customStyle="1" w:styleId="cl-f30c9f401">
    <w:name w:val="cl-f30c9f401"/>
    <w:basedOn w:val="Absatz-Standardschriftart"/>
    <w:rPr>
      <w:rFonts w:ascii="Helvetica" w:hAnsi="Helvetica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cl-6b949c0c1">
    <w:name w:val="cl-6b949c0c1"/>
    <w:basedOn w:val="Absatz-Standardschriftart"/>
    <w:rPr>
      <w:rFonts w:ascii="Helvetica" w:hAnsi="Helvetica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cl-6b949c841">
    <w:name w:val="cl-6b949c841"/>
    <w:basedOn w:val="Absatz-Standardschriftart"/>
    <w:rPr>
      <w:rFonts w:ascii="Helvetica" w:hAnsi="Helvetica" w:hint="default"/>
      <w:b/>
      <w:bCs/>
      <w:i w:val="0"/>
      <w:iCs w:val="0"/>
      <w:strike w:val="0"/>
      <w:dstrike w:val="0"/>
      <w:sz w:val="22"/>
      <w:szCs w:val="22"/>
      <w:u w:val="none"/>
      <w:effect w:val="none"/>
    </w:rPr>
  </w:style>
  <w:style w:type="character" w:customStyle="1" w:styleId="cl-9cc5484e1">
    <w:name w:val="cl-9cc5484e1"/>
    <w:basedOn w:val="Absatz-Standardschriftart"/>
    <w:rPr>
      <w:rFonts w:ascii="Helvetica" w:hAnsi="Helvetica" w:hint="default"/>
      <w:b w:val="0"/>
      <w:bCs w:val="0"/>
      <w:i w:val="0"/>
      <w:iCs w:val="0"/>
      <w:strike w:val="0"/>
      <w:dstrike w:val="0"/>
      <w:sz w:val="22"/>
      <w:szCs w:val="22"/>
      <w:u w:val="none"/>
      <w:effect w:val="none"/>
    </w:rPr>
  </w:style>
  <w:style w:type="table" w:styleId="Gitternetztabelle2">
    <w:name w:val="Grid Table 2"/>
    <w:basedOn w:val="NormaleTabelle"/>
    <w:uiPriority w:val="47"/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flextable::save_as_html(., path = file) 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flextable::save_as_html(., path = file) </dc:title>
  <dc:subject/>
  <dc:creator>Benedikt Hoeh</dc:creator>
  <cp:keywords/>
  <dc:description/>
  <cp:lastModifiedBy>Benedikt Hoeh</cp:lastModifiedBy>
  <cp:revision>11</cp:revision>
  <dcterms:created xsi:type="dcterms:W3CDTF">2021-11-17T17:27:00Z</dcterms:created>
  <dcterms:modified xsi:type="dcterms:W3CDTF">2022-01-06T17:57:00Z</dcterms:modified>
</cp:coreProperties>
</file>