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D22CB" w14:textId="1FEB8089" w:rsidR="0015301C" w:rsidRPr="00312352" w:rsidRDefault="007B7604" w:rsidP="0015301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Supplemental </w:t>
      </w:r>
      <w:r w:rsidR="0015301C" w:rsidRPr="00312352">
        <w:rPr>
          <w:b/>
          <w:sz w:val="16"/>
          <w:szCs w:val="16"/>
        </w:rPr>
        <w:t xml:space="preserve">Table </w:t>
      </w:r>
      <w:r>
        <w:rPr>
          <w:b/>
          <w:sz w:val="16"/>
          <w:szCs w:val="16"/>
        </w:rPr>
        <w:t>1</w:t>
      </w:r>
    </w:p>
    <w:p w14:paraId="04BC7EFF" w14:textId="6842128D" w:rsidR="0015301C" w:rsidRPr="00312352" w:rsidRDefault="0015301C" w:rsidP="0015301C">
      <w:pPr>
        <w:rPr>
          <w:sz w:val="16"/>
          <w:szCs w:val="16"/>
        </w:rPr>
      </w:pPr>
      <w:r>
        <w:rPr>
          <w:sz w:val="16"/>
          <w:szCs w:val="16"/>
        </w:rPr>
        <w:t>Individual patients with intracranial hemorrhage</w:t>
      </w:r>
    </w:p>
    <w:tbl>
      <w:tblPr>
        <w:tblStyle w:val="TableGrid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708"/>
        <w:gridCol w:w="567"/>
        <w:gridCol w:w="567"/>
        <w:gridCol w:w="993"/>
        <w:gridCol w:w="708"/>
        <w:gridCol w:w="567"/>
        <w:gridCol w:w="993"/>
        <w:gridCol w:w="850"/>
        <w:gridCol w:w="992"/>
        <w:gridCol w:w="1560"/>
        <w:gridCol w:w="992"/>
        <w:gridCol w:w="1276"/>
        <w:gridCol w:w="1559"/>
        <w:gridCol w:w="850"/>
        <w:gridCol w:w="567"/>
      </w:tblGrid>
      <w:tr w:rsidR="002F6C95" w:rsidRPr="00312352" w14:paraId="3B52095D" w14:textId="7D1449FF" w:rsidTr="00584EF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3AF5F1F" w14:textId="77777777" w:rsidR="002F6C95" w:rsidRDefault="002F6C95" w:rsidP="000414B7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E60A76C" w14:textId="3A705D12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Gender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D03A935" w14:textId="17FA96BD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Age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587137" w14:textId="01FAC87C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FAB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55003BA" w14:textId="746B458F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Prior intracranial pathology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BFD6BA4" w14:textId="4FB0F848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Hyper-tension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833D04" w14:textId="1E3114F3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Onset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6A7752A" w14:textId="7F2DE57E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Tc, INR, aPTT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D0DD21D" w14:textId="77777777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CRP,</w:t>
            </w:r>
          </w:p>
          <w:p w14:paraId="205FDE89" w14:textId="693BFAB5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leukocytes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F911F6" w14:textId="2A69AD84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Trauma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07F4154" w14:textId="45E617A0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Symptoms/signs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F9FCB8" w14:textId="218DC125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Hemorrhage type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610A71" w14:textId="0DCF9A62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Location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DA6499" w14:textId="04A56E82" w:rsidR="002F6C95" w:rsidRPr="00312352" w:rsidRDefault="002F6C95" w:rsidP="000414B7">
            <w:pPr>
              <w:tabs>
                <w:tab w:val="center" w:pos="2726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Surgery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7662D75" w14:textId="4CF2A752" w:rsidR="002F6C95" w:rsidRPr="000414B7" w:rsidRDefault="002F6C95" w:rsidP="000414B7">
            <w:pPr>
              <w:rPr>
                <w:sz w:val="14"/>
                <w:szCs w:val="14"/>
              </w:rPr>
            </w:pPr>
            <w:r w:rsidRPr="000414B7">
              <w:rPr>
                <w:sz w:val="14"/>
                <w:szCs w:val="14"/>
              </w:rPr>
              <w:t>Protocol change due to ICH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E67ABA8" w14:textId="082B7CFA" w:rsidR="002F6C95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Death due to ICH</w:t>
            </w:r>
          </w:p>
        </w:tc>
      </w:tr>
      <w:tr w:rsidR="002F6C95" w:rsidRPr="00312352" w14:paraId="6660F6CC" w14:textId="3A3114CA" w:rsidTr="00584EFB">
        <w:tc>
          <w:tcPr>
            <w:tcW w:w="426" w:type="dxa"/>
            <w:tcBorders>
              <w:top w:val="single" w:sz="4" w:space="0" w:color="auto"/>
            </w:tcBorders>
          </w:tcPr>
          <w:p w14:paraId="44A7F8D2" w14:textId="64839FAE" w:rsidR="002F6C95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53E0F13" w14:textId="79E0EB18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Female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8D52105" w14:textId="1996B4EE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5231DB4" w14:textId="078EC168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M2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3DC4A79" w14:textId="25FC24F9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Chronic subdural hematoma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13F63FA" w14:textId="4DFDF528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16897B0" w14:textId="241769B7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d3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AB5C8E9" w14:textId="19705EDE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48; 1.61; 62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4EFA71" w14:textId="79F58CE2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42; 8.1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A365BC9" w14:textId="2FC93002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360A3D8" w14:textId="55F828E3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</w:t>
            </w:r>
            <w:r w:rsidRPr="003E0880">
              <w:rPr>
                <w:sz w:val="14"/>
                <w:szCs w:val="14"/>
              </w:rPr>
              <w:t>eadache, anisocoria, reduced vigilance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D7A65F2" w14:textId="79AFF8CC" w:rsidR="002F6C95" w:rsidRPr="00312352" w:rsidRDefault="002F6C95" w:rsidP="000414B7">
            <w:pPr>
              <w:rPr>
                <w:sz w:val="14"/>
                <w:szCs w:val="14"/>
              </w:rPr>
            </w:pPr>
            <w:r w:rsidRPr="003E0880">
              <w:rPr>
                <w:sz w:val="14"/>
                <w:szCs w:val="14"/>
              </w:rPr>
              <w:t>ICB, SAB, SDH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BA5AB89" w14:textId="6E504F3A" w:rsidR="002F6C95" w:rsidRPr="00312352" w:rsidRDefault="002F6C95" w:rsidP="000414B7">
            <w:pPr>
              <w:rPr>
                <w:sz w:val="14"/>
                <w:szCs w:val="14"/>
              </w:rPr>
            </w:pPr>
            <w:r w:rsidRPr="003E0880">
              <w:rPr>
                <w:sz w:val="14"/>
                <w:szCs w:val="14"/>
              </w:rPr>
              <w:t>Supratentorium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DB29092" w14:textId="2F111D5E" w:rsidR="002F6C95" w:rsidRPr="00312352" w:rsidRDefault="002F6C95" w:rsidP="000414B7">
            <w:pPr>
              <w:rPr>
                <w:sz w:val="14"/>
                <w:szCs w:val="14"/>
              </w:rPr>
            </w:pPr>
            <w:r w:rsidRPr="003E0880">
              <w:rPr>
                <w:sz w:val="14"/>
                <w:szCs w:val="14"/>
              </w:rPr>
              <w:t xml:space="preserve">Burr hole trepanation, osteoclastic </w:t>
            </w:r>
            <w:r w:rsidRPr="00924611">
              <w:rPr>
                <w:sz w:val="14"/>
                <w:szCs w:val="14"/>
              </w:rPr>
              <w:t>craniectomy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56A7B73" w14:textId="44D54AE0" w:rsidR="002F6C95" w:rsidRPr="000414B7" w:rsidRDefault="002F6C95" w:rsidP="000414B7">
            <w:pPr>
              <w:rPr>
                <w:sz w:val="14"/>
                <w:szCs w:val="14"/>
              </w:rPr>
            </w:pPr>
            <w:r w:rsidRPr="000414B7">
              <w:rPr>
                <w:sz w:val="14"/>
                <w:szCs w:val="14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7F74B2C" w14:textId="75EAA28A" w:rsidR="002F6C95" w:rsidRPr="003E0880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Yes</w:t>
            </w:r>
          </w:p>
        </w:tc>
      </w:tr>
      <w:tr w:rsidR="002F6C95" w:rsidRPr="00312352" w14:paraId="03762B73" w14:textId="14D122A1" w:rsidTr="00584EFB">
        <w:tc>
          <w:tcPr>
            <w:tcW w:w="426" w:type="dxa"/>
          </w:tcPr>
          <w:p w14:paraId="54EAEF7C" w14:textId="308807F3" w:rsidR="002F6C95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</w:tcPr>
          <w:p w14:paraId="53F252E5" w14:textId="37944CA0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Female</w:t>
            </w:r>
          </w:p>
        </w:tc>
        <w:tc>
          <w:tcPr>
            <w:tcW w:w="567" w:type="dxa"/>
          </w:tcPr>
          <w:p w14:paraId="1262F5C8" w14:textId="36E7538C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567" w:type="dxa"/>
          </w:tcPr>
          <w:p w14:paraId="488CA41B" w14:textId="34E7F5A2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M4</w:t>
            </w:r>
          </w:p>
        </w:tc>
        <w:tc>
          <w:tcPr>
            <w:tcW w:w="993" w:type="dxa"/>
          </w:tcPr>
          <w:p w14:paraId="797BC448" w14:textId="3F37538A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708" w:type="dxa"/>
          </w:tcPr>
          <w:p w14:paraId="4814D0F9" w14:textId="2BC87AEA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Yes</w:t>
            </w:r>
          </w:p>
        </w:tc>
        <w:tc>
          <w:tcPr>
            <w:tcW w:w="567" w:type="dxa"/>
          </w:tcPr>
          <w:p w14:paraId="27D2431A" w14:textId="67EB4722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d19</w:t>
            </w:r>
          </w:p>
        </w:tc>
        <w:tc>
          <w:tcPr>
            <w:tcW w:w="993" w:type="dxa"/>
          </w:tcPr>
          <w:p w14:paraId="5DBEE00F" w14:textId="430FC1E7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10; 1.35; 36</w:t>
            </w:r>
          </w:p>
        </w:tc>
        <w:tc>
          <w:tcPr>
            <w:tcW w:w="850" w:type="dxa"/>
          </w:tcPr>
          <w:p w14:paraId="102DC407" w14:textId="73520B2D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19; 0.3</w:t>
            </w:r>
          </w:p>
        </w:tc>
        <w:tc>
          <w:tcPr>
            <w:tcW w:w="992" w:type="dxa"/>
          </w:tcPr>
          <w:p w14:paraId="232ECED9" w14:textId="404A4678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1560" w:type="dxa"/>
          </w:tcPr>
          <w:p w14:paraId="1C25FB10" w14:textId="0035B033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Reduced vigilance</w:t>
            </w:r>
          </w:p>
        </w:tc>
        <w:tc>
          <w:tcPr>
            <w:tcW w:w="992" w:type="dxa"/>
          </w:tcPr>
          <w:p w14:paraId="1AFFDBCB" w14:textId="2CD5D595" w:rsidR="002F6C95" w:rsidRPr="00312352" w:rsidRDefault="002F6C95" w:rsidP="000414B7">
            <w:pPr>
              <w:rPr>
                <w:sz w:val="14"/>
                <w:szCs w:val="14"/>
              </w:rPr>
            </w:pPr>
            <w:r w:rsidRPr="003E0880">
              <w:rPr>
                <w:sz w:val="14"/>
                <w:szCs w:val="14"/>
              </w:rPr>
              <w:t>ICB, SAB</w:t>
            </w:r>
          </w:p>
        </w:tc>
        <w:tc>
          <w:tcPr>
            <w:tcW w:w="1276" w:type="dxa"/>
          </w:tcPr>
          <w:p w14:paraId="649FB484" w14:textId="112BD6F9" w:rsidR="002F6C95" w:rsidRPr="00312352" w:rsidRDefault="002F6C95" w:rsidP="000414B7">
            <w:pPr>
              <w:rPr>
                <w:sz w:val="14"/>
                <w:szCs w:val="14"/>
              </w:rPr>
            </w:pPr>
            <w:r w:rsidRPr="003E0880">
              <w:rPr>
                <w:sz w:val="14"/>
                <w:szCs w:val="14"/>
              </w:rPr>
              <w:t>Supratentoriu</w:t>
            </w:r>
            <w:r>
              <w:rPr>
                <w:sz w:val="14"/>
                <w:szCs w:val="14"/>
              </w:rPr>
              <w:t>m</w:t>
            </w:r>
            <w:r w:rsidRPr="003E0880">
              <w:rPr>
                <w:sz w:val="14"/>
                <w:szCs w:val="14"/>
              </w:rPr>
              <w:t>, cerebellum, intraventricular</w:t>
            </w:r>
          </w:p>
        </w:tc>
        <w:tc>
          <w:tcPr>
            <w:tcW w:w="1559" w:type="dxa"/>
          </w:tcPr>
          <w:p w14:paraId="5DDD0784" w14:textId="7E8A02A0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  <w:tc>
          <w:tcPr>
            <w:tcW w:w="850" w:type="dxa"/>
          </w:tcPr>
          <w:p w14:paraId="4BFED113" w14:textId="1976D6F0" w:rsidR="002F6C95" w:rsidRPr="000414B7" w:rsidRDefault="002F6C95" w:rsidP="000414B7">
            <w:pPr>
              <w:rPr>
                <w:sz w:val="14"/>
                <w:szCs w:val="14"/>
              </w:rPr>
            </w:pPr>
            <w:r w:rsidRPr="000414B7">
              <w:rPr>
                <w:sz w:val="14"/>
                <w:szCs w:val="14"/>
              </w:rPr>
              <w:t>No</w:t>
            </w:r>
          </w:p>
        </w:tc>
        <w:tc>
          <w:tcPr>
            <w:tcW w:w="567" w:type="dxa"/>
          </w:tcPr>
          <w:p w14:paraId="362A31C9" w14:textId="210EB33C" w:rsidR="002F6C95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</w:tr>
      <w:tr w:rsidR="002F6C95" w:rsidRPr="00312352" w14:paraId="1A34861C" w14:textId="0BC4C7CF" w:rsidTr="00584EFB">
        <w:tc>
          <w:tcPr>
            <w:tcW w:w="426" w:type="dxa"/>
          </w:tcPr>
          <w:p w14:paraId="271BDC34" w14:textId="0C6C4A8F" w:rsidR="002F6C95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8" w:type="dxa"/>
          </w:tcPr>
          <w:p w14:paraId="72DB8FFA" w14:textId="28321678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Male</w:t>
            </w:r>
          </w:p>
        </w:tc>
        <w:tc>
          <w:tcPr>
            <w:tcW w:w="567" w:type="dxa"/>
          </w:tcPr>
          <w:p w14:paraId="6C2F68E5" w14:textId="4BB160A2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567" w:type="dxa"/>
          </w:tcPr>
          <w:p w14:paraId="1C5CC93C" w14:textId="100B0D7A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M4</w:t>
            </w:r>
          </w:p>
        </w:tc>
        <w:tc>
          <w:tcPr>
            <w:tcW w:w="993" w:type="dxa"/>
          </w:tcPr>
          <w:p w14:paraId="71D81BCA" w14:textId="56808AE1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708" w:type="dxa"/>
          </w:tcPr>
          <w:p w14:paraId="12F6787C" w14:textId="59C6342E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Yes</w:t>
            </w:r>
          </w:p>
        </w:tc>
        <w:tc>
          <w:tcPr>
            <w:tcW w:w="567" w:type="dxa"/>
          </w:tcPr>
          <w:p w14:paraId="65AAE781" w14:textId="61A1B054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d19</w:t>
            </w:r>
          </w:p>
        </w:tc>
        <w:tc>
          <w:tcPr>
            <w:tcW w:w="993" w:type="dxa"/>
          </w:tcPr>
          <w:p w14:paraId="57C94C8A" w14:textId="5CC9D480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10 (x); 1.26; 47</w:t>
            </w:r>
          </w:p>
        </w:tc>
        <w:tc>
          <w:tcPr>
            <w:tcW w:w="850" w:type="dxa"/>
          </w:tcPr>
          <w:p w14:paraId="34D5C27A" w14:textId="23232D39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10; 0.8</w:t>
            </w:r>
          </w:p>
        </w:tc>
        <w:tc>
          <w:tcPr>
            <w:tcW w:w="992" w:type="dxa"/>
          </w:tcPr>
          <w:p w14:paraId="153DA9BD" w14:textId="1194DA85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1560" w:type="dxa"/>
          </w:tcPr>
          <w:p w14:paraId="0AAF054E" w14:textId="11143D02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Reduced vigilance</w:t>
            </w:r>
          </w:p>
        </w:tc>
        <w:tc>
          <w:tcPr>
            <w:tcW w:w="992" w:type="dxa"/>
          </w:tcPr>
          <w:p w14:paraId="654EF2D2" w14:textId="235DD655" w:rsidR="002F6C95" w:rsidRPr="00312352" w:rsidRDefault="002F6C95" w:rsidP="000414B7">
            <w:pPr>
              <w:rPr>
                <w:sz w:val="14"/>
                <w:szCs w:val="14"/>
              </w:rPr>
            </w:pPr>
            <w:r w:rsidRPr="003E0880">
              <w:rPr>
                <w:sz w:val="14"/>
                <w:szCs w:val="14"/>
              </w:rPr>
              <w:t>SDH</w:t>
            </w:r>
          </w:p>
        </w:tc>
        <w:tc>
          <w:tcPr>
            <w:tcW w:w="1276" w:type="dxa"/>
          </w:tcPr>
          <w:p w14:paraId="20C65335" w14:textId="77777777" w:rsidR="002F6C95" w:rsidRPr="00312352" w:rsidRDefault="002F6C95" w:rsidP="000414B7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14:paraId="7372E7D3" w14:textId="3179A0AE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  <w:tc>
          <w:tcPr>
            <w:tcW w:w="850" w:type="dxa"/>
          </w:tcPr>
          <w:p w14:paraId="7E23D3A4" w14:textId="1AEBA175" w:rsidR="002F6C95" w:rsidRPr="000414B7" w:rsidRDefault="002F6C95" w:rsidP="000414B7">
            <w:pPr>
              <w:rPr>
                <w:sz w:val="14"/>
                <w:szCs w:val="14"/>
              </w:rPr>
            </w:pPr>
            <w:r w:rsidRPr="000414B7">
              <w:rPr>
                <w:sz w:val="14"/>
                <w:szCs w:val="14"/>
              </w:rPr>
              <w:t>No</w:t>
            </w:r>
          </w:p>
        </w:tc>
        <w:tc>
          <w:tcPr>
            <w:tcW w:w="567" w:type="dxa"/>
          </w:tcPr>
          <w:p w14:paraId="1732173C" w14:textId="09A79C4C" w:rsidR="002F6C95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</w:tr>
      <w:tr w:rsidR="002F6C95" w:rsidRPr="00312352" w14:paraId="2C206316" w14:textId="77B213C3" w:rsidTr="00584EFB">
        <w:tc>
          <w:tcPr>
            <w:tcW w:w="426" w:type="dxa"/>
          </w:tcPr>
          <w:p w14:paraId="5DE720D4" w14:textId="6FDACC3C" w:rsidR="002F6C95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</w:tcPr>
          <w:p w14:paraId="06E34826" w14:textId="6A3928BE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Female</w:t>
            </w:r>
          </w:p>
        </w:tc>
        <w:tc>
          <w:tcPr>
            <w:tcW w:w="567" w:type="dxa"/>
          </w:tcPr>
          <w:p w14:paraId="58539931" w14:textId="7AFBA9D1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567" w:type="dxa"/>
          </w:tcPr>
          <w:p w14:paraId="681B5A7A" w14:textId="019057D2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M1</w:t>
            </w:r>
          </w:p>
        </w:tc>
        <w:tc>
          <w:tcPr>
            <w:tcW w:w="993" w:type="dxa"/>
          </w:tcPr>
          <w:p w14:paraId="1A28E045" w14:textId="2EA0C110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708" w:type="dxa"/>
          </w:tcPr>
          <w:p w14:paraId="7DDF941D" w14:textId="7B7C58CA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567" w:type="dxa"/>
          </w:tcPr>
          <w:p w14:paraId="191B7563" w14:textId="1478EB17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d5</w:t>
            </w:r>
          </w:p>
        </w:tc>
        <w:tc>
          <w:tcPr>
            <w:tcW w:w="993" w:type="dxa"/>
          </w:tcPr>
          <w:p w14:paraId="302B06C4" w14:textId="303CE220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14; 1.18; 37</w:t>
            </w:r>
          </w:p>
        </w:tc>
        <w:tc>
          <w:tcPr>
            <w:tcW w:w="850" w:type="dxa"/>
          </w:tcPr>
          <w:p w14:paraId="1F9FF582" w14:textId="2452A94F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3; 1.3</w:t>
            </w:r>
          </w:p>
        </w:tc>
        <w:tc>
          <w:tcPr>
            <w:tcW w:w="992" w:type="dxa"/>
          </w:tcPr>
          <w:p w14:paraId="5B95BDAB" w14:textId="26106C2E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1560" w:type="dxa"/>
          </w:tcPr>
          <w:p w14:paraId="2D306706" w14:textId="3C2D255F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3E0880">
              <w:rPr>
                <w:sz w:val="14"/>
                <w:szCs w:val="14"/>
              </w:rPr>
              <w:t>educed vigilance, vertigo, nystagmus</w:t>
            </w:r>
          </w:p>
        </w:tc>
        <w:tc>
          <w:tcPr>
            <w:tcW w:w="992" w:type="dxa"/>
          </w:tcPr>
          <w:p w14:paraId="05486227" w14:textId="6946B194" w:rsidR="002F6C95" w:rsidRPr="00312352" w:rsidRDefault="002F6C95" w:rsidP="000414B7">
            <w:pPr>
              <w:rPr>
                <w:sz w:val="14"/>
                <w:szCs w:val="14"/>
              </w:rPr>
            </w:pPr>
            <w:r w:rsidRPr="003E0880">
              <w:rPr>
                <w:sz w:val="14"/>
                <w:szCs w:val="14"/>
              </w:rPr>
              <w:t>ICB, SAB</w:t>
            </w:r>
          </w:p>
        </w:tc>
        <w:tc>
          <w:tcPr>
            <w:tcW w:w="1276" w:type="dxa"/>
          </w:tcPr>
          <w:p w14:paraId="44EA2EC9" w14:textId="37AE3256" w:rsidR="002F6C95" w:rsidRPr="00312352" w:rsidRDefault="002F6C95" w:rsidP="000414B7">
            <w:pPr>
              <w:rPr>
                <w:sz w:val="14"/>
                <w:szCs w:val="14"/>
              </w:rPr>
            </w:pPr>
            <w:r w:rsidRPr="003E0880">
              <w:rPr>
                <w:sz w:val="14"/>
                <w:szCs w:val="14"/>
              </w:rPr>
              <w:t>Supratentorium, intraventricular</w:t>
            </w:r>
          </w:p>
        </w:tc>
        <w:tc>
          <w:tcPr>
            <w:tcW w:w="1559" w:type="dxa"/>
          </w:tcPr>
          <w:p w14:paraId="6711ACD5" w14:textId="3FB5434A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  <w:tc>
          <w:tcPr>
            <w:tcW w:w="850" w:type="dxa"/>
          </w:tcPr>
          <w:p w14:paraId="7523610E" w14:textId="2A2482FA" w:rsidR="002F6C95" w:rsidRPr="000414B7" w:rsidRDefault="002F6C95" w:rsidP="000414B7">
            <w:pPr>
              <w:rPr>
                <w:sz w:val="14"/>
                <w:szCs w:val="14"/>
              </w:rPr>
            </w:pPr>
            <w:r w:rsidRPr="000414B7">
              <w:rPr>
                <w:sz w:val="14"/>
                <w:szCs w:val="14"/>
              </w:rPr>
              <w:t>No</w:t>
            </w:r>
          </w:p>
        </w:tc>
        <w:tc>
          <w:tcPr>
            <w:tcW w:w="567" w:type="dxa"/>
          </w:tcPr>
          <w:p w14:paraId="05AD1E2C" w14:textId="3F7B3815" w:rsidR="002F6C95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Yes</w:t>
            </w:r>
          </w:p>
        </w:tc>
      </w:tr>
      <w:tr w:rsidR="002F6C95" w:rsidRPr="00312352" w14:paraId="7E0D306E" w14:textId="5D6B3B0D" w:rsidTr="00584EFB">
        <w:tc>
          <w:tcPr>
            <w:tcW w:w="426" w:type="dxa"/>
          </w:tcPr>
          <w:p w14:paraId="56BF0681" w14:textId="42C89EE8" w:rsidR="002F6C95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</w:tcPr>
          <w:p w14:paraId="796961A5" w14:textId="564524DD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Female</w:t>
            </w:r>
          </w:p>
        </w:tc>
        <w:tc>
          <w:tcPr>
            <w:tcW w:w="567" w:type="dxa"/>
          </w:tcPr>
          <w:p w14:paraId="5AD3EE87" w14:textId="7FA04B26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567" w:type="dxa"/>
          </w:tcPr>
          <w:p w14:paraId="2C56982B" w14:textId="3DED4A71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M4</w:t>
            </w:r>
          </w:p>
        </w:tc>
        <w:tc>
          <w:tcPr>
            <w:tcW w:w="993" w:type="dxa"/>
          </w:tcPr>
          <w:p w14:paraId="0F7286FD" w14:textId="7C6AE816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708" w:type="dxa"/>
          </w:tcPr>
          <w:p w14:paraId="536C7AF5" w14:textId="1E2138D0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Yes</w:t>
            </w:r>
          </w:p>
        </w:tc>
        <w:tc>
          <w:tcPr>
            <w:tcW w:w="567" w:type="dxa"/>
          </w:tcPr>
          <w:p w14:paraId="547DBF07" w14:textId="054216AC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d39</w:t>
            </w:r>
          </w:p>
        </w:tc>
        <w:tc>
          <w:tcPr>
            <w:tcW w:w="993" w:type="dxa"/>
          </w:tcPr>
          <w:p w14:paraId="4B89F442" w14:textId="5C47AB95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352; 1.20; 35</w:t>
            </w:r>
          </w:p>
        </w:tc>
        <w:tc>
          <w:tcPr>
            <w:tcW w:w="850" w:type="dxa"/>
          </w:tcPr>
          <w:p w14:paraId="74F0F4E1" w14:textId="003B0AEB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5; 6.5</w:t>
            </w:r>
          </w:p>
        </w:tc>
        <w:tc>
          <w:tcPr>
            <w:tcW w:w="992" w:type="dxa"/>
          </w:tcPr>
          <w:p w14:paraId="27CE76EF" w14:textId="72E12A65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1560" w:type="dxa"/>
          </w:tcPr>
          <w:p w14:paraId="37B15880" w14:textId="257FF5D2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3E0880">
              <w:rPr>
                <w:sz w:val="14"/>
                <w:szCs w:val="14"/>
              </w:rPr>
              <w:t>educed vigilance</w:t>
            </w:r>
          </w:p>
        </w:tc>
        <w:tc>
          <w:tcPr>
            <w:tcW w:w="992" w:type="dxa"/>
          </w:tcPr>
          <w:p w14:paraId="04B03779" w14:textId="231BBFAC" w:rsidR="002F6C95" w:rsidRPr="00312352" w:rsidRDefault="002F6C95" w:rsidP="000414B7">
            <w:pPr>
              <w:rPr>
                <w:sz w:val="14"/>
                <w:szCs w:val="14"/>
              </w:rPr>
            </w:pPr>
            <w:r w:rsidRPr="003E0880">
              <w:rPr>
                <w:sz w:val="14"/>
                <w:szCs w:val="14"/>
              </w:rPr>
              <w:t>ICB, SDH</w:t>
            </w:r>
          </w:p>
        </w:tc>
        <w:tc>
          <w:tcPr>
            <w:tcW w:w="1276" w:type="dxa"/>
          </w:tcPr>
          <w:p w14:paraId="774CE004" w14:textId="7ADD994C" w:rsidR="002F6C95" w:rsidRPr="00312352" w:rsidRDefault="002F6C95" w:rsidP="000414B7">
            <w:pPr>
              <w:rPr>
                <w:sz w:val="14"/>
                <w:szCs w:val="14"/>
              </w:rPr>
            </w:pPr>
            <w:r w:rsidRPr="003E0880">
              <w:rPr>
                <w:sz w:val="14"/>
                <w:szCs w:val="14"/>
              </w:rPr>
              <w:t>Supratentorium, basal ganglia</w:t>
            </w:r>
          </w:p>
        </w:tc>
        <w:tc>
          <w:tcPr>
            <w:tcW w:w="1559" w:type="dxa"/>
          </w:tcPr>
          <w:p w14:paraId="5B3AE918" w14:textId="522CD971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  <w:tc>
          <w:tcPr>
            <w:tcW w:w="850" w:type="dxa"/>
          </w:tcPr>
          <w:p w14:paraId="23E4C440" w14:textId="7B985695" w:rsidR="002F6C95" w:rsidRPr="000414B7" w:rsidRDefault="002F6C95" w:rsidP="000414B7">
            <w:pPr>
              <w:rPr>
                <w:sz w:val="14"/>
                <w:szCs w:val="14"/>
              </w:rPr>
            </w:pPr>
            <w:r w:rsidRPr="000414B7">
              <w:rPr>
                <w:sz w:val="14"/>
                <w:szCs w:val="14"/>
              </w:rPr>
              <w:t>No</w:t>
            </w:r>
          </w:p>
        </w:tc>
        <w:tc>
          <w:tcPr>
            <w:tcW w:w="567" w:type="dxa"/>
          </w:tcPr>
          <w:p w14:paraId="75C53CFB" w14:textId="694F57B6" w:rsidR="002F6C95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Yes</w:t>
            </w:r>
          </w:p>
        </w:tc>
      </w:tr>
      <w:tr w:rsidR="002F6C95" w:rsidRPr="00312352" w14:paraId="73E4812C" w14:textId="2AC17287" w:rsidTr="00584EFB">
        <w:tc>
          <w:tcPr>
            <w:tcW w:w="426" w:type="dxa"/>
          </w:tcPr>
          <w:p w14:paraId="714497EB" w14:textId="796C5CE8" w:rsidR="002F6C95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08" w:type="dxa"/>
          </w:tcPr>
          <w:p w14:paraId="6F8506A8" w14:textId="3F747ADD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Male</w:t>
            </w:r>
          </w:p>
        </w:tc>
        <w:tc>
          <w:tcPr>
            <w:tcW w:w="567" w:type="dxa"/>
          </w:tcPr>
          <w:p w14:paraId="5D5D57A3" w14:textId="3583EDD2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567" w:type="dxa"/>
          </w:tcPr>
          <w:p w14:paraId="7119BE56" w14:textId="6771F9A6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M4</w:t>
            </w:r>
          </w:p>
        </w:tc>
        <w:tc>
          <w:tcPr>
            <w:tcW w:w="993" w:type="dxa"/>
          </w:tcPr>
          <w:p w14:paraId="60F7E4C0" w14:textId="11186CFC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708" w:type="dxa"/>
          </w:tcPr>
          <w:p w14:paraId="7419E6A5" w14:textId="744023E5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567" w:type="dxa"/>
          </w:tcPr>
          <w:p w14:paraId="2EFE2FC6" w14:textId="03B5E4DF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d20</w:t>
            </w:r>
          </w:p>
        </w:tc>
        <w:tc>
          <w:tcPr>
            <w:tcW w:w="993" w:type="dxa"/>
          </w:tcPr>
          <w:p w14:paraId="04A6FAFC" w14:textId="5104F969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6 (x); 1.13; 49</w:t>
            </w:r>
          </w:p>
        </w:tc>
        <w:tc>
          <w:tcPr>
            <w:tcW w:w="850" w:type="dxa"/>
          </w:tcPr>
          <w:p w14:paraId="27FB0884" w14:textId="293F3489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4; 0.6</w:t>
            </w:r>
          </w:p>
        </w:tc>
        <w:tc>
          <w:tcPr>
            <w:tcW w:w="992" w:type="dxa"/>
          </w:tcPr>
          <w:p w14:paraId="6CFDF6CA" w14:textId="670E6DA0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1560" w:type="dxa"/>
          </w:tcPr>
          <w:p w14:paraId="210F801B" w14:textId="408243C0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Ocular bleeding</w:t>
            </w:r>
          </w:p>
        </w:tc>
        <w:tc>
          <w:tcPr>
            <w:tcW w:w="992" w:type="dxa"/>
          </w:tcPr>
          <w:p w14:paraId="53E4DD2C" w14:textId="2F033986" w:rsidR="002F6C95" w:rsidRPr="00312352" w:rsidRDefault="002F6C95" w:rsidP="000414B7">
            <w:pPr>
              <w:rPr>
                <w:sz w:val="14"/>
                <w:szCs w:val="14"/>
              </w:rPr>
            </w:pPr>
            <w:r w:rsidRPr="003E0880">
              <w:rPr>
                <w:sz w:val="14"/>
                <w:szCs w:val="14"/>
              </w:rPr>
              <w:t>SAB, SDH</w:t>
            </w:r>
          </w:p>
        </w:tc>
        <w:tc>
          <w:tcPr>
            <w:tcW w:w="1276" w:type="dxa"/>
          </w:tcPr>
          <w:p w14:paraId="0E05C76A" w14:textId="77777777" w:rsidR="002F6C95" w:rsidRPr="00312352" w:rsidRDefault="002F6C95" w:rsidP="000414B7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14:paraId="0EBFEC9A" w14:textId="6C270273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  <w:tc>
          <w:tcPr>
            <w:tcW w:w="850" w:type="dxa"/>
          </w:tcPr>
          <w:p w14:paraId="125882AF" w14:textId="2B0845A7" w:rsidR="002F6C95" w:rsidRPr="000414B7" w:rsidRDefault="002F6C95" w:rsidP="000414B7">
            <w:pPr>
              <w:rPr>
                <w:sz w:val="14"/>
                <w:szCs w:val="14"/>
              </w:rPr>
            </w:pPr>
            <w:r w:rsidRPr="000414B7">
              <w:rPr>
                <w:sz w:val="14"/>
                <w:szCs w:val="14"/>
              </w:rPr>
              <w:t>Yes</w:t>
            </w:r>
          </w:p>
        </w:tc>
        <w:tc>
          <w:tcPr>
            <w:tcW w:w="567" w:type="dxa"/>
          </w:tcPr>
          <w:p w14:paraId="5A537CEF" w14:textId="1A498AA4" w:rsidR="002F6C95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</w:tr>
      <w:tr w:rsidR="002F6C95" w:rsidRPr="00312352" w14:paraId="29E0D301" w14:textId="4FECB923" w:rsidTr="00584EFB">
        <w:tc>
          <w:tcPr>
            <w:tcW w:w="426" w:type="dxa"/>
          </w:tcPr>
          <w:p w14:paraId="0B7CAEDC" w14:textId="0C1BFC2D" w:rsidR="002F6C95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08" w:type="dxa"/>
          </w:tcPr>
          <w:p w14:paraId="494CEA8A" w14:textId="29BD864D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Female</w:t>
            </w:r>
          </w:p>
        </w:tc>
        <w:tc>
          <w:tcPr>
            <w:tcW w:w="567" w:type="dxa"/>
          </w:tcPr>
          <w:p w14:paraId="26CE87F3" w14:textId="4ADA4EB0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67" w:type="dxa"/>
          </w:tcPr>
          <w:p w14:paraId="57300026" w14:textId="39E77FBF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M4</w:t>
            </w:r>
          </w:p>
        </w:tc>
        <w:tc>
          <w:tcPr>
            <w:tcW w:w="993" w:type="dxa"/>
          </w:tcPr>
          <w:p w14:paraId="5C424A9F" w14:textId="03A7CB54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708" w:type="dxa"/>
          </w:tcPr>
          <w:p w14:paraId="7307DF4A" w14:textId="43233C9C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Yes</w:t>
            </w:r>
          </w:p>
        </w:tc>
        <w:tc>
          <w:tcPr>
            <w:tcW w:w="567" w:type="dxa"/>
          </w:tcPr>
          <w:p w14:paraId="6495BDCB" w14:textId="20B24B85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d17</w:t>
            </w:r>
          </w:p>
        </w:tc>
        <w:tc>
          <w:tcPr>
            <w:tcW w:w="993" w:type="dxa"/>
          </w:tcPr>
          <w:p w14:paraId="6D298351" w14:textId="759517F3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17; 0.94; 28</w:t>
            </w:r>
          </w:p>
        </w:tc>
        <w:tc>
          <w:tcPr>
            <w:tcW w:w="850" w:type="dxa"/>
          </w:tcPr>
          <w:p w14:paraId="79D6DD00" w14:textId="21903430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3; 0.6</w:t>
            </w:r>
          </w:p>
        </w:tc>
        <w:tc>
          <w:tcPr>
            <w:tcW w:w="992" w:type="dxa"/>
          </w:tcPr>
          <w:p w14:paraId="00DB91BA" w14:textId="55321490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1560" w:type="dxa"/>
          </w:tcPr>
          <w:p w14:paraId="76358B54" w14:textId="749CDBE8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Headache, nausea</w:t>
            </w:r>
          </w:p>
        </w:tc>
        <w:tc>
          <w:tcPr>
            <w:tcW w:w="992" w:type="dxa"/>
          </w:tcPr>
          <w:p w14:paraId="491F6B18" w14:textId="59E18B30" w:rsidR="002F6C95" w:rsidRPr="00312352" w:rsidRDefault="002F6C95" w:rsidP="000414B7">
            <w:pPr>
              <w:rPr>
                <w:sz w:val="14"/>
                <w:szCs w:val="14"/>
              </w:rPr>
            </w:pPr>
            <w:r w:rsidRPr="003E0880">
              <w:rPr>
                <w:sz w:val="14"/>
                <w:szCs w:val="14"/>
              </w:rPr>
              <w:t>ICB, SDH</w:t>
            </w:r>
          </w:p>
        </w:tc>
        <w:tc>
          <w:tcPr>
            <w:tcW w:w="1276" w:type="dxa"/>
          </w:tcPr>
          <w:p w14:paraId="555C5DFF" w14:textId="7892E6D0" w:rsidR="002F6C95" w:rsidRPr="00312352" w:rsidRDefault="002F6C95" w:rsidP="000414B7">
            <w:pPr>
              <w:rPr>
                <w:sz w:val="14"/>
                <w:szCs w:val="14"/>
              </w:rPr>
            </w:pPr>
            <w:r w:rsidRPr="003E0880">
              <w:rPr>
                <w:sz w:val="14"/>
                <w:szCs w:val="14"/>
              </w:rPr>
              <w:t>Supratentorium</w:t>
            </w:r>
          </w:p>
        </w:tc>
        <w:tc>
          <w:tcPr>
            <w:tcW w:w="1559" w:type="dxa"/>
          </w:tcPr>
          <w:p w14:paraId="538ED727" w14:textId="331DEED6" w:rsidR="002F6C95" w:rsidRPr="00312352" w:rsidRDefault="002F6C95" w:rsidP="000414B7">
            <w:pPr>
              <w:rPr>
                <w:sz w:val="14"/>
                <w:szCs w:val="14"/>
              </w:rPr>
            </w:pPr>
            <w:r w:rsidRPr="003E0880">
              <w:rPr>
                <w:sz w:val="14"/>
                <w:szCs w:val="14"/>
              </w:rPr>
              <w:t>Burr hole trepanation</w:t>
            </w:r>
          </w:p>
        </w:tc>
        <w:tc>
          <w:tcPr>
            <w:tcW w:w="850" w:type="dxa"/>
          </w:tcPr>
          <w:p w14:paraId="7C51D578" w14:textId="1DC9F40F" w:rsidR="002F6C95" w:rsidRPr="000414B7" w:rsidRDefault="002F6C95" w:rsidP="000414B7">
            <w:pPr>
              <w:rPr>
                <w:sz w:val="14"/>
                <w:szCs w:val="14"/>
              </w:rPr>
            </w:pPr>
            <w:r w:rsidRPr="000414B7">
              <w:rPr>
                <w:sz w:val="14"/>
                <w:szCs w:val="14"/>
              </w:rPr>
              <w:t>Yes</w:t>
            </w:r>
          </w:p>
        </w:tc>
        <w:tc>
          <w:tcPr>
            <w:tcW w:w="567" w:type="dxa"/>
          </w:tcPr>
          <w:p w14:paraId="47874529" w14:textId="689A2387" w:rsidR="002F6C95" w:rsidRPr="003E0880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</w:tr>
      <w:tr w:rsidR="002F6C95" w:rsidRPr="00312352" w14:paraId="3515AF7E" w14:textId="2B7520BE" w:rsidTr="00584EFB">
        <w:tc>
          <w:tcPr>
            <w:tcW w:w="426" w:type="dxa"/>
          </w:tcPr>
          <w:p w14:paraId="7A474DE9" w14:textId="01A0097E" w:rsidR="002F6C95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</w:tcPr>
          <w:p w14:paraId="1C84CE58" w14:textId="0EEE61C6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Female</w:t>
            </w:r>
          </w:p>
        </w:tc>
        <w:tc>
          <w:tcPr>
            <w:tcW w:w="567" w:type="dxa"/>
          </w:tcPr>
          <w:p w14:paraId="2DECD29F" w14:textId="6DBDF863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567" w:type="dxa"/>
          </w:tcPr>
          <w:p w14:paraId="183C5335" w14:textId="408E3B28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M4</w:t>
            </w:r>
          </w:p>
        </w:tc>
        <w:tc>
          <w:tcPr>
            <w:tcW w:w="993" w:type="dxa"/>
          </w:tcPr>
          <w:p w14:paraId="7158F0A1" w14:textId="67829934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708" w:type="dxa"/>
          </w:tcPr>
          <w:p w14:paraId="08EEA59A" w14:textId="4033880F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567" w:type="dxa"/>
          </w:tcPr>
          <w:p w14:paraId="72FF5673" w14:textId="100E2002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d29</w:t>
            </w:r>
          </w:p>
        </w:tc>
        <w:tc>
          <w:tcPr>
            <w:tcW w:w="993" w:type="dxa"/>
          </w:tcPr>
          <w:p w14:paraId="4318AEA7" w14:textId="078015C5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12; 1.24; 38</w:t>
            </w:r>
          </w:p>
        </w:tc>
        <w:tc>
          <w:tcPr>
            <w:tcW w:w="850" w:type="dxa"/>
          </w:tcPr>
          <w:p w14:paraId="08A798B7" w14:textId="5C0C1815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8; 0.4</w:t>
            </w:r>
          </w:p>
        </w:tc>
        <w:tc>
          <w:tcPr>
            <w:tcW w:w="992" w:type="dxa"/>
          </w:tcPr>
          <w:p w14:paraId="7537F0B5" w14:textId="5C2F31A4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1560" w:type="dxa"/>
          </w:tcPr>
          <w:p w14:paraId="7C144CA4" w14:textId="513272C8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Convulsive seizure</w:t>
            </w:r>
          </w:p>
        </w:tc>
        <w:tc>
          <w:tcPr>
            <w:tcW w:w="992" w:type="dxa"/>
          </w:tcPr>
          <w:p w14:paraId="27921EB3" w14:textId="286F460B" w:rsidR="002F6C95" w:rsidRPr="00312352" w:rsidRDefault="002F6C95" w:rsidP="000414B7">
            <w:pPr>
              <w:rPr>
                <w:sz w:val="14"/>
                <w:szCs w:val="14"/>
              </w:rPr>
            </w:pPr>
            <w:r w:rsidRPr="003E0880">
              <w:rPr>
                <w:sz w:val="14"/>
                <w:szCs w:val="14"/>
              </w:rPr>
              <w:t>SDH</w:t>
            </w:r>
          </w:p>
        </w:tc>
        <w:tc>
          <w:tcPr>
            <w:tcW w:w="1276" w:type="dxa"/>
          </w:tcPr>
          <w:p w14:paraId="2BB075DF" w14:textId="77777777" w:rsidR="002F6C95" w:rsidRPr="00312352" w:rsidRDefault="002F6C95" w:rsidP="000414B7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14:paraId="2BA6B25F" w14:textId="73051D5E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  <w:tc>
          <w:tcPr>
            <w:tcW w:w="850" w:type="dxa"/>
          </w:tcPr>
          <w:p w14:paraId="00666D7A" w14:textId="440F28DD" w:rsidR="002F6C95" w:rsidRPr="000414B7" w:rsidRDefault="002F6C95" w:rsidP="000414B7">
            <w:pPr>
              <w:rPr>
                <w:sz w:val="14"/>
                <w:szCs w:val="14"/>
              </w:rPr>
            </w:pPr>
            <w:r w:rsidRPr="000414B7">
              <w:rPr>
                <w:sz w:val="14"/>
                <w:szCs w:val="14"/>
              </w:rPr>
              <w:t>Yes</w:t>
            </w:r>
          </w:p>
        </w:tc>
        <w:tc>
          <w:tcPr>
            <w:tcW w:w="567" w:type="dxa"/>
          </w:tcPr>
          <w:p w14:paraId="4775F39D" w14:textId="6A775E38" w:rsidR="002F6C95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</w:tr>
      <w:tr w:rsidR="002F6C95" w:rsidRPr="00312352" w14:paraId="174EB9DB" w14:textId="130F98AB" w:rsidTr="00584EFB">
        <w:tc>
          <w:tcPr>
            <w:tcW w:w="426" w:type="dxa"/>
          </w:tcPr>
          <w:p w14:paraId="3DB4CA78" w14:textId="484F4F73" w:rsidR="002F6C95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</w:tcPr>
          <w:p w14:paraId="5BC82FCA" w14:textId="6A299F66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Female</w:t>
            </w:r>
          </w:p>
        </w:tc>
        <w:tc>
          <w:tcPr>
            <w:tcW w:w="567" w:type="dxa"/>
          </w:tcPr>
          <w:p w14:paraId="29DE3C30" w14:textId="036E1069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14:paraId="02C69287" w14:textId="74F990BA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M4</w:t>
            </w:r>
          </w:p>
        </w:tc>
        <w:tc>
          <w:tcPr>
            <w:tcW w:w="993" w:type="dxa"/>
          </w:tcPr>
          <w:p w14:paraId="4DB7D52E" w14:textId="5D50E0A2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708" w:type="dxa"/>
          </w:tcPr>
          <w:p w14:paraId="141081D5" w14:textId="189DCBC4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567" w:type="dxa"/>
          </w:tcPr>
          <w:p w14:paraId="6710F923" w14:textId="4653B340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d27</w:t>
            </w:r>
          </w:p>
        </w:tc>
        <w:tc>
          <w:tcPr>
            <w:tcW w:w="993" w:type="dxa"/>
          </w:tcPr>
          <w:p w14:paraId="524F2FFF" w14:textId="7CBE855F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87; 1.04; 28</w:t>
            </w:r>
          </w:p>
        </w:tc>
        <w:tc>
          <w:tcPr>
            <w:tcW w:w="850" w:type="dxa"/>
          </w:tcPr>
          <w:p w14:paraId="5D6C3552" w14:textId="74D4B6E2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7; 0.04</w:t>
            </w:r>
          </w:p>
        </w:tc>
        <w:tc>
          <w:tcPr>
            <w:tcW w:w="992" w:type="dxa"/>
          </w:tcPr>
          <w:p w14:paraId="53C345FA" w14:textId="4E0F61AE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1560" w:type="dxa"/>
          </w:tcPr>
          <w:p w14:paraId="207A1417" w14:textId="02814067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</w:t>
            </w:r>
            <w:r w:rsidRPr="003E0880">
              <w:rPr>
                <w:sz w:val="14"/>
                <w:szCs w:val="14"/>
              </w:rPr>
              <w:t>eadache, aphasia</w:t>
            </w:r>
          </w:p>
        </w:tc>
        <w:tc>
          <w:tcPr>
            <w:tcW w:w="992" w:type="dxa"/>
          </w:tcPr>
          <w:p w14:paraId="6220224F" w14:textId="7805B8DD" w:rsidR="002F6C95" w:rsidRPr="00312352" w:rsidRDefault="002F6C95" w:rsidP="000414B7">
            <w:pPr>
              <w:rPr>
                <w:sz w:val="14"/>
                <w:szCs w:val="14"/>
              </w:rPr>
            </w:pPr>
            <w:r w:rsidRPr="003E0880">
              <w:rPr>
                <w:sz w:val="14"/>
                <w:szCs w:val="14"/>
              </w:rPr>
              <w:t>SAB</w:t>
            </w:r>
          </w:p>
        </w:tc>
        <w:tc>
          <w:tcPr>
            <w:tcW w:w="1276" w:type="dxa"/>
          </w:tcPr>
          <w:p w14:paraId="05D11256" w14:textId="77777777" w:rsidR="002F6C95" w:rsidRPr="00312352" w:rsidRDefault="002F6C95" w:rsidP="000414B7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14:paraId="40B9145B" w14:textId="2E9FB41A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  <w:tc>
          <w:tcPr>
            <w:tcW w:w="850" w:type="dxa"/>
          </w:tcPr>
          <w:p w14:paraId="525C3338" w14:textId="60CE60A4" w:rsidR="002F6C95" w:rsidRPr="000414B7" w:rsidRDefault="002F6C95" w:rsidP="000414B7">
            <w:pPr>
              <w:rPr>
                <w:sz w:val="14"/>
                <w:szCs w:val="14"/>
              </w:rPr>
            </w:pPr>
            <w:r w:rsidRPr="000414B7">
              <w:rPr>
                <w:sz w:val="14"/>
                <w:szCs w:val="14"/>
              </w:rPr>
              <w:t>No</w:t>
            </w:r>
          </w:p>
        </w:tc>
        <w:tc>
          <w:tcPr>
            <w:tcW w:w="567" w:type="dxa"/>
          </w:tcPr>
          <w:p w14:paraId="5860884C" w14:textId="7482A0B5" w:rsidR="002F6C95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</w:tr>
      <w:tr w:rsidR="002F6C95" w:rsidRPr="00312352" w14:paraId="675A40D9" w14:textId="0A59C3F3" w:rsidTr="00584EFB">
        <w:tc>
          <w:tcPr>
            <w:tcW w:w="426" w:type="dxa"/>
          </w:tcPr>
          <w:p w14:paraId="2251CEAB" w14:textId="30638B99" w:rsidR="002F6C95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08" w:type="dxa"/>
          </w:tcPr>
          <w:p w14:paraId="37724C11" w14:textId="59D50E47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Female</w:t>
            </w:r>
          </w:p>
        </w:tc>
        <w:tc>
          <w:tcPr>
            <w:tcW w:w="567" w:type="dxa"/>
          </w:tcPr>
          <w:p w14:paraId="36DCE8C4" w14:textId="282CA251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567" w:type="dxa"/>
          </w:tcPr>
          <w:p w14:paraId="0F37B6D4" w14:textId="12BB60F5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M2</w:t>
            </w:r>
          </w:p>
        </w:tc>
        <w:tc>
          <w:tcPr>
            <w:tcW w:w="993" w:type="dxa"/>
          </w:tcPr>
          <w:p w14:paraId="53DA70B5" w14:textId="16EFF932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708" w:type="dxa"/>
          </w:tcPr>
          <w:p w14:paraId="4B5697B8" w14:textId="4798CC8F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567" w:type="dxa"/>
          </w:tcPr>
          <w:p w14:paraId="5FF3BE23" w14:textId="58518B37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d2</w:t>
            </w:r>
          </w:p>
        </w:tc>
        <w:tc>
          <w:tcPr>
            <w:tcW w:w="993" w:type="dxa"/>
          </w:tcPr>
          <w:p w14:paraId="3B9F6651" w14:textId="25FB287D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17; 1.20; 27</w:t>
            </w:r>
          </w:p>
        </w:tc>
        <w:tc>
          <w:tcPr>
            <w:tcW w:w="850" w:type="dxa"/>
          </w:tcPr>
          <w:p w14:paraId="76EE21E4" w14:textId="268D171C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4; 24.1</w:t>
            </w:r>
          </w:p>
        </w:tc>
        <w:tc>
          <w:tcPr>
            <w:tcW w:w="992" w:type="dxa"/>
          </w:tcPr>
          <w:p w14:paraId="5EB494E0" w14:textId="42DD48B9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1560" w:type="dxa"/>
          </w:tcPr>
          <w:p w14:paraId="7E22B0DC" w14:textId="65CB66ED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3E0880">
              <w:rPr>
                <w:sz w:val="14"/>
                <w:szCs w:val="14"/>
              </w:rPr>
              <w:t>educed vigilance, nausea</w:t>
            </w:r>
          </w:p>
        </w:tc>
        <w:tc>
          <w:tcPr>
            <w:tcW w:w="992" w:type="dxa"/>
          </w:tcPr>
          <w:p w14:paraId="3F570CB0" w14:textId="5DE175C3" w:rsidR="002F6C95" w:rsidRPr="00312352" w:rsidRDefault="002F6C95" w:rsidP="000414B7">
            <w:pPr>
              <w:rPr>
                <w:sz w:val="14"/>
                <w:szCs w:val="14"/>
              </w:rPr>
            </w:pPr>
            <w:r w:rsidRPr="003E0880">
              <w:rPr>
                <w:sz w:val="14"/>
                <w:szCs w:val="14"/>
              </w:rPr>
              <w:t>SDH</w:t>
            </w:r>
          </w:p>
        </w:tc>
        <w:tc>
          <w:tcPr>
            <w:tcW w:w="1276" w:type="dxa"/>
          </w:tcPr>
          <w:p w14:paraId="098E8F1D" w14:textId="77777777" w:rsidR="002F6C95" w:rsidRPr="00312352" w:rsidRDefault="002F6C95" w:rsidP="000414B7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14:paraId="3D14F07A" w14:textId="22BBDDDE" w:rsidR="002F6C95" w:rsidRPr="00312352" w:rsidRDefault="002F6C95" w:rsidP="000414B7">
            <w:pPr>
              <w:rPr>
                <w:sz w:val="14"/>
                <w:szCs w:val="14"/>
              </w:rPr>
            </w:pPr>
            <w:r w:rsidRPr="003E0880">
              <w:rPr>
                <w:sz w:val="14"/>
                <w:szCs w:val="14"/>
              </w:rPr>
              <w:t>Burr hole tr</w:t>
            </w:r>
            <w:r>
              <w:rPr>
                <w:sz w:val="14"/>
                <w:szCs w:val="14"/>
              </w:rPr>
              <w:t>e</w:t>
            </w:r>
            <w:r w:rsidRPr="003E0880">
              <w:rPr>
                <w:sz w:val="14"/>
                <w:szCs w:val="14"/>
              </w:rPr>
              <w:t xml:space="preserve">panation, osteoplastic </w:t>
            </w:r>
            <w:r w:rsidRPr="00924611">
              <w:rPr>
                <w:sz w:val="14"/>
                <w:szCs w:val="14"/>
              </w:rPr>
              <w:t>craniectomy</w:t>
            </w:r>
          </w:p>
        </w:tc>
        <w:tc>
          <w:tcPr>
            <w:tcW w:w="850" w:type="dxa"/>
          </w:tcPr>
          <w:p w14:paraId="63AE1ADD" w14:textId="09927C95" w:rsidR="002F6C95" w:rsidRPr="000414B7" w:rsidRDefault="002F6C95" w:rsidP="000414B7">
            <w:pPr>
              <w:rPr>
                <w:sz w:val="14"/>
                <w:szCs w:val="14"/>
              </w:rPr>
            </w:pPr>
            <w:r w:rsidRPr="000414B7">
              <w:rPr>
                <w:sz w:val="14"/>
                <w:szCs w:val="14"/>
              </w:rPr>
              <w:t>No</w:t>
            </w:r>
          </w:p>
        </w:tc>
        <w:tc>
          <w:tcPr>
            <w:tcW w:w="567" w:type="dxa"/>
          </w:tcPr>
          <w:p w14:paraId="30BEE9D1" w14:textId="3625D020" w:rsidR="002F6C95" w:rsidRPr="003E0880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</w:tr>
      <w:tr w:rsidR="002F6C95" w:rsidRPr="00312352" w14:paraId="3C9E7E8B" w14:textId="271CB4AB" w:rsidTr="00584EFB">
        <w:tc>
          <w:tcPr>
            <w:tcW w:w="426" w:type="dxa"/>
          </w:tcPr>
          <w:p w14:paraId="61AD4C19" w14:textId="75FA9F96" w:rsidR="002F6C95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08" w:type="dxa"/>
          </w:tcPr>
          <w:p w14:paraId="504D542A" w14:textId="5D91AE28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Female</w:t>
            </w:r>
          </w:p>
        </w:tc>
        <w:tc>
          <w:tcPr>
            <w:tcW w:w="567" w:type="dxa"/>
          </w:tcPr>
          <w:p w14:paraId="41A2BD7A" w14:textId="01AC67ED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567" w:type="dxa"/>
          </w:tcPr>
          <w:p w14:paraId="75C54851" w14:textId="7CBEC300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M4</w:t>
            </w:r>
          </w:p>
        </w:tc>
        <w:tc>
          <w:tcPr>
            <w:tcW w:w="993" w:type="dxa"/>
          </w:tcPr>
          <w:p w14:paraId="1B4BD294" w14:textId="676DAE51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708" w:type="dxa"/>
          </w:tcPr>
          <w:p w14:paraId="3624F872" w14:textId="44DE73A0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567" w:type="dxa"/>
          </w:tcPr>
          <w:p w14:paraId="2FED3117" w14:textId="54074668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d10</w:t>
            </w:r>
          </w:p>
        </w:tc>
        <w:tc>
          <w:tcPr>
            <w:tcW w:w="993" w:type="dxa"/>
          </w:tcPr>
          <w:p w14:paraId="3E879FE5" w14:textId="24E50E78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9 (x); 1.07; 31</w:t>
            </w:r>
          </w:p>
        </w:tc>
        <w:tc>
          <w:tcPr>
            <w:tcW w:w="850" w:type="dxa"/>
          </w:tcPr>
          <w:p w14:paraId="46B45196" w14:textId="70A54A28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2; 0.4</w:t>
            </w:r>
          </w:p>
        </w:tc>
        <w:tc>
          <w:tcPr>
            <w:tcW w:w="992" w:type="dxa"/>
          </w:tcPr>
          <w:p w14:paraId="780E2094" w14:textId="14109235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Accidental fall with head trauma</w:t>
            </w:r>
          </w:p>
        </w:tc>
        <w:tc>
          <w:tcPr>
            <w:tcW w:w="1560" w:type="dxa"/>
          </w:tcPr>
          <w:p w14:paraId="46DA48C3" w14:textId="5E7CDAB9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Facial hematoma</w:t>
            </w:r>
          </w:p>
        </w:tc>
        <w:tc>
          <w:tcPr>
            <w:tcW w:w="992" w:type="dxa"/>
          </w:tcPr>
          <w:p w14:paraId="3AAE3F7A" w14:textId="7B54F8D4" w:rsidR="002F6C95" w:rsidRPr="00312352" w:rsidRDefault="002F6C95" w:rsidP="000414B7">
            <w:pPr>
              <w:rPr>
                <w:sz w:val="14"/>
                <w:szCs w:val="14"/>
              </w:rPr>
            </w:pPr>
            <w:r w:rsidRPr="003E0880">
              <w:rPr>
                <w:sz w:val="14"/>
                <w:szCs w:val="14"/>
              </w:rPr>
              <w:t>ICB</w:t>
            </w:r>
          </w:p>
        </w:tc>
        <w:tc>
          <w:tcPr>
            <w:tcW w:w="1276" w:type="dxa"/>
          </w:tcPr>
          <w:p w14:paraId="49C5F3B3" w14:textId="0F574231" w:rsidR="002F6C95" w:rsidRPr="00312352" w:rsidRDefault="002F6C95" w:rsidP="000414B7">
            <w:pPr>
              <w:rPr>
                <w:sz w:val="14"/>
                <w:szCs w:val="14"/>
              </w:rPr>
            </w:pPr>
            <w:r w:rsidRPr="003E0880">
              <w:rPr>
                <w:sz w:val="14"/>
                <w:szCs w:val="14"/>
              </w:rPr>
              <w:t>Supratentorium</w:t>
            </w:r>
          </w:p>
        </w:tc>
        <w:tc>
          <w:tcPr>
            <w:tcW w:w="1559" w:type="dxa"/>
          </w:tcPr>
          <w:p w14:paraId="4A2305B3" w14:textId="1A6ED18D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  <w:tc>
          <w:tcPr>
            <w:tcW w:w="850" w:type="dxa"/>
          </w:tcPr>
          <w:p w14:paraId="02398B20" w14:textId="59627CDD" w:rsidR="002F6C95" w:rsidRPr="000414B7" w:rsidRDefault="002F6C95" w:rsidP="000414B7">
            <w:pPr>
              <w:rPr>
                <w:sz w:val="14"/>
                <w:szCs w:val="14"/>
              </w:rPr>
            </w:pPr>
            <w:r w:rsidRPr="000414B7">
              <w:rPr>
                <w:sz w:val="14"/>
                <w:szCs w:val="14"/>
              </w:rPr>
              <w:t>No</w:t>
            </w:r>
          </w:p>
        </w:tc>
        <w:tc>
          <w:tcPr>
            <w:tcW w:w="567" w:type="dxa"/>
          </w:tcPr>
          <w:p w14:paraId="134BD160" w14:textId="294975D1" w:rsidR="002F6C95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</w:tr>
      <w:tr w:rsidR="002F6C95" w:rsidRPr="00312352" w14:paraId="220D6D01" w14:textId="5EAC0DC4" w:rsidTr="00584EFB">
        <w:tc>
          <w:tcPr>
            <w:tcW w:w="426" w:type="dxa"/>
          </w:tcPr>
          <w:p w14:paraId="3C52773D" w14:textId="04707181" w:rsidR="002F6C95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08" w:type="dxa"/>
          </w:tcPr>
          <w:p w14:paraId="42B5357A" w14:textId="38D311BE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Female</w:t>
            </w:r>
          </w:p>
        </w:tc>
        <w:tc>
          <w:tcPr>
            <w:tcW w:w="567" w:type="dxa"/>
          </w:tcPr>
          <w:p w14:paraId="3CD16CC0" w14:textId="171E7D39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567" w:type="dxa"/>
          </w:tcPr>
          <w:p w14:paraId="03893C9F" w14:textId="1ED136FE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M4</w:t>
            </w:r>
          </w:p>
        </w:tc>
        <w:tc>
          <w:tcPr>
            <w:tcW w:w="993" w:type="dxa"/>
          </w:tcPr>
          <w:p w14:paraId="4945DD03" w14:textId="2C744509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708" w:type="dxa"/>
          </w:tcPr>
          <w:p w14:paraId="3B7E0692" w14:textId="35F7A5D8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Yes</w:t>
            </w:r>
          </w:p>
        </w:tc>
        <w:tc>
          <w:tcPr>
            <w:tcW w:w="567" w:type="dxa"/>
          </w:tcPr>
          <w:p w14:paraId="269C9CC3" w14:textId="435C0023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d27</w:t>
            </w:r>
          </w:p>
        </w:tc>
        <w:tc>
          <w:tcPr>
            <w:tcW w:w="993" w:type="dxa"/>
          </w:tcPr>
          <w:p w14:paraId="576B63D1" w14:textId="19906C9D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7 (x); 1.12; 28</w:t>
            </w:r>
          </w:p>
        </w:tc>
        <w:tc>
          <w:tcPr>
            <w:tcW w:w="850" w:type="dxa"/>
          </w:tcPr>
          <w:p w14:paraId="4796CDC0" w14:textId="4D996D85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38; 0.04</w:t>
            </w:r>
          </w:p>
        </w:tc>
        <w:tc>
          <w:tcPr>
            <w:tcW w:w="992" w:type="dxa"/>
          </w:tcPr>
          <w:p w14:paraId="41EB22FE" w14:textId="6E70BAB9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1560" w:type="dxa"/>
          </w:tcPr>
          <w:p w14:paraId="183C9F13" w14:textId="04742E0F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Altered mental state</w:t>
            </w:r>
          </w:p>
        </w:tc>
        <w:tc>
          <w:tcPr>
            <w:tcW w:w="992" w:type="dxa"/>
          </w:tcPr>
          <w:p w14:paraId="28377167" w14:textId="053A0C43" w:rsidR="002F6C95" w:rsidRPr="00312352" w:rsidRDefault="002F6C95" w:rsidP="000414B7">
            <w:pPr>
              <w:rPr>
                <w:sz w:val="14"/>
                <w:szCs w:val="14"/>
              </w:rPr>
            </w:pPr>
            <w:r w:rsidRPr="003E0880">
              <w:rPr>
                <w:sz w:val="14"/>
                <w:szCs w:val="14"/>
              </w:rPr>
              <w:t>ICB</w:t>
            </w:r>
          </w:p>
        </w:tc>
        <w:tc>
          <w:tcPr>
            <w:tcW w:w="1276" w:type="dxa"/>
          </w:tcPr>
          <w:p w14:paraId="720651FC" w14:textId="078DBD0E" w:rsidR="002F6C95" w:rsidRPr="00312352" w:rsidRDefault="002F6C95" w:rsidP="000414B7">
            <w:pPr>
              <w:rPr>
                <w:sz w:val="14"/>
                <w:szCs w:val="14"/>
              </w:rPr>
            </w:pPr>
            <w:r w:rsidRPr="003E0880">
              <w:rPr>
                <w:sz w:val="14"/>
                <w:szCs w:val="14"/>
              </w:rPr>
              <w:t>Supratentorium</w:t>
            </w:r>
          </w:p>
        </w:tc>
        <w:tc>
          <w:tcPr>
            <w:tcW w:w="1559" w:type="dxa"/>
          </w:tcPr>
          <w:p w14:paraId="77841B04" w14:textId="7BC00721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  <w:tc>
          <w:tcPr>
            <w:tcW w:w="850" w:type="dxa"/>
          </w:tcPr>
          <w:p w14:paraId="7A662DDB" w14:textId="3903484D" w:rsidR="002F6C95" w:rsidRPr="000414B7" w:rsidRDefault="002F6C95" w:rsidP="000414B7">
            <w:pPr>
              <w:rPr>
                <w:sz w:val="14"/>
                <w:szCs w:val="14"/>
              </w:rPr>
            </w:pPr>
            <w:r w:rsidRPr="000414B7">
              <w:rPr>
                <w:sz w:val="14"/>
                <w:szCs w:val="14"/>
              </w:rPr>
              <w:t>No</w:t>
            </w:r>
          </w:p>
        </w:tc>
        <w:tc>
          <w:tcPr>
            <w:tcW w:w="567" w:type="dxa"/>
          </w:tcPr>
          <w:p w14:paraId="0998F365" w14:textId="749B06F0" w:rsidR="002F6C95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</w:tr>
      <w:tr w:rsidR="002F6C95" w:rsidRPr="00312352" w14:paraId="4AA05061" w14:textId="4BBE1F57" w:rsidTr="00584EFB">
        <w:tc>
          <w:tcPr>
            <w:tcW w:w="426" w:type="dxa"/>
          </w:tcPr>
          <w:p w14:paraId="4BA73D6F" w14:textId="030A7A28" w:rsidR="002F6C95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</w:tcPr>
          <w:p w14:paraId="69ECA72F" w14:textId="145C7E5E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Female</w:t>
            </w:r>
          </w:p>
        </w:tc>
        <w:tc>
          <w:tcPr>
            <w:tcW w:w="567" w:type="dxa"/>
          </w:tcPr>
          <w:p w14:paraId="36D6AA70" w14:textId="07B6AB0A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567" w:type="dxa"/>
          </w:tcPr>
          <w:p w14:paraId="3D4655CB" w14:textId="7734EE57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M2</w:t>
            </w:r>
          </w:p>
        </w:tc>
        <w:tc>
          <w:tcPr>
            <w:tcW w:w="993" w:type="dxa"/>
          </w:tcPr>
          <w:p w14:paraId="645567E5" w14:textId="42E744C7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708" w:type="dxa"/>
          </w:tcPr>
          <w:p w14:paraId="59E5649B" w14:textId="7D518D50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567" w:type="dxa"/>
          </w:tcPr>
          <w:p w14:paraId="0B71D412" w14:textId="6CCEF04B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d82</w:t>
            </w:r>
          </w:p>
        </w:tc>
        <w:tc>
          <w:tcPr>
            <w:tcW w:w="993" w:type="dxa"/>
          </w:tcPr>
          <w:p w14:paraId="517E052F" w14:textId="4BDC90B6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1 (x); 0.87; 21</w:t>
            </w:r>
          </w:p>
        </w:tc>
        <w:tc>
          <w:tcPr>
            <w:tcW w:w="850" w:type="dxa"/>
          </w:tcPr>
          <w:p w14:paraId="238B16D1" w14:textId="39EAE67C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0.5; 0.14</w:t>
            </w:r>
          </w:p>
        </w:tc>
        <w:tc>
          <w:tcPr>
            <w:tcW w:w="992" w:type="dxa"/>
          </w:tcPr>
          <w:p w14:paraId="4500A751" w14:textId="36327AEF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1560" w:type="dxa"/>
          </w:tcPr>
          <w:p w14:paraId="3B7FBAE5" w14:textId="3C683869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Headache</w:t>
            </w:r>
          </w:p>
        </w:tc>
        <w:tc>
          <w:tcPr>
            <w:tcW w:w="992" w:type="dxa"/>
          </w:tcPr>
          <w:p w14:paraId="4610C35C" w14:textId="17851352" w:rsidR="002F6C95" w:rsidRPr="00312352" w:rsidRDefault="002F6C95" w:rsidP="000414B7">
            <w:pPr>
              <w:rPr>
                <w:sz w:val="14"/>
                <w:szCs w:val="14"/>
              </w:rPr>
            </w:pPr>
            <w:r w:rsidRPr="003E0880">
              <w:rPr>
                <w:sz w:val="14"/>
                <w:szCs w:val="14"/>
              </w:rPr>
              <w:t>SAB, SDH</w:t>
            </w:r>
          </w:p>
        </w:tc>
        <w:tc>
          <w:tcPr>
            <w:tcW w:w="1276" w:type="dxa"/>
          </w:tcPr>
          <w:p w14:paraId="0C238D85" w14:textId="77777777" w:rsidR="002F6C95" w:rsidRPr="00312352" w:rsidRDefault="002F6C95" w:rsidP="000414B7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14:paraId="4AF8ECC6" w14:textId="6B36A322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  <w:tc>
          <w:tcPr>
            <w:tcW w:w="850" w:type="dxa"/>
          </w:tcPr>
          <w:p w14:paraId="63C8D246" w14:textId="7916A080" w:rsidR="002F6C95" w:rsidRPr="000414B7" w:rsidRDefault="002F6C95" w:rsidP="000414B7">
            <w:pPr>
              <w:rPr>
                <w:sz w:val="14"/>
                <w:szCs w:val="14"/>
              </w:rPr>
            </w:pPr>
            <w:r w:rsidRPr="000414B7">
              <w:rPr>
                <w:sz w:val="14"/>
                <w:szCs w:val="14"/>
              </w:rPr>
              <w:t>No</w:t>
            </w:r>
          </w:p>
        </w:tc>
        <w:tc>
          <w:tcPr>
            <w:tcW w:w="567" w:type="dxa"/>
          </w:tcPr>
          <w:p w14:paraId="57C5288B" w14:textId="3CFA2777" w:rsidR="002F6C95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</w:tr>
      <w:tr w:rsidR="002F6C95" w:rsidRPr="00312352" w14:paraId="388A1748" w14:textId="41B13177" w:rsidTr="00584EFB">
        <w:tc>
          <w:tcPr>
            <w:tcW w:w="426" w:type="dxa"/>
          </w:tcPr>
          <w:p w14:paraId="18B87DE1" w14:textId="5B6D3F76" w:rsidR="002F6C95" w:rsidRPr="00493775" w:rsidRDefault="002F6C95" w:rsidP="000414B7">
            <w:pPr>
              <w:rPr>
                <w:sz w:val="14"/>
                <w:szCs w:val="14"/>
              </w:rPr>
            </w:pPr>
            <w:r w:rsidRPr="0049377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</w:tcPr>
          <w:p w14:paraId="78C1D5B6" w14:textId="3B68958B" w:rsidR="002F6C95" w:rsidRPr="00493775" w:rsidRDefault="002F6C95" w:rsidP="000414B7">
            <w:pPr>
              <w:rPr>
                <w:sz w:val="14"/>
                <w:szCs w:val="14"/>
              </w:rPr>
            </w:pPr>
            <w:r w:rsidRPr="00493775">
              <w:rPr>
                <w:sz w:val="14"/>
                <w:szCs w:val="14"/>
              </w:rPr>
              <w:t>Female</w:t>
            </w:r>
          </w:p>
        </w:tc>
        <w:tc>
          <w:tcPr>
            <w:tcW w:w="567" w:type="dxa"/>
          </w:tcPr>
          <w:p w14:paraId="3F309111" w14:textId="0B45C489" w:rsidR="002F6C95" w:rsidRPr="00493775" w:rsidRDefault="002F6C95" w:rsidP="000414B7">
            <w:pPr>
              <w:rPr>
                <w:sz w:val="14"/>
                <w:szCs w:val="14"/>
              </w:rPr>
            </w:pPr>
            <w:r w:rsidRPr="00493775">
              <w:rPr>
                <w:sz w:val="14"/>
                <w:szCs w:val="14"/>
              </w:rPr>
              <w:t>57</w:t>
            </w:r>
          </w:p>
        </w:tc>
        <w:tc>
          <w:tcPr>
            <w:tcW w:w="567" w:type="dxa"/>
          </w:tcPr>
          <w:p w14:paraId="58780CA8" w14:textId="0EE2DDE2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M1</w:t>
            </w:r>
          </w:p>
        </w:tc>
        <w:tc>
          <w:tcPr>
            <w:tcW w:w="993" w:type="dxa"/>
          </w:tcPr>
          <w:p w14:paraId="453A0D05" w14:textId="4E561BDF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Astrocytoma, status post ischemic stroke</w:t>
            </w:r>
          </w:p>
        </w:tc>
        <w:tc>
          <w:tcPr>
            <w:tcW w:w="708" w:type="dxa"/>
          </w:tcPr>
          <w:p w14:paraId="602073F0" w14:textId="731C4001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567" w:type="dxa"/>
          </w:tcPr>
          <w:p w14:paraId="6876A69A" w14:textId="505175C9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d53</w:t>
            </w:r>
          </w:p>
        </w:tc>
        <w:tc>
          <w:tcPr>
            <w:tcW w:w="993" w:type="dxa"/>
          </w:tcPr>
          <w:p w14:paraId="2765D25A" w14:textId="1786422E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22; 1.24; 29</w:t>
            </w:r>
          </w:p>
        </w:tc>
        <w:tc>
          <w:tcPr>
            <w:tcW w:w="850" w:type="dxa"/>
          </w:tcPr>
          <w:p w14:paraId="0569CB29" w14:textId="5932C686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0.5; 0.1</w:t>
            </w:r>
          </w:p>
        </w:tc>
        <w:tc>
          <w:tcPr>
            <w:tcW w:w="992" w:type="dxa"/>
          </w:tcPr>
          <w:p w14:paraId="6A648BED" w14:textId="09657E3B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1560" w:type="dxa"/>
          </w:tcPr>
          <w:p w14:paraId="5F125C78" w14:textId="5A8B2675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Convulsive seizure</w:t>
            </w:r>
          </w:p>
        </w:tc>
        <w:tc>
          <w:tcPr>
            <w:tcW w:w="992" w:type="dxa"/>
          </w:tcPr>
          <w:p w14:paraId="639DAA75" w14:textId="6E3EA2F1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ICB</w:t>
            </w:r>
          </w:p>
        </w:tc>
        <w:tc>
          <w:tcPr>
            <w:tcW w:w="1276" w:type="dxa"/>
          </w:tcPr>
          <w:p w14:paraId="32A12372" w14:textId="7904E054" w:rsidR="002F6C95" w:rsidRPr="00312352" w:rsidRDefault="002F6C95" w:rsidP="000414B7">
            <w:pPr>
              <w:rPr>
                <w:sz w:val="14"/>
                <w:szCs w:val="14"/>
              </w:rPr>
            </w:pPr>
            <w:r w:rsidRPr="003E0880">
              <w:rPr>
                <w:sz w:val="14"/>
                <w:szCs w:val="14"/>
              </w:rPr>
              <w:t>Supratentorium, basal ganglia</w:t>
            </w:r>
          </w:p>
        </w:tc>
        <w:tc>
          <w:tcPr>
            <w:tcW w:w="1559" w:type="dxa"/>
          </w:tcPr>
          <w:p w14:paraId="6AD99731" w14:textId="7022F9DB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  <w:tc>
          <w:tcPr>
            <w:tcW w:w="850" w:type="dxa"/>
          </w:tcPr>
          <w:p w14:paraId="385A0A61" w14:textId="60E11FF8" w:rsidR="002F6C95" w:rsidRPr="000414B7" w:rsidRDefault="002F6C95" w:rsidP="000414B7">
            <w:pPr>
              <w:rPr>
                <w:sz w:val="14"/>
                <w:szCs w:val="14"/>
              </w:rPr>
            </w:pPr>
            <w:r w:rsidRPr="000414B7">
              <w:rPr>
                <w:sz w:val="14"/>
                <w:szCs w:val="14"/>
              </w:rPr>
              <w:t>No</w:t>
            </w:r>
          </w:p>
        </w:tc>
        <w:tc>
          <w:tcPr>
            <w:tcW w:w="567" w:type="dxa"/>
          </w:tcPr>
          <w:p w14:paraId="45C37B52" w14:textId="2A37C3AA" w:rsidR="002F6C95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</w:tr>
      <w:tr w:rsidR="002F6C95" w:rsidRPr="00312352" w14:paraId="47CA6C1C" w14:textId="775ED180" w:rsidTr="00584EFB">
        <w:tc>
          <w:tcPr>
            <w:tcW w:w="426" w:type="dxa"/>
          </w:tcPr>
          <w:p w14:paraId="69DE6259" w14:textId="713CB374" w:rsidR="002F6C95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08" w:type="dxa"/>
          </w:tcPr>
          <w:p w14:paraId="136FE8AB" w14:textId="52C86260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Male</w:t>
            </w:r>
          </w:p>
        </w:tc>
        <w:tc>
          <w:tcPr>
            <w:tcW w:w="567" w:type="dxa"/>
          </w:tcPr>
          <w:p w14:paraId="473DB705" w14:textId="7DDB44BE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67" w:type="dxa"/>
          </w:tcPr>
          <w:p w14:paraId="2A025F89" w14:textId="76B0BC5B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M1</w:t>
            </w:r>
          </w:p>
        </w:tc>
        <w:tc>
          <w:tcPr>
            <w:tcW w:w="993" w:type="dxa"/>
          </w:tcPr>
          <w:p w14:paraId="25A31EEC" w14:textId="108A7049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Subacute ischemic stroke</w:t>
            </w:r>
          </w:p>
        </w:tc>
        <w:tc>
          <w:tcPr>
            <w:tcW w:w="708" w:type="dxa"/>
          </w:tcPr>
          <w:p w14:paraId="78B4F93E" w14:textId="6831C21F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Yes</w:t>
            </w:r>
          </w:p>
        </w:tc>
        <w:tc>
          <w:tcPr>
            <w:tcW w:w="567" w:type="dxa"/>
          </w:tcPr>
          <w:p w14:paraId="44F9B5BC" w14:textId="580CA8CF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d3</w:t>
            </w:r>
          </w:p>
        </w:tc>
        <w:tc>
          <w:tcPr>
            <w:tcW w:w="993" w:type="dxa"/>
          </w:tcPr>
          <w:p w14:paraId="231C9458" w14:textId="59977624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32; 1.39; 25</w:t>
            </w:r>
          </w:p>
        </w:tc>
        <w:tc>
          <w:tcPr>
            <w:tcW w:w="850" w:type="dxa"/>
          </w:tcPr>
          <w:p w14:paraId="0E5D18E4" w14:textId="1D3B2FE9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12; 57.0</w:t>
            </w:r>
          </w:p>
        </w:tc>
        <w:tc>
          <w:tcPr>
            <w:tcW w:w="992" w:type="dxa"/>
          </w:tcPr>
          <w:p w14:paraId="23B8E27F" w14:textId="7670FE16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1560" w:type="dxa"/>
          </w:tcPr>
          <w:p w14:paraId="7DE610FB" w14:textId="271D8DB1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Hemiparesis</w:t>
            </w:r>
          </w:p>
        </w:tc>
        <w:tc>
          <w:tcPr>
            <w:tcW w:w="992" w:type="dxa"/>
          </w:tcPr>
          <w:p w14:paraId="24CECED0" w14:textId="260B0EA9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ICB</w:t>
            </w:r>
          </w:p>
        </w:tc>
        <w:tc>
          <w:tcPr>
            <w:tcW w:w="1276" w:type="dxa"/>
          </w:tcPr>
          <w:p w14:paraId="2CE0C539" w14:textId="4EC25FC8" w:rsidR="002F6C95" w:rsidRPr="00312352" w:rsidRDefault="002F6C95" w:rsidP="000414B7">
            <w:pPr>
              <w:rPr>
                <w:sz w:val="14"/>
                <w:szCs w:val="14"/>
              </w:rPr>
            </w:pPr>
            <w:r w:rsidRPr="003E0880">
              <w:rPr>
                <w:sz w:val="14"/>
                <w:szCs w:val="14"/>
              </w:rPr>
              <w:t>Supratentorium</w:t>
            </w:r>
          </w:p>
        </w:tc>
        <w:tc>
          <w:tcPr>
            <w:tcW w:w="1559" w:type="dxa"/>
          </w:tcPr>
          <w:p w14:paraId="45FAF65F" w14:textId="2B1F0177" w:rsidR="002F6C95" w:rsidRPr="00312352" w:rsidRDefault="002F6C95" w:rsidP="000414B7">
            <w:pPr>
              <w:rPr>
                <w:sz w:val="14"/>
                <w:szCs w:val="14"/>
              </w:rPr>
            </w:pPr>
            <w:r w:rsidRPr="003E0880">
              <w:rPr>
                <w:sz w:val="14"/>
                <w:szCs w:val="14"/>
              </w:rPr>
              <w:t xml:space="preserve">Burr hole trepanation, osteoclastic </w:t>
            </w:r>
            <w:r w:rsidRPr="00924611">
              <w:rPr>
                <w:sz w:val="14"/>
                <w:szCs w:val="14"/>
              </w:rPr>
              <w:t>craniectomy</w:t>
            </w:r>
          </w:p>
        </w:tc>
        <w:tc>
          <w:tcPr>
            <w:tcW w:w="850" w:type="dxa"/>
          </w:tcPr>
          <w:p w14:paraId="30F41705" w14:textId="52436486" w:rsidR="002F6C95" w:rsidRPr="000414B7" w:rsidRDefault="002F6C95" w:rsidP="000414B7">
            <w:pPr>
              <w:rPr>
                <w:sz w:val="14"/>
                <w:szCs w:val="14"/>
              </w:rPr>
            </w:pPr>
            <w:r w:rsidRPr="000414B7">
              <w:rPr>
                <w:sz w:val="14"/>
                <w:szCs w:val="14"/>
              </w:rPr>
              <w:t>No</w:t>
            </w:r>
          </w:p>
        </w:tc>
        <w:tc>
          <w:tcPr>
            <w:tcW w:w="567" w:type="dxa"/>
          </w:tcPr>
          <w:p w14:paraId="0B981E1B" w14:textId="714CF8DC" w:rsidR="002F6C95" w:rsidRPr="003E0880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Yes</w:t>
            </w:r>
          </w:p>
        </w:tc>
      </w:tr>
      <w:tr w:rsidR="002F6C95" w:rsidRPr="00312352" w14:paraId="63C8BF63" w14:textId="65C795FF" w:rsidTr="00584EFB">
        <w:tc>
          <w:tcPr>
            <w:tcW w:w="426" w:type="dxa"/>
          </w:tcPr>
          <w:p w14:paraId="2AECE66E" w14:textId="3D11EBA1" w:rsidR="002F6C95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08" w:type="dxa"/>
          </w:tcPr>
          <w:p w14:paraId="5D50DE54" w14:textId="19AD2B8B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Male</w:t>
            </w:r>
          </w:p>
        </w:tc>
        <w:tc>
          <w:tcPr>
            <w:tcW w:w="567" w:type="dxa"/>
          </w:tcPr>
          <w:p w14:paraId="026E2A97" w14:textId="09BF61D2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567" w:type="dxa"/>
          </w:tcPr>
          <w:p w14:paraId="06487641" w14:textId="5486318A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M4</w:t>
            </w:r>
          </w:p>
        </w:tc>
        <w:tc>
          <w:tcPr>
            <w:tcW w:w="993" w:type="dxa"/>
          </w:tcPr>
          <w:p w14:paraId="57648FD0" w14:textId="3817DB65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Status post traumatic epidural hematoma</w:t>
            </w:r>
          </w:p>
        </w:tc>
        <w:tc>
          <w:tcPr>
            <w:tcW w:w="708" w:type="dxa"/>
          </w:tcPr>
          <w:p w14:paraId="69BCD93B" w14:textId="54CA5282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567" w:type="dxa"/>
          </w:tcPr>
          <w:p w14:paraId="1BEC8E24" w14:textId="51CABCE1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d22</w:t>
            </w:r>
          </w:p>
        </w:tc>
        <w:tc>
          <w:tcPr>
            <w:tcW w:w="993" w:type="dxa"/>
          </w:tcPr>
          <w:p w14:paraId="63D43C19" w14:textId="7D60D775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6 (x); 1.24; 37</w:t>
            </w:r>
          </w:p>
        </w:tc>
        <w:tc>
          <w:tcPr>
            <w:tcW w:w="850" w:type="dxa"/>
          </w:tcPr>
          <w:p w14:paraId="5C7DE201" w14:textId="6A93FD13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25; 0.65</w:t>
            </w:r>
          </w:p>
        </w:tc>
        <w:tc>
          <w:tcPr>
            <w:tcW w:w="992" w:type="dxa"/>
          </w:tcPr>
          <w:p w14:paraId="58A98914" w14:textId="48824E88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1560" w:type="dxa"/>
          </w:tcPr>
          <w:p w14:paraId="47EDF7CE" w14:textId="05E505B1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Papilloedema</w:t>
            </w:r>
          </w:p>
        </w:tc>
        <w:tc>
          <w:tcPr>
            <w:tcW w:w="992" w:type="dxa"/>
          </w:tcPr>
          <w:p w14:paraId="6928C9EA" w14:textId="2B443D6E" w:rsidR="002F6C95" w:rsidRPr="00312352" w:rsidRDefault="002F6C95" w:rsidP="000414B7">
            <w:pPr>
              <w:rPr>
                <w:sz w:val="14"/>
                <w:szCs w:val="14"/>
              </w:rPr>
            </w:pPr>
            <w:r w:rsidRPr="00924611">
              <w:rPr>
                <w:sz w:val="14"/>
                <w:szCs w:val="14"/>
              </w:rPr>
              <w:t>ICB, SAB</w:t>
            </w:r>
          </w:p>
        </w:tc>
        <w:tc>
          <w:tcPr>
            <w:tcW w:w="1276" w:type="dxa"/>
          </w:tcPr>
          <w:p w14:paraId="5CD7086C" w14:textId="6E2000B7" w:rsidR="002F6C95" w:rsidRPr="00312352" w:rsidRDefault="002F6C95" w:rsidP="000414B7">
            <w:pPr>
              <w:rPr>
                <w:sz w:val="14"/>
                <w:szCs w:val="14"/>
              </w:rPr>
            </w:pPr>
            <w:r w:rsidRPr="003E0880">
              <w:rPr>
                <w:sz w:val="14"/>
                <w:szCs w:val="14"/>
              </w:rPr>
              <w:t>Supratentorium</w:t>
            </w:r>
          </w:p>
        </w:tc>
        <w:tc>
          <w:tcPr>
            <w:tcW w:w="1559" w:type="dxa"/>
          </w:tcPr>
          <w:p w14:paraId="406AFF16" w14:textId="0B219F66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  <w:tc>
          <w:tcPr>
            <w:tcW w:w="850" w:type="dxa"/>
          </w:tcPr>
          <w:p w14:paraId="3E8DC3D0" w14:textId="4FD4DB35" w:rsidR="002F6C95" w:rsidRPr="000414B7" w:rsidRDefault="002F6C95" w:rsidP="000414B7">
            <w:pPr>
              <w:rPr>
                <w:sz w:val="14"/>
                <w:szCs w:val="14"/>
              </w:rPr>
            </w:pPr>
            <w:r w:rsidRPr="000414B7">
              <w:rPr>
                <w:sz w:val="14"/>
                <w:szCs w:val="14"/>
              </w:rPr>
              <w:t>No</w:t>
            </w:r>
          </w:p>
        </w:tc>
        <w:tc>
          <w:tcPr>
            <w:tcW w:w="567" w:type="dxa"/>
          </w:tcPr>
          <w:p w14:paraId="34D24D93" w14:textId="1F23E17A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</w:tr>
      <w:tr w:rsidR="002F6C95" w:rsidRPr="00312352" w14:paraId="2E8FEFCF" w14:textId="02F6D680" w:rsidTr="00584EFB">
        <w:tc>
          <w:tcPr>
            <w:tcW w:w="426" w:type="dxa"/>
            <w:tcBorders>
              <w:bottom w:val="single" w:sz="4" w:space="0" w:color="auto"/>
            </w:tcBorders>
          </w:tcPr>
          <w:p w14:paraId="3C3FA463" w14:textId="78A78C80" w:rsidR="002F6C95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092314B" w14:textId="38E83C9A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Female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7A0774" w14:textId="5A1331E4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2809B5" w14:textId="72D079A3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M4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B7CB4B2" w14:textId="24ED56CF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(Migraine)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42CCC6C" w14:textId="350F936E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1509E2" w14:textId="0CE68FF1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d-2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0E3D34C" w14:textId="10ACECC3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34; 1.15; 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DFCA2B" w14:textId="7FD28FFF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51; 5.6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B9DBE8" w14:textId="372F2250" w:rsidR="002F6C95" w:rsidRPr="0014677A" w:rsidRDefault="002F6C95" w:rsidP="000414B7">
            <w:pPr>
              <w:rPr>
                <w:sz w:val="14"/>
                <w:szCs w:val="14"/>
              </w:rPr>
            </w:pPr>
            <w:r w:rsidRPr="0014677A">
              <w:rPr>
                <w:sz w:val="14"/>
                <w:szCs w:val="14"/>
              </w:rPr>
              <w:t>No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A2CFC6A" w14:textId="3C08FE77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Headache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3B84C6" w14:textId="72BD73E9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SDH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614C5E" w14:textId="77777777" w:rsidR="002F6C95" w:rsidRPr="00312352" w:rsidRDefault="002F6C95" w:rsidP="000414B7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BB5A9D" w14:textId="1CEBD775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Burr hole trepanation, osteoplastic craniectomy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2C0EF9" w14:textId="42FC0075" w:rsidR="002F6C95" w:rsidRPr="000414B7" w:rsidRDefault="002F6C95" w:rsidP="000414B7">
            <w:pPr>
              <w:rPr>
                <w:sz w:val="14"/>
                <w:szCs w:val="14"/>
              </w:rPr>
            </w:pPr>
            <w:r w:rsidRPr="000414B7">
              <w:rPr>
                <w:sz w:val="14"/>
                <w:szCs w:val="14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8F94A9" w14:textId="5F9DC8C5" w:rsidR="002F6C95" w:rsidRPr="00312352" w:rsidRDefault="002F6C95" w:rsidP="00041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</w:tr>
    </w:tbl>
    <w:p w14:paraId="112D8611" w14:textId="473C6196" w:rsidR="006D1073" w:rsidRDefault="00C126D0">
      <w:pPr>
        <w:rPr>
          <w:sz w:val="14"/>
          <w:szCs w:val="14"/>
        </w:rPr>
      </w:pPr>
      <w:r>
        <w:rPr>
          <w:sz w:val="14"/>
          <w:szCs w:val="14"/>
        </w:rPr>
        <w:t xml:space="preserve">Patients are presented in no particular order. </w:t>
      </w:r>
      <w:r w:rsidR="005C670C">
        <w:rPr>
          <w:sz w:val="14"/>
          <w:szCs w:val="14"/>
        </w:rPr>
        <w:t>Age indicates age at diagnosis of AML</w:t>
      </w:r>
      <w:r w:rsidR="00BB242B">
        <w:rPr>
          <w:sz w:val="14"/>
          <w:szCs w:val="14"/>
        </w:rPr>
        <w:t>; Onset is relative to the start of induction chemotherapy (d1</w:t>
      </w:r>
      <w:r w:rsidR="00EA75D0">
        <w:rPr>
          <w:sz w:val="14"/>
          <w:szCs w:val="14"/>
        </w:rPr>
        <w:t>).</w:t>
      </w:r>
      <w:r w:rsidR="00C071CF">
        <w:rPr>
          <w:sz w:val="14"/>
          <w:szCs w:val="14"/>
        </w:rPr>
        <w:t xml:space="preserve"> </w:t>
      </w:r>
      <w:r w:rsidR="0066288E">
        <w:rPr>
          <w:sz w:val="14"/>
          <w:szCs w:val="14"/>
        </w:rPr>
        <w:t>Hypertension indicates known history of arterial hypertension</w:t>
      </w:r>
      <w:r w:rsidR="007C59F6">
        <w:rPr>
          <w:sz w:val="14"/>
          <w:szCs w:val="14"/>
        </w:rPr>
        <w:t xml:space="preserve"> prior to bleeding</w:t>
      </w:r>
      <w:r w:rsidR="0066288E">
        <w:rPr>
          <w:sz w:val="14"/>
          <w:szCs w:val="14"/>
        </w:rPr>
        <w:t xml:space="preserve">. </w:t>
      </w:r>
      <w:r w:rsidR="003D3806">
        <w:rPr>
          <w:sz w:val="14"/>
          <w:szCs w:val="14"/>
        </w:rPr>
        <w:t>Lab</w:t>
      </w:r>
      <w:r w:rsidR="0077385B">
        <w:rPr>
          <w:sz w:val="14"/>
          <w:szCs w:val="14"/>
        </w:rPr>
        <w:t>oratory</w:t>
      </w:r>
      <w:r w:rsidR="003D3806">
        <w:rPr>
          <w:sz w:val="14"/>
          <w:szCs w:val="14"/>
        </w:rPr>
        <w:t xml:space="preserve"> values (thrombocytes, INR, aPTT</w:t>
      </w:r>
      <w:r w:rsidR="007B7C10">
        <w:rPr>
          <w:sz w:val="14"/>
          <w:szCs w:val="14"/>
        </w:rPr>
        <w:t>, CRP, leukocyte count</w:t>
      </w:r>
      <w:r w:rsidR="003D3806">
        <w:rPr>
          <w:sz w:val="14"/>
          <w:szCs w:val="14"/>
        </w:rPr>
        <w:t xml:space="preserve">) prior to onset of ICH are shown; (x) indicates </w:t>
      </w:r>
      <w:r w:rsidR="00AB3F1D">
        <w:rPr>
          <w:sz w:val="14"/>
          <w:szCs w:val="14"/>
        </w:rPr>
        <w:t xml:space="preserve">prophylactic </w:t>
      </w:r>
      <w:r w:rsidR="003D3806">
        <w:rPr>
          <w:sz w:val="14"/>
          <w:szCs w:val="14"/>
        </w:rPr>
        <w:t xml:space="preserve">platelet transfusion after blood draw. </w:t>
      </w:r>
      <w:r w:rsidR="005C670C">
        <w:rPr>
          <w:sz w:val="14"/>
          <w:szCs w:val="14"/>
        </w:rPr>
        <w:t>ICB, intracerebral bleeding; SAB, subarachnoid bleeding; SDH, subdural hemorrhage</w:t>
      </w:r>
      <w:r w:rsidR="00C05009">
        <w:rPr>
          <w:sz w:val="14"/>
          <w:szCs w:val="14"/>
        </w:rPr>
        <w:t>; ICH, intracranial hemorrhage.</w:t>
      </w:r>
      <w:r w:rsidR="0092470C">
        <w:rPr>
          <w:sz w:val="14"/>
          <w:szCs w:val="14"/>
        </w:rPr>
        <w:t xml:space="preserve"> Protocol change due to ICH denotes that a indicated 2</w:t>
      </w:r>
      <w:r w:rsidR="0092470C" w:rsidRPr="000414B7">
        <w:rPr>
          <w:sz w:val="14"/>
          <w:szCs w:val="14"/>
          <w:vertAlign w:val="superscript"/>
        </w:rPr>
        <w:t>nd</w:t>
      </w:r>
      <w:r w:rsidR="0092470C">
        <w:rPr>
          <w:sz w:val="14"/>
          <w:szCs w:val="14"/>
        </w:rPr>
        <w:t xml:space="preserve"> cycle of induction chemotherapy was not given due to ICH and </w:t>
      </w:r>
      <w:r w:rsidR="0077385B">
        <w:rPr>
          <w:sz w:val="14"/>
          <w:szCs w:val="14"/>
        </w:rPr>
        <w:t>non-curative</w:t>
      </w:r>
      <w:r w:rsidR="0092470C">
        <w:rPr>
          <w:sz w:val="14"/>
          <w:szCs w:val="14"/>
        </w:rPr>
        <w:t xml:space="preserve"> chemotherapy was administrated instead.</w:t>
      </w:r>
    </w:p>
    <w:p w14:paraId="0E971ADD" w14:textId="77777777" w:rsidR="001E6281" w:rsidRPr="00CA7B4E" w:rsidRDefault="001E6281">
      <w:pPr>
        <w:rPr>
          <w:sz w:val="14"/>
          <w:szCs w:val="14"/>
          <w:vertAlign w:val="subscript"/>
        </w:rPr>
      </w:pPr>
    </w:p>
    <w:sectPr w:rsidR="001E6281" w:rsidRPr="00CA7B4E" w:rsidSect="005C670C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655CE" w14:textId="77777777" w:rsidR="00AF2DA5" w:rsidRDefault="00AF2DA5" w:rsidP="00312352">
      <w:r>
        <w:separator/>
      </w:r>
    </w:p>
  </w:endnote>
  <w:endnote w:type="continuationSeparator" w:id="0">
    <w:p w14:paraId="59BD1028" w14:textId="77777777" w:rsidR="00AF2DA5" w:rsidRDefault="00AF2DA5" w:rsidP="0031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EC520" w14:textId="77777777" w:rsidR="00AF2DA5" w:rsidRDefault="00AF2DA5" w:rsidP="00312352">
      <w:r>
        <w:separator/>
      </w:r>
    </w:p>
  </w:footnote>
  <w:footnote w:type="continuationSeparator" w:id="0">
    <w:p w14:paraId="26B26517" w14:textId="77777777" w:rsidR="00AF2DA5" w:rsidRDefault="00AF2DA5" w:rsidP="00312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52"/>
    <w:rsid w:val="00006BE6"/>
    <w:rsid w:val="0000701A"/>
    <w:rsid w:val="0001199B"/>
    <w:rsid w:val="00011C77"/>
    <w:rsid w:val="00021C64"/>
    <w:rsid w:val="00026C73"/>
    <w:rsid w:val="00034D65"/>
    <w:rsid w:val="000414B7"/>
    <w:rsid w:val="00043CC4"/>
    <w:rsid w:val="00062F49"/>
    <w:rsid w:val="000902B5"/>
    <w:rsid w:val="000A3488"/>
    <w:rsid w:val="000A61D1"/>
    <w:rsid w:val="000E0812"/>
    <w:rsid w:val="000E7276"/>
    <w:rsid w:val="00107181"/>
    <w:rsid w:val="00111AB6"/>
    <w:rsid w:val="0011245E"/>
    <w:rsid w:val="00127F13"/>
    <w:rsid w:val="00137752"/>
    <w:rsid w:val="0014677A"/>
    <w:rsid w:val="001471CD"/>
    <w:rsid w:val="00147ACA"/>
    <w:rsid w:val="0015301C"/>
    <w:rsid w:val="001665D5"/>
    <w:rsid w:val="00182488"/>
    <w:rsid w:val="00183382"/>
    <w:rsid w:val="00195BD9"/>
    <w:rsid w:val="001C0868"/>
    <w:rsid w:val="001C60E8"/>
    <w:rsid w:val="001E6281"/>
    <w:rsid w:val="001E6D04"/>
    <w:rsid w:val="001F02AE"/>
    <w:rsid w:val="001F0F3B"/>
    <w:rsid w:val="00214584"/>
    <w:rsid w:val="00225C94"/>
    <w:rsid w:val="0023247B"/>
    <w:rsid w:val="00247343"/>
    <w:rsid w:val="002B558D"/>
    <w:rsid w:val="002C5005"/>
    <w:rsid w:val="002D63D0"/>
    <w:rsid w:val="002F2E3B"/>
    <w:rsid w:val="002F384F"/>
    <w:rsid w:val="002F6C95"/>
    <w:rsid w:val="003061FA"/>
    <w:rsid w:val="00312352"/>
    <w:rsid w:val="003B6B16"/>
    <w:rsid w:val="003C0B14"/>
    <w:rsid w:val="003D3806"/>
    <w:rsid w:val="003E0880"/>
    <w:rsid w:val="003E1619"/>
    <w:rsid w:val="00475C12"/>
    <w:rsid w:val="00477A7F"/>
    <w:rsid w:val="00493775"/>
    <w:rsid w:val="004A4DF4"/>
    <w:rsid w:val="004B26F9"/>
    <w:rsid w:val="0051666E"/>
    <w:rsid w:val="00547B02"/>
    <w:rsid w:val="00550626"/>
    <w:rsid w:val="00561B47"/>
    <w:rsid w:val="0056425E"/>
    <w:rsid w:val="00584EFB"/>
    <w:rsid w:val="00595578"/>
    <w:rsid w:val="005B20E7"/>
    <w:rsid w:val="005C670C"/>
    <w:rsid w:val="005E5623"/>
    <w:rsid w:val="006053D9"/>
    <w:rsid w:val="0061586E"/>
    <w:rsid w:val="00636ED5"/>
    <w:rsid w:val="00645FF2"/>
    <w:rsid w:val="0065600D"/>
    <w:rsid w:val="0066288E"/>
    <w:rsid w:val="00670CD9"/>
    <w:rsid w:val="00687F08"/>
    <w:rsid w:val="006A2F8E"/>
    <w:rsid w:val="006D1073"/>
    <w:rsid w:val="006D1648"/>
    <w:rsid w:val="006E370D"/>
    <w:rsid w:val="00707737"/>
    <w:rsid w:val="007164E0"/>
    <w:rsid w:val="0072594B"/>
    <w:rsid w:val="007314A1"/>
    <w:rsid w:val="007326AF"/>
    <w:rsid w:val="00732E26"/>
    <w:rsid w:val="0073372D"/>
    <w:rsid w:val="00751C7C"/>
    <w:rsid w:val="00754344"/>
    <w:rsid w:val="0075491E"/>
    <w:rsid w:val="00771FAC"/>
    <w:rsid w:val="0077385B"/>
    <w:rsid w:val="007853EC"/>
    <w:rsid w:val="007928DC"/>
    <w:rsid w:val="007B7604"/>
    <w:rsid w:val="007B7C10"/>
    <w:rsid w:val="007C421C"/>
    <w:rsid w:val="007C59F6"/>
    <w:rsid w:val="007E11A9"/>
    <w:rsid w:val="007F4F98"/>
    <w:rsid w:val="00801F7A"/>
    <w:rsid w:val="00821D9B"/>
    <w:rsid w:val="008313D6"/>
    <w:rsid w:val="0084713C"/>
    <w:rsid w:val="00856D36"/>
    <w:rsid w:val="008C12FF"/>
    <w:rsid w:val="008C2B2F"/>
    <w:rsid w:val="008C6601"/>
    <w:rsid w:val="008E6021"/>
    <w:rsid w:val="00924611"/>
    <w:rsid w:val="0092470C"/>
    <w:rsid w:val="009251E4"/>
    <w:rsid w:val="00931ED6"/>
    <w:rsid w:val="009462E6"/>
    <w:rsid w:val="00967E6C"/>
    <w:rsid w:val="009702C7"/>
    <w:rsid w:val="00982893"/>
    <w:rsid w:val="009B4B2E"/>
    <w:rsid w:val="009C5762"/>
    <w:rsid w:val="009D6784"/>
    <w:rsid w:val="009E6AC2"/>
    <w:rsid w:val="009F76A6"/>
    <w:rsid w:val="00A108A7"/>
    <w:rsid w:val="00A1399D"/>
    <w:rsid w:val="00A167E0"/>
    <w:rsid w:val="00A37C20"/>
    <w:rsid w:val="00A65A56"/>
    <w:rsid w:val="00A85077"/>
    <w:rsid w:val="00A91CF3"/>
    <w:rsid w:val="00AB3F1D"/>
    <w:rsid w:val="00AC4FDB"/>
    <w:rsid w:val="00AC70BF"/>
    <w:rsid w:val="00AD75EB"/>
    <w:rsid w:val="00AD7DF5"/>
    <w:rsid w:val="00AF2DA5"/>
    <w:rsid w:val="00B076FE"/>
    <w:rsid w:val="00B272E3"/>
    <w:rsid w:val="00B45E6C"/>
    <w:rsid w:val="00B57339"/>
    <w:rsid w:val="00B73617"/>
    <w:rsid w:val="00B81077"/>
    <w:rsid w:val="00B86B0D"/>
    <w:rsid w:val="00BB242B"/>
    <w:rsid w:val="00BE1BE6"/>
    <w:rsid w:val="00BF4C6E"/>
    <w:rsid w:val="00C05009"/>
    <w:rsid w:val="00C071CF"/>
    <w:rsid w:val="00C116EB"/>
    <w:rsid w:val="00C11DEA"/>
    <w:rsid w:val="00C126D0"/>
    <w:rsid w:val="00C13BDE"/>
    <w:rsid w:val="00C170FA"/>
    <w:rsid w:val="00C20A33"/>
    <w:rsid w:val="00C401F9"/>
    <w:rsid w:val="00C5744D"/>
    <w:rsid w:val="00C62B50"/>
    <w:rsid w:val="00C7689B"/>
    <w:rsid w:val="00C856E3"/>
    <w:rsid w:val="00CA39C3"/>
    <w:rsid w:val="00CA7B4E"/>
    <w:rsid w:val="00CD272A"/>
    <w:rsid w:val="00CD3ADE"/>
    <w:rsid w:val="00CD6030"/>
    <w:rsid w:val="00CF03DF"/>
    <w:rsid w:val="00CF06C9"/>
    <w:rsid w:val="00CF7FFB"/>
    <w:rsid w:val="00D0338E"/>
    <w:rsid w:val="00D06B54"/>
    <w:rsid w:val="00D1661F"/>
    <w:rsid w:val="00D16A4A"/>
    <w:rsid w:val="00D17703"/>
    <w:rsid w:val="00D31309"/>
    <w:rsid w:val="00D339B1"/>
    <w:rsid w:val="00D562ED"/>
    <w:rsid w:val="00D92A85"/>
    <w:rsid w:val="00D92C3E"/>
    <w:rsid w:val="00DC5A52"/>
    <w:rsid w:val="00DC642B"/>
    <w:rsid w:val="00DD01A5"/>
    <w:rsid w:val="00DD610F"/>
    <w:rsid w:val="00DE55B8"/>
    <w:rsid w:val="00E232BE"/>
    <w:rsid w:val="00E3244A"/>
    <w:rsid w:val="00E37357"/>
    <w:rsid w:val="00E47337"/>
    <w:rsid w:val="00E74FA8"/>
    <w:rsid w:val="00E7756E"/>
    <w:rsid w:val="00E80103"/>
    <w:rsid w:val="00E8176D"/>
    <w:rsid w:val="00E87E68"/>
    <w:rsid w:val="00E97105"/>
    <w:rsid w:val="00EA149A"/>
    <w:rsid w:val="00EA2EA0"/>
    <w:rsid w:val="00EA75D0"/>
    <w:rsid w:val="00EA7AB4"/>
    <w:rsid w:val="00ED42D1"/>
    <w:rsid w:val="00F243DA"/>
    <w:rsid w:val="00F36859"/>
    <w:rsid w:val="00F443F3"/>
    <w:rsid w:val="00F466E9"/>
    <w:rsid w:val="00F66F08"/>
    <w:rsid w:val="00F81FF2"/>
    <w:rsid w:val="00FA2DA6"/>
    <w:rsid w:val="00FA63F1"/>
    <w:rsid w:val="00FB4115"/>
    <w:rsid w:val="00FD4772"/>
    <w:rsid w:val="00FD6DE2"/>
    <w:rsid w:val="00FE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257DD9"/>
  <w14:defaultImageDpi w14:val="32767"/>
  <w15:chartTrackingRefBased/>
  <w15:docId w15:val="{6A2D2B9E-3514-1042-B4BE-F795EB4A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3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352"/>
  </w:style>
  <w:style w:type="paragraph" w:styleId="Footer">
    <w:name w:val="footer"/>
    <w:basedOn w:val="Normal"/>
    <w:link w:val="FooterChar"/>
    <w:uiPriority w:val="99"/>
    <w:unhideWhenUsed/>
    <w:rsid w:val="003123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352"/>
  </w:style>
  <w:style w:type="paragraph" w:styleId="ListParagraph">
    <w:name w:val="List Paragraph"/>
    <w:basedOn w:val="Normal"/>
    <w:uiPriority w:val="34"/>
    <w:qFormat/>
    <w:rsid w:val="00732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0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7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7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A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65</cp:revision>
  <cp:lastPrinted>2021-03-16T12:51:00Z</cp:lastPrinted>
  <dcterms:created xsi:type="dcterms:W3CDTF">2018-12-31T13:16:00Z</dcterms:created>
  <dcterms:modified xsi:type="dcterms:W3CDTF">2021-10-18T14:23:00Z</dcterms:modified>
</cp:coreProperties>
</file>