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0BAE" w14:textId="77777777" w:rsidR="000F6F3C" w:rsidRPr="000F6F3C" w:rsidRDefault="000F6F3C" w:rsidP="00D41B2C">
      <w:pPr>
        <w:spacing w:line="276" w:lineRule="auto"/>
        <w:jc w:val="center"/>
      </w:pPr>
      <w:r>
        <w:t>Journal of Vegetation Science</w:t>
      </w:r>
    </w:p>
    <w:p w14:paraId="5A75EF0C" w14:textId="77777777" w:rsidR="00D41B2C" w:rsidRDefault="00D375BE" w:rsidP="00D41B2C">
      <w:pPr>
        <w:spacing w:line="276" w:lineRule="auto"/>
        <w:jc w:val="center"/>
        <w:rPr>
          <w:b/>
        </w:rPr>
      </w:pPr>
      <w:r>
        <w:rPr>
          <w:b/>
        </w:rPr>
        <w:t>SUPPORTING INFORMATION</w:t>
      </w:r>
    </w:p>
    <w:p w14:paraId="1311BC8A" w14:textId="77777777" w:rsidR="0052701B" w:rsidRPr="0052701B" w:rsidRDefault="0052701B" w:rsidP="0052701B">
      <w:pPr>
        <w:spacing w:line="276" w:lineRule="auto"/>
        <w:jc w:val="center"/>
        <w:rPr>
          <w:b/>
          <w:sz w:val="24"/>
          <w:szCs w:val="24"/>
        </w:rPr>
      </w:pPr>
      <w:r w:rsidRPr="0052701B">
        <w:rPr>
          <w:b/>
          <w:sz w:val="24"/>
          <w:szCs w:val="24"/>
        </w:rPr>
        <w:t>High species turnover and low intraspecific trait variation in plant species assemblages on an oceanic island</w:t>
      </w:r>
    </w:p>
    <w:p w14:paraId="69867116" w14:textId="77777777" w:rsidR="009F7DE8" w:rsidRDefault="009F7DE8" w:rsidP="009F7DE8">
      <w:pPr>
        <w:spacing w:line="276" w:lineRule="auto"/>
      </w:pPr>
      <w:r>
        <w:t>Dagmar M. Hanz</w:t>
      </w:r>
      <w:r>
        <w:rPr>
          <w:vertAlign w:val="superscript"/>
        </w:rPr>
        <w:t>1</w:t>
      </w:r>
      <w:r>
        <w:t>, Mirela Beloiu</w:t>
      </w:r>
      <w:r>
        <w:rPr>
          <w:vertAlign w:val="superscript"/>
        </w:rPr>
        <w:t>2</w:t>
      </w:r>
      <w:r>
        <w:t>, Raja Wipfler</w:t>
      </w:r>
      <w:r>
        <w:rPr>
          <w:vertAlign w:val="superscript"/>
        </w:rPr>
        <w:t>2</w:t>
      </w:r>
      <w:r>
        <w:t>, Carl Beierkuhnlein</w:t>
      </w:r>
      <w:r>
        <w:rPr>
          <w:vertAlign w:val="superscript"/>
        </w:rPr>
        <w:t>2,3,4</w:t>
      </w:r>
      <w:r>
        <w:t>, Richard Field</w:t>
      </w:r>
      <w:r>
        <w:rPr>
          <w:vertAlign w:val="superscript"/>
        </w:rPr>
        <w:t>5</w:t>
      </w:r>
      <w:r>
        <w:t>, Anke Jentsch</w:t>
      </w:r>
      <w:r>
        <w:rPr>
          <w:vertAlign w:val="superscript"/>
        </w:rPr>
        <w:t>3,6</w:t>
      </w:r>
      <w:r>
        <w:t>, Ole R. Vetaas</w:t>
      </w:r>
      <w:r>
        <w:rPr>
          <w:vertAlign w:val="superscript"/>
        </w:rPr>
        <w:t>7</w:t>
      </w:r>
      <w:r>
        <w:t xml:space="preserve"> and Severin D.H. Irl</w:t>
      </w:r>
      <w:r>
        <w:rPr>
          <w:vertAlign w:val="superscript"/>
        </w:rPr>
        <w:t>1,3</w:t>
      </w:r>
    </w:p>
    <w:p w14:paraId="65AD554C" w14:textId="77777777" w:rsidR="009F7DE8" w:rsidRDefault="009F7DE8" w:rsidP="009F7DE8">
      <w:pPr>
        <w:spacing w:line="276" w:lineRule="auto"/>
      </w:pPr>
      <w:r>
        <w:rPr>
          <w:vertAlign w:val="superscript"/>
        </w:rPr>
        <w:t>1</w:t>
      </w:r>
      <w:r>
        <w:t>Biogeography and Biodiversity Lab, Institute of Physical Geography, Goethe University Frankfurt, Frankfurt, Germany</w:t>
      </w:r>
    </w:p>
    <w:p w14:paraId="45AE2B90" w14:textId="77777777" w:rsidR="009F7DE8" w:rsidRDefault="009F7DE8" w:rsidP="009F7DE8">
      <w:pPr>
        <w:spacing w:line="276" w:lineRule="auto"/>
      </w:pPr>
      <w:r>
        <w:rPr>
          <w:vertAlign w:val="superscript"/>
        </w:rPr>
        <w:t>2</w:t>
      </w:r>
      <w:r>
        <w:t>Department of Biogeography, University of Bayreuth, Bayreuth, Germany</w:t>
      </w:r>
    </w:p>
    <w:p w14:paraId="45C9FCD1" w14:textId="77777777" w:rsidR="009F7DE8" w:rsidRDefault="009F7DE8" w:rsidP="009F7DE8">
      <w:pPr>
        <w:spacing w:line="276" w:lineRule="auto"/>
      </w:pPr>
      <w:r>
        <w:rPr>
          <w:vertAlign w:val="superscript"/>
        </w:rPr>
        <w:t>3</w:t>
      </w:r>
      <w:r>
        <w:t>BayCEER, Bayreuth Centre of Ecology and Environmental Research, University of Bayreuth, Bayreuth, Germany</w:t>
      </w:r>
    </w:p>
    <w:p w14:paraId="70F4BF08" w14:textId="77777777" w:rsidR="009F7DE8" w:rsidRDefault="009F7DE8" w:rsidP="009F7DE8">
      <w:pPr>
        <w:spacing w:line="276" w:lineRule="auto"/>
      </w:pPr>
      <w:r>
        <w:rPr>
          <w:vertAlign w:val="superscript"/>
        </w:rPr>
        <w:t>4</w:t>
      </w:r>
      <w:r>
        <w:t>GIB Geographical Institute Bayreuth, Bayreuth, Germany</w:t>
      </w:r>
    </w:p>
    <w:p w14:paraId="78517F54" w14:textId="77777777" w:rsidR="009F7DE8" w:rsidRDefault="009F7DE8" w:rsidP="009F7DE8">
      <w:pPr>
        <w:spacing w:line="276" w:lineRule="auto"/>
      </w:pPr>
      <w:r>
        <w:rPr>
          <w:vertAlign w:val="superscript"/>
        </w:rPr>
        <w:t>5</w:t>
      </w:r>
      <w:r>
        <w:t>University of Nottingham, School of Geography, University Park Campus, Nottingham NG7 2RD, England</w:t>
      </w:r>
    </w:p>
    <w:p w14:paraId="698EA93B" w14:textId="77777777" w:rsidR="009F7DE8" w:rsidRDefault="009F7DE8" w:rsidP="009F7DE8">
      <w:pPr>
        <w:spacing w:line="276" w:lineRule="auto"/>
      </w:pPr>
      <w:r>
        <w:rPr>
          <w:vertAlign w:val="superscript"/>
        </w:rPr>
        <w:t>6</w:t>
      </w:r>
      <w:r>
        <w:t>Department of Disturbance Ecology, University of Bayreuth, Bayreuth, Germany</w:t>
      </w:r>
    </w:p>
    <w:p w14:paraId="20FF360B" w14:textId="77777777" w:rsidR="009F7DE8" w:rsidRDefault="009F7DE8" w:rsidP="009F7DE8">
      <w:pPr>
        <w:spacing w:line="276" w:lineRule="auto"/>
      </w:pPr>
      <w:r>
        <w:rPr>
          <w:vertAlign w:val="superscript"/>
        </w:rPr>
        <w:t>7</w:t>
      </w:r>
      <w:r>
        <w:t>Department of Geography, University of Bergen, Bergen, Norway</w:t>
      </w:r>
    </w:p>
    <w:p w14:paraId="5EED6195" w14:textId="01F9C8CF" w:rsidR="00C6363C" w:rsidRDefault="00C6363C">
      <w:pPr>
        <w:spacing w:line="259" w:lineRule="auto"/>
        <w:jc w:val="left"/>
      </w:pPr>
      <w:r>
        <w:br w:type="page"/>
      </w:r>
    </w:p>
    <w:p w14:paraId="687FFB4E" w14:textId="5A93471A" w:rsidR="003177BB" w:rsidRDefault="003177BB" w:rsidP="007A1314">
      <w:pPr>
        <w:spacing w:line="276" w:lineRule="auto"/>
        <w:rPr>
          <w:bCs/>
        </w:rPr>
      </w:pPr>
      <w:r>
        <w:rPr>
          <w:b/>
        </w:rPr>
        <w:lastRenderedPageBreak/>
        <w:t xml:space="preserve">Appendix S1. </w:t>
      </w:r>
      <w:r w:rsidR="003D283F">
        <w:rPr>
          <w:bCs/>
        </w:rPr>
        <w:t>List of endemic and non-endemic species</w:t>
      </w:r>
    </w:p>
    <w:p w14:paraId="5F1B8E2E" w14:textId="06F5D44B" w:rsidR="00436F27" w:rsidRPr="00436F27" w:rsidRDefault="00436F27" w:rsidP="007A1314">
      <w:pPr>
        <w:spacing w:line="276" w:lineRule="auto"/>
        <w:rPr>
          <w:bCs/>
          <w:sz w:val="20"/>
          <w:szCs w:val="20"/>
        </w:rPr>
      </w:pPr>
      <w:r w:rsidRPr="00436F27">
        <w:rPr>
          <w:b/>
          <w:sz w:val="20"/>
          <w:szCs w:val="20"/>
        </w:rPr>
        <w:t xml:space="preserve">Table S1.1 </w:t>
      </w:r>
      <w:r w:rsidRPr="00436F27">
        <w:rPr>
          <w:bCs/>
          <w:sz w:val="20"/>
          <w:szCs w:val="20"/>
        </w:rPr>
        <w:t>List of endemic and non-endemic species</w:t>
      </w:r>
      <w:r>
        <w:rPr>
          <w:bCs/>
          <w:sz w:val="20"/>
          <w:szCs w:val="20"/>
        </w:rPr>
        <w:t xml:space="preserve"> sampled in all plots (n = 44) </w:t>
      </w:r>
      <w:r>
        <w:rPr>
          <w:sz w:val="20"/>
          <w:szCs w:val="20"/>
        </w:rPr>
        <w:t>at</w:t>
      </w:r>
      <w:r w:rsidRPr="00EF13C5">
        <w:rPr>
          <w:sz w:val="20"/>
          <w:szCs w:val="20"/>
        </w:rPr>
        <w:t xml:space="preserve"> the coast</w:t>
      </w:r>
      <w:r>
        <w:rPr>
          <w:sz w:val="20"/>
          <w:szCs w:val="20"/>
        </w:rPr>
        <w:t>al succulent scrub</w:t>
      </w:r>
      <w:r w:rsidRPr="00EF13C5">
        <w:rPr>
          <w:sz w:val="20"/>
          <w:szCs w:val="20"/>
        </w:rPr>
        <w:t xml:space="preserve"> of La Palma, Canary Islands</w:t>
      </w:r>
      <w:r>
        <w:rPr>
          <w:sz w:val="20"/>
          <w:szCs w:val="20"/>
        </w:rPr>
        <w:t>. For each species the number of plots it occured in and the number of measured individuals is given.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838"/>
        <w:gridCol w:w="1417"/>
        <w:gridCol w:w="992"/>
        <w:gridCol w:w="1134"/>
      </w:tblGrid>
      <w:tr w:rsidR="00436F27" w:rsidRPr="00436F27" w14:paraId="09CC6B44" w14:textId="77777777" w:rsidTr="00436F27">
        <w:trPr>
          <w:trHeight w:val="300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DCE1E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436F27">
              <w:rPr>
                <w:rFonts w:cstheme="minorHAnsi"/>
                <w:b/>
                <w:sz w:val="20"/>
                <w:szCs w:val="20"/>
              </w:rPr>
              <w:t>Family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D2FB8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6F27">
              <w:rPr>
                <w:rFonts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07AB0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6F27">
              <w:rPr>
                <w:rFonts w:cstheme="minorHAnsi"/>
                <w:b/>
                <w:sz w:val="20"/>
                <w:szCs w:val="20"/>
              </w:rPr>
              <w:t>Floristic status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46E5F2" w14:textId="77777777" w:rsidR="00436F27" w:rsidRDefault="00436F27" w:rsidP="00436F2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6F27">
              <w:rPr>
                <w:rFonts w:cstheme="minorHAnsi"/>
                <w:b/>
                <w:sz w:val="20"/>
                <w:szCs w:val="20"/>
              </w:rPr>
              <w:t xml:space="preserve">No. </w:t>
            </w:r>
          </w:p>
          <w:p w14:paraId="66390EAC" w14:textId="7B50FEAB" w:rsidR="00436F27" w:rsidRPr="00436F27" w:rsidRDefault="00436F27" w:rsidP="00436F2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6F27">
              <w:rPr>
                <w:rFonts w:cstheme="minorHAnsi"/>
                <w:b/>
                <w:sz w:val="20"/>
                <w:szCs w:val="20"/>
              </w:rPr>
              <w:t>plots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F4C23D" w14:textId="5162E1B0" w:rsidR="00436F27" w:rsidRPr="00436F27" w:rsidRDefault="00436F27" w:rsidP="00436F2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6F27">
              <w:rPr>
                <w:rFonts w:cstheme="minorHAnsi"/>
                <w:b/>
                <w:sz w:val="20"/>
                <w:szCs w:val="20"/>
              </w:rPr>
              <w:t>No. individuals</w:t>
            </w:r>
          </w:p>
        </w:tc>
      </w:tr>
      <w:tr w:rsidR="00436F27" w:rsidRPr="00436F27" w14:paraId="1CF42280" w14:textId="77777777" w:rsidTr="00436F27">
        <w:trPr>
          <w:trHeight w:val="300"/>
        </w:trPr>
        <w:tc>
          <w:tcPr>
            <w:tcW w:w="1691" w:type="dxa"/>
            <w:tcBorders>
              <w:top w:val="single" w:sz="4" w:space="0" w:color="auto"/>
            </w:tcBorders>
            <w:noWrap/>
            <w:hideMark/>
          </w:tcPr>
          <w:p w14:paraId="023BBFA9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Agavaceae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noWrap/>
            <w:hideMark/>
          </w:tcPr>
          <w:p w14:paraId="49347376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Agave americana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7C3E512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DBB58F8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751173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</w:tr>
      <w:tr w:rsidR="00436F27" w:rsidRPr="00436F27" w14:paraId="3532392D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5CDC3E99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Apiaceae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085A52F8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Astydamia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latifolia</w:t>
            </w:r>
          </w:p>
        </w:tc>
        <w:tc>
          <w:tcPr>
            <w:tcW w:w="1417" w:type="dxa"/>
            <w:noWrap/>
            <w:hideMark/>
          </w:tcPr>
          <w:p w14:paraId="0C2DB05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4FD2AE9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0804DB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36F27" w:rsidRPr="00436F27" w14:paraId="02224A98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62C84910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Asclepiadaceae</w:t>
            </w:r>
          </w:p>
        </w:tc>
        <w:tc>
          <w:tcPr>
            <w:tcW w:w="3838" w:type="dxa"/>
            <w:noWrap/>
            <w:hideMark/>
          </w:tcPr>
          <w:p w14:paraId="38A7E339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Periploca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laevigata</w:t>
            </w:r>
          </w:p>
        </w:tc>
        <w:tc>
          <w:tcPr>
            <w:tcW w:w="1417" w:type="dxa"/>
            <w:noWrap/>
            <w:hideMark/>
          </w:tcPr>
          <w:p w14:paraId="1BC4D79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698F026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2E5B5D98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34</w:t>
            </w:r>
          </w:p>
        </w:tc>
      </w:tr>
      <w:tr w:rsidR="00436F27" w:rsidRPr="00436F27" w14:paraId="59E8CAD9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7894496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Asteraceae</w:t>
            </w:r>
          </w:p>
        </w:tc>
        <w:tc>
          <w:tcPr>
            <w:tcW w:w="3838" w:type="dxa"/>
            <w:noWrap/>
            <w:hideMark/>
          </w:tcPr>
          <w:p w14:paraId="6BD22B93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Argyranthemum frutescens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frutescens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8DE87B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0C0A0F5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8FB4090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36F27" w:rsidRPr="00436F27" w14:paraId="4426BB06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52BACE7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Asteraceae</w:t>
            </w:r>
          </w:p>
        </w:tc>
        <w:tc>
          <w:tcPr>
            <w:tcW w:w="3838" w:type="dxa"/>
            <w:noWrap/>
            <w:hideMark/>
          </w:tcPr>
          <w:p w14:paraId="638F405C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Artemisia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thuscula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9A4EBC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16F7044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D6B9B0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36F27" w:rsidRPr="00436F27" w14:paraId="63932296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1CE1B57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Asteraceae</w:t>
            </w:r>
          </w:p>
        </w:tc>
        <w:tc>
          <w:tcPr>
            <w:tcW w:w="3838" w:type="dxa"/>
            <w:noWrap/>
            <w:hideMark/>
          </w:tcPr>
          <w:p w14:paraId="19FB595E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Kleinia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neriifolia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AA03B6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50138023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17278E8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36F27" w:rsidRPr="00436F27" w14:paraId="330EFF5C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1EA2BD0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Asteraceae</w:t>
            </w:r>
          </w:p>
        </w:tc>
        <w:tc>
          <w:tcPr>
            <w:tcW w:w="3838" w:type="dxa"/>
            <w:noWrap/>
            <w:hideMark/>
          </w:tcPr>
          <w:p w14:paraId="643A2B33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Pericallis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papyraceae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698412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3A09730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78DB96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36F27" w:rsidRPr="00436F27" w14:paraId="03C65DD4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61673CD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Asteraceae</w:t>
            </w:r>
          </w:p>
        </w:tc>
        <w:tc>
          <w:tcPr>
            <w:tcW w:w="3838" w:type="dxa"/>
            <w:noWrap/>
            <w:hideMark/>
          </w:tcPr>
          <w:p w14:paraId="50951A4E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Phagnalon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saxatile</w:t>
            </w:r>
          </w:p>
        </w:tc>
        <w:tc>
          <w:tcPr>
            <w:tcW w:w="1417" w:type="dxa"/>
            <w:noWrap/>
            <w:hideMark/>
          </w:tcPr>
          <w:p w14:paraId="031F1043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59BF795C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19F9FE8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34</w:t>
            </w:r>
          </w:p>
        </w:tc>
      </w:tr>
      <w:tr w:rsidR="00436F27" w:rsidRPr="00436F27" w14:paraId="3DF1FDC1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6C0A399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Asteraceae</w:t>
            </w:r>
          </w:p>
        </w:tc>
        <w:tc>
          <w:tcPr>
            <w:tcW w:w="3838" w:type="dxa"/>
            <w:noWrap/>
            <w:hideMark/>
          </w:tcPr>
          <w:p w14:paraId="5F517E06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Phagnalon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umbelliforme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45C905C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7E1AEDA3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A1B8CB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36F27" w:rsidRPr="00436F27" w14:paraId="0166B6E2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07A0B493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Asteraceae</w:t>
            </w:r>
          </w:p>
        </w:tc>
        <w:tc>
          <w:tcPr>
            <w:tcW w:w="3838" w:type="dxa"/>
            <w:noWrap/>
            <w:hideMark/>
          </w:tcPr>
          <w:p w14:paraId="3B3C2E9D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Pulicaria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viscosa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ED5144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1F76C593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A86689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436F27" w:rsidRPr="00436F27" w14:paraId="06EE7A70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5C82A9A8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Asteraceae</w:t>
            </w:r>
          </w:p>
        </w:tc>
        <w:tc>
          <w:tcPr>
            <w:tcW w:w="3838" w:type="dxa"/>
            <w:noWrap/>
            <w:hideMark/>
          </w:tcPr>
          <w:p w14:paraId="1BB37CA8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Reichardia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ligulata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FC20A2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620D55A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49D05A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53</w:t>
            </w:r>
          </w:p>
        </w:tc>
      </w:tr>
      <w:tr w:rsidR="00436F27" w:rsidRPr="00436F27" w14:paraId="39524C7E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05DBD8F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Asteraceae</w:t>
            </w:r>
          </w:p>
        </w:tc>
        <w:tc>
          <w:tcPr>
            <w:tcW w:w="3838" w:type="dxa"/>
            <w:noWrap/>
            <w:hideMark/>
          </w:tcPr>
          <w:p w14:paraId="5E1EE04E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Schizogyne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sericea</w:t>
            </w:r>
          </w:p>
        </w:tc>
        <w:tc>
          <w:tcPr>
            <w:tcW w:w="1417" w:type="dxa"/>
            <w:noWrap/>
            <w:hideMark/>
          </w:tcPr>
          <w:p w14:paraId="618FFE1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6C142F9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5D73AA1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36F27" w:rsidRPr="00436F27" w14:paraId="38949B43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254D407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Asteraceae</w:t>
            </w:r>
          </w:p>
        </w:tc>
        <w:tc>
          <w:tcPr>
            <w:tcW w:w="3838" w:type="dxa"/>
            <w:noWrap/>
            <w:hideMark/>
          </w:tcPr>
          <w:p w14:paraId="1FAEBBAC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Tolpis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santosii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D626FE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146CCB0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CB50BD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96</w:t>
            </w:r>
          </w:p>
        </w:tc>
      </w:tr>
      <w:tr w:rsidR="00436F27" w:rsidRPr="00436F27" w14:paraId="2D68ED02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381536DA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Boraginaceae</w:t>
            </w:r>
          </w:p>
        </w:tc>
        <w:tc>
          <w:tcPr>
            <w:tcW w:w="3838" w:type="dxa"/>
            <w:noWrap/>
            <w:hideMark/>
          </w:tcPr>
          <w:p w14:paraId="20E6170C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Ceballosia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fruticosa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fruticosa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60EF6A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7718856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02C3D25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36F27" w:rsidRPr="00436F27" w14:paraId="7D6BD9D3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2D592F4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Boraginaceae</w:t>
            </w:r>
          </w:p>
        </w:tc>
        <w:tc>
          <w:tcPr>
            <w:tcW w:w="3838" w:type="dxa"/>
            <w:noWrap/>
            <w:hideMark/>
          </w:tcPr>
          <w:p w14:paraId="5178C26A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Echium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brevirame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0C738B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15D8C1D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37922A4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</w:tr>
      <w:tr w:rsidR="00436F27" w:rsidRPr="00436F27" w14:paraId="63561CB7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2D90682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Brassicaceae</w:t>
            </w:r>
          </w:p>
        </w:tc>
        <w:tc>
          <w:tcPr>
            <w:tcW w:w="3838" w:type="dxa"/>
            <w:noWrap/>
            <w:hideMark/>
          </w:tcPr>
          <w:p w14:paraId="17F8FE7C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Lobularia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canariensis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intermedia</w:t>
            </w:r>
          </w:p>
        </w:tc>
        <w:tc>
          <w:tcPr>
            <w:tcW w:w="1417" w:type="dxa"/>
            <w:noWrap/>
            <w:hideMark/>
          </w:tcPr>
          <w:p w14:paraId="46478BC0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41C92123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C09142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105</w:t>
            </w:r>
          </w:p>
        </w:tc>
      </w:tr>
      <w:tr w:rsidR="00436F27" w:rsidRPr="00436F27" w14:paraId="2A783EB8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7998737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Brassicaceae</w:t>
            </w:r>
          </w:p>
        </w:tc>
        <w:tc>
          <w:tcPr>
            <w:tcW w:w="3838" w:type="dxa"/>
            <w:noWrap/>
            <w:hideMark/>
          </w:tcPr>
          <w:p w14:paraId="6891A385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Lobularia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maritima</w:t>
            </w:r>
          </w:p>
        </w:tc>
        <w:tc>
          <w:tcPr>
            <w:tcW w:w="1417" w:type="dxa"/>
            <w:noWrap/>
            <w:hideMark/>
          </w:tcPr>
          <w:p w14:paraId="363B0DB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12891A1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0BBAA1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36F27" w:rsidRPr="00436F27" w14:paraId="19B59F70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620AEBF0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580A40E2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Opuntia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dillenii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C68111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5F657EC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53BD215C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21</w:t>
            </w:r>
          </w:p>
        </w:tc>
      </w:tr>
      <w:tr w:rsidR="00436F27" w:rsidRPr="00436F27" w14:paraId="1DB0DD18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67B25D6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40B74BAF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Opuntia maxima</w:t>
            </w:r>
          </w:p>
        </w:tc>
        <w:tc>
          <w:tcPr>
            <w:tcW w:w="1417" w:type="dxa"/>
            <w:noWrap/>
            <w:hideMark/>
          </w:tcPr>
          <w:p w14:paraId="52DF42A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5A0DD95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057A70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</w:tr>
      <w:tr w:rsidR="00436F27" w:rsidRPr="00436F27" w14:paraId="47D8C699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251E91C0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Convollariaceae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20CA36CA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Asparagus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umbellatus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8A4942A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2CD4CC40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AAC878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36F27" w:rsidRPr="00436F27" w14:paraId="1FE046E0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6247B30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Crassulaceae</w:t>
            </w:r>
          </w:p>
        </w:tc>
        <w:tc>
          <w:tcPr>
            <w:tcW w:w="3838" w:type="dxa"/>
            <w:noWrap/>
            <w:hideMark/>
          </w:tcPr>
          <w:p w14:paraId="73ABC60B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Aeonium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arboreum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holochrysum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FD97E2C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75CA204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6645D3E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436F27" w:rsidRPr="00436F27" w14:paraId="38075BCF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7A0BCB0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Crassulaceae</w:t>
            </w:r>
          </w:p>
        </w:tc>
        <w:tc>
          <w:tcPr>
            <w:tcW w:w="3838" w:type="dxa"/>
            <w:noWrap/>
            <w:hideMark/>
          </w:tcPr>
          <w:p w14:paraId="31799D19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Aeonium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canariense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christii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18C86C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271C1B39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C4D2EB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147</w:t>
            </w:r>
          </w:p>
        </w:tc>
      </w:tr>
      <w:tr w:rsidR="00436F27" w:rsidRPr="00436F27" w14:paraId="5E0EE69F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0D59E8F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Crassulaceae</w:t>
            </w:r>
          </w:p>
        </w:tc>
        <w:tc>
          <w:tcPr>
            <w:tcW w:w="3838" w:type="dxa"/>
            <w:noWrap/>
            <w:hideMark/>
          </w:tcPr>
          <w:p w14:paraId="4D4A5019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Aeonium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davidbramwellii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6EFB429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24DF640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290C75C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90</w:t>
            </w:r>
          </w:p>
        </w:tc>
      </w:tr>
      <w:tr w:rsidR="00436F27" w:rsidRPr="00436F27" w14:paraId="4F5DBF39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7CB25CB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Crassulaceae</w:t>
            </w:r>
          </w:p>
        </w:tc>
        <w:tc>
          <w:tcPr>
            <w:tcW w:w="3838" w:type="dxa"/>
            <w:noWrap/>
            <w:hideMark/>
          </w:tcPr>
          <w:p w14:paraId="619BDB74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Aeonium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goochiae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33EDE7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0DE92F3C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5C5C68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</w:tr>
      <w:tr w:rsidR="00436F27" w:rsidRPr="00436F27" w14:paraId="3F9124D7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5A7DBE8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Crassulaceae</w:t>
            </w:r>
          </w:p>
        </w:tc>
        <w:tc>
          <w:tcPr>
            <w:tcW w:w="3838" w:type="dxa"/>
            <w:noWrap/>
            <w:hideMark/>
          </w:tcPr>
          <w:p w14:paraId="2504270D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Aeonium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hierrense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B5AF2E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5B25E900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86897B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436F27" w:rsidRPr="00436F27" w14:paraId="0C7B3084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3E3F326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197CB11F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Euphorbia balsamifera</w:t>
            </w:r>
          </w:p>
        </w:tc>
        <w:tc>
          <w:tcPr>
            <w:tcW w:w="1417" w:type="dxa"/>
            <w:noWrap/>
            <w:hideMark/>
          </w:tcPr>
          <w:p w14:paraId="5FA3ABB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25000AF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DB24E8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436F27" w:rsidRPr="00436F27" w14:paraId="48960066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6D00F68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58FE197E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canariensis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724D43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4AEDE280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3171BE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36F27" w:rsidRPr="00436F27" w14:paraId="41AAC03B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3D9A2B9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5E86EDDC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Euphorbia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lamarckii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broussonetii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95FFEF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72C6299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3736857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43</w:t>
            </w:r>
          </w:p>
        </w:tc>
      </w:tr>
      <w:tr w:rsidR="00436F27" w:rsidRPr="00436F27" w14:paraId="45DF2668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4E9D726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Fabaceae</w:t>
            </w:r>
          </w:p>
        </w:tc>
        <w:tc>
          <w:tcPr>
            <w:tcW w:w="3838" w:type="dxa"/>
            <w:noWrap/>
            <w:hideMark/>
          </w:tcPr>
          <w:p w14:paraId="093A7A2A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Bituminaria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bituminosa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36D5F3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35E9D50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669D916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37</w:t>
            </w:r>
          </w:p>
        </w:tc>
      </w:tr>
      <w:tr w:rsidR="00436F27" w:rsidRPr="00436F27" w14:paraId="4C3A6819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1CD13A6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Fabaceae</w:t>
            </w:r>
          </w:p>
        </w:tc>
        <w:tc>
          <w:tcPr>
            <w:tcW w:w="3838" w:type="dxa"/>
            <w:noWrap/>
            <w:hideMark/>
          </w:tcPr>
          <w:p w14:paraId="21BA33FF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Retama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rhodorhizoides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F698869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0EA32EF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254E69B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</w:tr>
      <w:tr w:rsidR="00436F27" w:rsidRPr="00436F27" w14:paraId="76B6E6E8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77B8600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Frankeniaceae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774890F5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Frankenia capitata</w:t>
            </w:r>
          </w:p>
        </w:tc>
        <w:tc>
          <w:tcPr>
            <w:tcW w:w="1417" w:type="dxa"/>
            <w:noWrap/>
            <w:hideMark/>
          </w:tcPr>
          <w:p w14:paraId="35EDEBA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03757D99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D5FFE98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36F27" w:rsidRPr="00436F27" w14:paraId="680D4866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61C53C6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Globulariaceae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66AA36DE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Globularia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salicina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B07D67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66BC4C3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0C45C1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87</w:t>
            </w:r>
          </w:p>
        </w:tc>
      </w:tr>
      <w:tr w:rsidR="00436F27" w:rsidRPr="00436F27" w14:paraId="2FDCBEAE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609F68CA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Hypericaceae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5E83F143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Hypericum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canariense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6CB760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467C9AFA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55242E3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</w:tr>
      <w:tr w:rsidR="00436F27" w:rsidRPr="00436F27" w14:paraId="62F0D309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428BE63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Lamiaceae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0C0C8183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Lavandula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canariensis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6D13FC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3488902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76101B3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</w:tr>
      <w:tr w:rsidR="00436F27" w:rsidRPr="00436F27" w14:paraId="1D44B6C7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4BDCFA2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Lamiaceae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77767E7D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Micromeria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herpyllomorpha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herpyllomorpha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7DF821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748D750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71CE955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436F27" w:rsidRPr="00436F27" w14:paraId="06376A61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7024A75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Oleaceae</w:t>
            </w:r>
          </w:p>
        </w:tc>
        <w:tc>
          <w:tcPr>
            <w:tcW w:w="3838" w:type="dxa"/>
            <w:noWrap/>
            <w:hideMark/>
          </w:tcPr>
          <w:p w14:paraId="49358808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Jasminum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odoratissimum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5B06E7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7C8A1FE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9F77B0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36F27" w:rsidRPr="00436F27" w14:paraId="2C036629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16F8AC8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Plumbaginaceae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5CFEC394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Limonium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imbricatum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4A1E221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416CCBE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5D73470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32</w:t>
            </w:r>
          </w:p>
        </w:tc>
      </w:tr>
      <w:tr w:rsidR="00436F27" w:rsidRPr="00436F27" w14:paraId="1A9798B5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1972F29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Plumbaginaceae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69D1271A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Limonium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pectinatum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7D5FCA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074A0483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D9BBC6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</w:tr>
      <w:tr w:rsidR="00436F27" w:rsidRPr="00436F27" w14:paraId="2EEDA2BE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44CA10B3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16EF7EAB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Rumex lunaria</w:t>
            </w:r>
          </w:p>
        </w:tc>
        <w:tc>
          <w:tcPr>
            <w:tcW w:w="1417" w:type="dxa"/>
            <w:noWrap/>
            <w:hideMark/>
          </w:tcPr>
          <w:p w14:paraId="7CDB1F3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7D496A8D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0489A0E2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66</w:t>
            </w:r>
          </w:p>
        </w:tc>
      </w:tr>
      <w:tr w:rsidR="00436F27" w:rsidRPr="00436F27" w14:paraId="64755151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6D89260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Rhamnaceae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418557BA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Rhamnus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crenulata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3834B6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4EF1215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398B570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</w:tr>
      <w:tr w:rsidR="00436F27" w:rsidRPr="00436F27" w14:paraId="50980AF8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03BD832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lastRenderedPageBreak/>
              <w:t>Rubiaceae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185CD971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Rubia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fruticosa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fruticosa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D0E83F7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noWrap/>
            <w:hideMark/>
          </w:tcPr>
          <w:p w14:paraId="70E9723E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46D0BAB8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36F27" w:rsidRPr="00436F27" w14:paraId="2B1B80DF" w14:textId="77777777" w:rsidTr="00436F27">
        <w:trPr>
          <w:trHeight w:val="300"/>
        </w:trPr>
        <w:tc>
          <w:tcPr>
            <w:tcW w:w="1691" w:type="dxa"/>
            <w:noWrap/>
            <w:hideMark/>
          </w:tcPr>
          <w:p w14:paraId="73E9BC09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Rutaceae</w:t>
            </w:r>
            <w:proofErr w:type="spellEnd"/>
          </w:p>
        </w:tc>
        <w:tc>
          <w:tcPr>
            <w:tcW w:w="3838" w:type="dxa"/>
            <w:noWrap/>
            <w:hideMark/>
          </w:tcPr>
          <w:p w14:paraId="68DF8D58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Ruta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pinnata</w:t>
            </w:r>
          </w:p>
        </w:tc>
        <w:tc>
          <w:tcPr>
            <w:tcW w:w="1417" w:type="dxa"/>
            <w:noWrap/>
            <w:hideMark/>
          </w:tcPr>
          <w:p w14:paraId="633E4E58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endemic</w:t>
            </w:r>
          </w:p>
        </w:tc>
        <w:tc>
          <w:tcPr>
            <w:tcW w:w="992" w:type="dxa"/>
            <w:noWrap/>
            <w:hideMark/>
          </w:tcPr>
          <w:p w14:paraId="68507CF4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2D6878F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</w:tr>
      <w:tr w:rsidR="00436F27" w:rsidRPr="00436F27" w14:paraId="3DA0CCAB" w14:textId="77777777" w:rsidTr="00436F27">
        <w:trPr>
          <w:trHeight w:val="300"/>
        </w:trPr>
        <w:tc>
          <w:tcPr>
            <w:tcW w:w="1691" w:type="dxa"/>
            <w:tcBorders>
              <w:bottom w:val="single" w:sz="4" w:space="0" w:color="auto"/>
            </w:tcBorders>
            <w:noWrap/>
            <w:hideMark/>
          </w:tcPr>
          <w:p w14:paraId="592BB1AB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3838" w:type="dxa"/>
            <w:tcBorders>
              <w:bottom w:val="single" w:sz="4" w:space="0" w:color="auto"/>
            </w:tcBorders>
            <w:noWrap/>
            <w:hideMark/>
          </w:tcPr>
          <w:p w14:paraId="7C4BD1F9" w14:textId="77777777" w:rsidR="00436F27" w:rsidRPr="00436F27" w:rsidRDefault="00436F27" w:rsidP="00436F27">
            <w:pPr>
              <w:spacing w:line="240" w:lineRule="auto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Fagonia</w:t>
            </w:r>
            <w:proofErr w:type="spellEnd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F27">
              <w:rPr>
                <w:rFonts w:cstheme="minorHAnsi"/>
                <w:bCs/>
                <w:i/>
                <w:iCs/>
                <w:sz w:val="20"/>
                <w:szCs w:val="20"/>
              </w:rPr>
              <w:t>cretica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3C32A08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non-endemic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1303006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0AF3C15" w14:textId="77777777" w:rsidR="00436F27" w:rsidRPr="00436F27" w:rsidRDefault="00436F27" w:rsidP="00436F2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6F27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</w:tbl>
    <w:p w14:paraId="28265B78" w14:textId="707DB42F" w:rsidR="00436F27" w:rsidRDefault="00436F27" w:rsidP="007A1314">
      <w:pPr>
        <w:spacing w:line="276" w:lineRule="auto"/>
        <w:rPr>
          <w:bCs/>
        </w:rPr>
      </w:pPr>
    </w:p>
    <w:p w14:paraId="21766430" w14:textId="77777777" w:rsidR="00436F27" w:rsidRDefault="00436F27">
      <w:pPr>
        <w:spacing w:line="259" w:lineRule="auto"/>
        <w:jc w:val="left"/>
        <w:rPr>
          <w:bCs/>
        </w:rPr>
      </w:pPr>
      <w:r>
        <w:rPr>
          <w:bCs/>
        </w:rPr>
        <w:br w:type="page"/>
      </w:r>
    </w:p>
    <w:p w14:paraId="2A318DF4" w14:textId="421CDE11" w:rsidR="00306B31" w:rsidRDefault="00D41B2C" w:rsidP="007A1314">
      <w:pPr>
        <w:spacing w:line="276" w:lineRule="auto"/>
        <w:rPr>
          <w:b/>
        </w:rPr>
      </w:pPr>
      <w:r>
        <w:rPr>
          <w:b/>
        </w:rPr>
        <w:lastRenderedPageBreak/>
        <w:t>Appendix S</w:t>
      </w:r>
      <w:r w:rsidR="003177BB">
        <w:rPr>
          <w:b/>
        </w:rPr>
        <w:t>2</w:t>
      </w:r>
      <w:r>
        <w:rPr>
          <w:b/>
        </w:rPr>
        <w:t xml:space="preserve">. </w:t>
      </w:r>
      <w:r w:rsidR="007A1314" w:rsidRPr="001274BE">
        <w:t xml:space="preserve">Variation in traits </w:t>
      </w:r>
      <w:r w:rsidR="006F4B44">
        <w:t xml:space="preserve">of entire, </w:t>
      </w:r>
      <w:proofErr w:type="gramStart"/>
      <w:r w:rsidR="006F4B44">
        <w:t>endemic</w:t>
      </w:r>
      <w:proofErr w:type="gramEnd"/>
      <w:r w:rsidR="006F4B44">
        <w:t xml:space="preserve"> and non-endemic plant assemblages</w:t>
      </w:r>
    </w:p>
    <w:p w14:paraId="4A1F9551" w14:textId="79D0DE6E" w:rsidR="00306B31" w:rsidRPr="0002704D" w:rsidRDefault="007A1314" w:rsidP="00306B3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Table S</w:t>
      </w:r>
      <w:r w:rsidR="003177B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.1</w:t>
      </w:r>
      <w:r w:rsidR="00306B31" w:rsidRPr="00D91A49">
        <w:rPr>
          <w:b/>
          <w:sz w:val="20"/>
          <w:szCs w:val="20"/>
        </w:rPr>
        <w:t xml:space="preserve"> </w:t>
      </w:r>
      <w:r w:rsidR="00306B31" w:rsidRPr="00D91A49">
        <w:rPr>
          <w:sz w:val="20"/>
          <w:szCs w:val="20"/>
        </w:rPr>
        <w:t>Pearson’s correlation coefficien</w:t>
      </w:r>
      <w:r w:rsidR="00306B31">
        <w:rPr>
          <w:sz w:val="20"/>
          <w:szCs w:val="20"/>
        </w:rPr>
        <w:t xml:space="preserve">t between precipitation, </w:t>
      </w:r>
      <w:r w:rsidR="004D0AD9">
        <w:rPr>
          <w:sz w:val="20"/>
          <w:szCs w:val="20"/>
        </w:rPr>
        <w:t xml:space="preserve">heat load index, </w:t>
      </w:r>
      <w:r w:rsidR="00306B31">
        <w:rPr>
          <w:sz w:val="20"/>
          <w:szCs w:val="20"/>
        </w:rPr>
        <w:t xml:space="preserve">soil nitrogen, soil phosphorus </w:t>
      </w:r>
      <w:r w:rsidR="00BC31BD">
        <w:rPr>
          <w:sz w:val="20"/>
          <w:szCs w:val="20"/>
        </w:rPr>
        <w:t>and soil pH across plant assemblages</w:t>
      </w:r>
      <w:r w:rsidR="00306B31">
        <w:rPr>
          <w:sz w:val="20"/>
          <w:szCs w:val="20"/>
        </w:rPr>
        <w:t xml:space="preserve"> (n = 44) along the coast</w:t>
      </w:r>
      <w:r w:rsidR="00DA44B4">
        <w:rPr>
          <w:sz w:val="20"/>
          <w:szCs w:val="20"/>
        </w:rPr>
        <w:t>al succulent scrub</w:t>
      </w:r>
      <w:r w:rsidR="00306B31">
        <w:rPr>
          <w:sz w:val="20"/>
          <w:szCs w:val="20"/>
        </w:rPr>
        <w:t xml:space="preserve"> of La Palma,</w:t>
      </w:r>
      <w:r w:rsidR="00306B31" w:rsidRPr="00D91A49">
        <w:rPr>
          <w:sz w:val="20"/>
          <w:szCs w:val="20"/>
        </w:rPr>
        <w:t xml:space="preserve"> Canary Islands</w:t>
      </w:r>
      <w:r w:rsidR="00306B31">
        <w:rPr>
          <w:sz w:val="20"/>
          <w:szCs w:val="20"/>
        </w:rPr>
        <w:t>.</w:t>
      </w:r>
    </w:p>
    <w:tbl>
      <w:tblPr>
        <w:tblStyle w:val="4"/>
        <w:tblW w:w="0" w:type="auto"/>
        <w:jc w:val="center"/>
        <w:tblInd w:w="0" w:type="dxa"/>
        <w:tblLook w:val="0400" w:firstRow="0" w:lastRow="0" w:firstColumn="0" w:lastColumn="0" w:noHBand="0" w:noVBand="1"/>
      </w:tblPr>
      <w:tblGrid>
        <w:gridCol w:w="1556"/>
        <w:gridCol w:w="1285"/>
        <w:gridCol w:w="1521"/>
        <w:gridCol w:w="1269"/>
        <w:gridCol w:w="1544"/>
        <w:gridCol w:w="796"/>
      </w:tblGrid>
      <w:tr w:rsidR="00AC5E7E" w:rsidRPr="00D91A49" w14:paraId="1DCF3C90" w14:textId="74B20371" w:rsidTr="00B353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02FCC" w14:textId="77777777" w:rsidR="00AC5E7E" w:rsidRPr="00D91A49" w:rsidRDefault="00AC5E7E" w:rsidP="00306B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68A1D" w14:textId="77777777" w:rsidR="00AC5E7E" w:rsidRPr="00D91A49" w:rsidRDefault="00AC5E7E" w:rsidP="00306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Precipitation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3C0D10" w14:textId="14567ED1" w:rsidR="00AC5E7E" w:rsidRDefault="00AC5E7E" w:rsidP="00603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 load index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D4EAF" w14:textId="0AC6E496" w:rsidR="00AC5E7E" w:rsidRPr="00D91A49" w:rsidRDefault="00AC5E7E" w:rsidP="00603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Soil nitrogen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04261" w14:textId="77777777" w:rsidR="00AC5E7E" w:rsidRPr="00D91A49" w:rsidRDefault="00AC5E7E" w:rsidP="00306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Soil phosphorus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3B07F9" w14:textId="72F7484F" w:rsidR="00AC5E7E" w:rsidRDefault="00AC5E7E" w:rsidP="00306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Soil pH</w:t>
            </w:r>
          </w:p>
        </w:tc>
      </w:tr>
      <w:tr w:rsidR="00AC5E7E" w:rsidRPr="00D91A49" w14:paraId="58D1385C" w14:textId="2FADDA76" w:rsidTr="00B353D6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BF42E52" w14:textId="29F71DA8" w:rsidR="00AC5E7E" w:rsidRDefault="00AC5E7E" w:rsidP="00306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 load index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A1CD0B" w14:textId="515C433F" w:rsidR="00AC5E7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-0.607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23686A" w14:textId="50FFE5DD" w:rsidR="00AC5E7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7DCBA7" w14:textId="65BC9C60" w:rsidR="00AC5E7E" w:rsidRPr="005E2B9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1FAAD26" w14:textId="0FC8081D" w:rsidR="00AC5E7E" w:rsidRDefault="00AC5E7E" w:rsidP="00306B3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A2B636" w14:textId="39286297" w:rsidR="00AC5E7E" w:rsidRDefault="00AC5E7E" w:rsidP="00306B3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</w:tr>
      <w:tr w:rsidR="00AC5E7E" w:rsidRPr="00D91A49" w14:paraId="58EA6333" w14:textId="6C350B2F" w:rsidTr="00B353D6">
        <w:trPr>
          <w:trHeight w:val="283"/>
          <w:jc w:val="center"/>
        </w:trPr>
        <w:tc>
          <w:tcPr>
            <w:tcW w:w="0" w:type="auto"/>
            <w:shd w:val="clear" w:color="auto" w:fill="auto"/>
          </w:tcPr>
          <w:p w14:paraId="32531211" w14:textId="77777777" w:rsidR="00AC5E7E" w:rsidRPr="00D91A49" w:rsidRDefault="00AC5E7E" w:rsidP="00306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Soil nitrogen</w:t>
            </w:r>
          </w:p>
        </w:tc>
        <w:tc>
          <w:tcPr>
            <w:tcW w:w="0" w:type="auto"/>
            <w:shd w:val="clear" w:color="auto" w:fill="auto"/>
          </w:tcPr>
          <w:p w14:paraId="37E8E108" w14:textId="77777777" w:rsidR="00AC5E7E" w:rsidRPr="005E2B9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0.225</w:t>
            </w:r>
          </w:p>
        </w:tc>
        <w:tc>
          <w:tcPr>
            <w:tcW w:w="0" w:type="auto"/>
          </w:tcPr>
          <w:p w14:paraId="411934C7" w14:textId="65CEDF12" w:rsidR="00AC5E7E" w:rsidRPr="005E2B9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-0.399</w:t>
            </w:r>
          </w:p>
        </w:tc>
        <w:tc>
          <w:tcPr>
            <w:tcW w:w="0" w:type="auto"/>
            <w:shd w:val="clear" w:color="auto" w:fill="auto"/>
          </w:tcPr>
          <w:p w14:paraId="7C0DB4FD" w14:textId="17696375" w:rsidR="00AC5E7E" w:rsidRPr="005E2B9E" w:rsidRDefault="00AC5E7E" w:rsidP="00306B31">
            <w:pPr>
              <w:rPr>
                <w:sz w:val="20"/>
                <w:szCs w:val="20"/>
              </w:rPr>
            </w:pPr>
            <w:r w:rsidRPr="005E2B9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E539E2" w14:textId="77777777" w:rsidR="00AC5E7E" w:rsidRPr="005E2B9E" w:rsidRDefault="00AC5E7E" w:rsidP="00306B3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FAF48C" w14:textId="5D5B113F" w:rsidR="00AC5E7E" w:rsidRDefault="00AC5E7E" w:rsidP="00306B3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</w:tr>
      <w:tr w:rsidR="00AC5E7E" w:rsidRPr="00D91A49" w14:paraId="4F43D248" w14:textId="3B847D0B" w:rsidTr="00B353D6">
        <w:trPr>
          <w:trHeight w:val="283"/>
          <w:jc w:val="center"/>
        </w:trPr>
        <w:tc>
          <w:tcPr>
            <w:tcW w:w="0" w:type="auto"/>
            <w:shd w:val="clear" w:color="auto" w:fill="auto"/>
          </w:tcPr>
          <w:p w14:paraId="32EC7C09" w14:textId="77777777" w:rsidR="00AC5E7E" w:rsidRPr="00D91A49" w:rsidRDefault="00AC5E7E" w:rsidP="00306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Soil phosphorus</w:t>
            </w:r>
          </w:p>
        </w:tc>
        <w:tc>
          <w:tcPr>
            <w:tcW w:w="0" w:type="auto"/>
            <w:shd w:val="clear" w:color="auto" w:fill="auto"/>
          </w:tcPr>
          <w:p w14:paraId="355F3D50" w14:textId="77777777" w:rsidR="00AC5E7E" w:rsidRPr="00D91A49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-0.184</w:t>
            </w:r>
          </w:p>
        </w:tc>
        <w:tc>
          <w:tcPr>
            <w:tcW w:w="0" w:type="auto"/>
          </w:tcPr>
          <w:p w14:paraId="541FD053" w14:textId="6B1657B8" w:rsidR="00AC5E7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0.174</w:t>
            </w:r>
          </w:p>
        </w:tc>
        <w:tc>
          <w:tcPr>
            <w:tcW w:w="0" w:type="auto"/>
            <w:shd w:val="clear" w:color="auto" w:fill="auto"/>
          </w:tcPr>
          <w:p w14:paraId="21BFE9F3" w14:textId="7F0A95C0" w:rsidR="00AC5E7E" w:rsidRPr="00D91A49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0" w:type="auto"/>
            <w:shd w:val="clear" w:color="auto" w:fill="auto"/>
          </w:tcPr>
          <w:p w14:paraId="5A7ED87B" w14:textId="77777777" w:rsidR="00AC5E7E" w:rsidRPr="005E2B9E" w:rsidRDefault="00AC5E7E" w:rsidP="00306B31">
            <w:pPr>
              <w:rPr>
                <w:sz w:val="20"/>
                <w:szCs w:val="20"/>
              </w:rPr>
            </w:pPr>
            <w:r w:rsidRPr="005E2B9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BDF532" w14:textId="09B1884A" w:rsidR="00AC5E7E" w:rsidRPr="005E2B9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5E7E" w:rsidRPr="00D91A49" w14:paraId="44C73D8A" w14:textId="66747613" w:rsidTr="00B353D6">
        <w:trPr>
          <w:trHeight w:val="283"/>
          <w:jc w:val="center"/>
        </w:trPr>
        <w:tc>
          <w:tcPr>
            <w:tcW w:w="0" w:type="auto"/>
            <w:shd w:val="clear" w:color="auto" w:fill="auto"/>
          </w:tcPr>
          <w:p w14:paraId="77E6E7B3" w14:textId="77777777" w:rsidR="00AC5E7E" w:rsidRPr="00D91A49" w:rsidRDefault="00AC5E7E" w:rsidP="00306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Soil pH</w:t>
            </w:r>
          </w:p>
        </w:tc>
        <w:tc>
          <w:tcPr>
            <w:tcW w:w="0" w:type="auto"/>
            <w:shd w:val="clear" w:color="auto" w:fill="auto"/>
          </w:tcPr>
          <w:p w14:paraId="7053AC2B" w14:textId="77777777" w:rsidR="00AC5E7E" w:rsidRPr="00D91A49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-0.590</w:t>
            </w:r>
          </w:p>
        </w:tc>
        <w:tc>
          <w:tcPr>
            <w:tcW w:w="0" w:type="auto"/>
          </w:tcPr>
          <w:p w14:paraId="6D60FB57" w14:textId="29E20B28" w:rsidR="00AC5E7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0.344</w:t>
            </w:r>
          </w:p>
        </w:tc>
        <w:tc>
          <w:tcPr>
            <w:tcW w:w="0" w:type="auto"/>
            <w:shd w:val="clear" w:color="auto" w:fill="auto"/>
          </w:tcPr>
          <w:p w14:paraId="5500EE6C" w14:textId="6387D771" w:rsidR="00AC5E7E" w:rsidRPr="00D91A49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-0.424</w:t>
            </w:r>
          </w:p>
        </w:tc>
        <w:tc>
          <w:tcPr>
            <w:tcW w:w="0" w:type="auto"/>
            <w:shd w:val="clear" w:color="auto" w:fill="auto"/>
          </w:tcPr>
          <w:p w14:paraId="1FC7885E" w14:textId="77777777" w:rsidR="00AC5E7E" w:rsidRPr="00D91A49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0" w:type="auto"/>
          </w:tcPr>
          <w:p w14:paraId="1CE29ADC" w14:textId="7AC62FA8" w:rsidR="00AC5E7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5E7E" w:rsidRPr="00D91A49" w14:paraId="041027E2" w14:textId="3C5BA93D" w:rsidTr="00B353D6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DC584F" w14:textId="365F8F0E" w:rsidR="00AC5E7E" w:rsidRDefault="00AC5E7E" w:rsidP="00306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 richness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3494C1" w14:textId="55075BFA" w:rsidR="00AC5E7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3BA9F3" w14:textId="13AF01E6" w:rsidR="00AC5E7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F3903D" w14:textId="6952C5F7" w:rsidR="00AC5E7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F16081" w14:textId="0EF13FE6" w:rsidR="00AC5E7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784F4C" w14:textId="693D0A51" w:rsidR="00AC5E7E" w:rsidRDefault="00AC5E7E" w:rsidP="0030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-0.400</w:t>
            </w:r>
          </w:p>
        </w:tc>
      </w:tr>
    </w:tbl>
    <w:p w14:paraId="0FF7C940" w14:textId="77777777" w:rsidR="006F4B44" w:rsidRDefault="006F4B44" w:rsidP="006F4B44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  <w:lang w:eastAsia="en-GB"/>
        </w:rPr>
      </w:pPr>
    </w:p>
    <w:p w14:paraId="32531D14" w14:textId="5FB2317C" w:rsidR="006F4B44" w:rsidRPr="003671B3" w:rsidRDefault="006F4B44" w:rsidP="006F4B44">
      <w:pPr>
        <w:spacing w:line="276" w:lineRule="auto"/>
        <w:rPr>
          <w:rFonts w:ascii="Calibri" w:eastAsia="Calibri" w:hAnsi="Calibri" w:cs="Calibri"/>
          <w:sz w:val="20"/>
          <w:szCs w:val="20"/>
          <w:lang w:eastAsia="en-GB"/>
        </w:rPr>
      </w:pPr>
      <w:r w:rsidRPr="003671B3">
        <w:rPr>
          <w:rFonts w:ascii="Calibri" w:eastAsia="Calibri" w:hAnsi="Calibri" w:cs="Calibri"/>
          <w:b/>
          <w:bCs/>
          <w:sz w:val="20"/>
          <w:szCs w:val="20"/>
          <w:lang w:eastAsia="en-GB"/>
        </w:rPr>
        <w:t xml:space="preserve">Table </w:t>
      </w:r>
      <w:r>
        <w:rPr>
          <w:rFonts w:ascii="Calibri" w:eastAsia="Calibri" w:hAnsi="Calibri" w:cs="Calibri"/>
          <w:b/>
          <w:bCs/>
          <w:sz w:val="20"/>
          <w:szCs w:val="20"/>
          <w:lang w:eastAsia="en-GB"/>
        </w:rPr>
        <w:t>S</w:t>
      </w:r>
      <w:r w:rsidR="003177BB">
        <w:rPr>
          <w:rFonts w:ascii="Calibri" w:eastAsia="Calibri" w:hAnsi="Calibri" w:cs="Calibri"/>
          <w:b/>
          <w:bCs/>
          <w:sz w:val="20"/>
          <w:szCs w:val="20"/>
          <w:lang w:eastAsia="en-GB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  <w:lang w:eastAsia="en-GB"/>
        </w:rPr>
        <w:t>.2</w:t>
      </w:r>
      <w:r w:rsidRPr="003671B3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en-GB"/>
        </w:rPr>
        <w:t>Relative contribution</w:t>
      </w:r>
      <w:r w:rsidRPr="006F4B44">
        <w:rPr>
          <w:rFonts w:ascii="Calibri" w:eastAsia="Calibri" w:hAnsi="Calibri" w:cs="Calibri"/>
          <w:sz w:val="20"/>
          <w:szCs w:val="20"/>
          <w:lang w:eastAsia="en-GB"/>
        </w:rPr>
        <w:t xml:space="preserve"> of total variation in community-weighted mean trait values due to species turnover, intraspecific variation,</w:t>
      </w:r>
      <w:r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  <w:r w:rsidRPr="006F4B44">
        <w:rPr>
          <w:rFonts w:ascii="Calibri" w:eastAsia="Calibri" w:hAnsi="Calibri" w:cs="Calibri"/>
          <w:sz w:val="20"/>
          <w:szCs w:val="20"/>
          <w:lang w:eastAsia="en-GB"/>
        </w:rPr>
        <w:t>and their covariation</w:t>
      </w:r>
      <w:r w:rsidRPr="003671B3">
        <w:rPr>
          <w:rFonts w:ascii="Calibri" w:eastAsia="Calibri" w:hAnsi="Calibri" w:cs="Calibri"/>
          <w:sz w:val="20"/>
          <w:szCs w:val="20"/>
          <w:lang w:eastAsia="en-GB"/>
        </w:rPr>
        <w:t xml:space="preserve"> across</w:t>
      </w:r>
      <w:r>
        <w:rPr>
          <w:rFonts w:ascii="Calibri" w:eastAsia="Calibri" w:hAnsi="Calibri" w:cs="Calibri"/>
          <w:sz w:val="20"/>
          <w:szCs w:val="20"/>
          <w:lang w:eastAsia="en-GB"/>
        </w:rPr>
        <w:t xml:space="preserve"> a)</w:t>
      </w:r>
      <w:r w:rsidRPr="003671B3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en-GB"/>
        </w:rPr>
        <w:t xml:space="preserve">endemic and b) non-endemic </w:t>
      </w:r>
      <w:r w:rsidRPr="003671B3">
        <w:rPr>
          <w:rFonts w:ascii="Calibri" w:eastAsia="Calibri" w:hAnsi="Calibri" w:cs="Calibri"/>
          <w:sz w:val="20"/>
          <w:szCs w:val="20"/>
          <w:lang w:eastAsia="en-GB"/>
        </w:rPr>
        <w:t xml:space="preserve">plant </w:t>
      </w:r>
      <w:r>
        <w:rPr>
          <w:rFonts w:ascii="Calibri" w:eastAsia="Calibri" w:hAnsi="Calibri" w:cs="Calibri"/>
          <w:sz w:val="20"/>
          <w:szCs w:val="20"/>
          <w:lang w:eastAsia="en-GB"/>
        </w:rPr>
        <w:t>assemblages</w:t>
      </w:r>
      <w:r w:rsidRPr="003671B3">
        <w:rPr>
          <w:rFonts w:ascii="Calibri" w:eastAsia="Calibri" w:hAnsi="Calibri" w:cs="Calibri"/>
          <w:sz w:val="20"/>
          <w:szCs w:val="20"/>
          <w:lang w:eastAsia="en-GB"/>
        </w:rPr>
        <w:t xml:space="preserve"> on La Palma, Canary Islands.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3"/>
        <w:gridCol w:w="1166"/>
        <w:gridCol w:w="939"/>
        <w:gridCol w:w="1333"/>
        <w:gridCol w:w="222"/>
        <w:gridCol w:w="1167"/>
        <w:gridCol w:w="939"/>
        <w:gridCol w:w="1333"/>
      </w:tblGrid>
      <w:tr w:rsidR="006F4B44" w:rsidRPr="003671B3" w14:paraId="55B15BEC" w14:textId="77777777" w:rsidTr="0060792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8F5E49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20DE13" w14:textId="77777777" w:rsidR="006F4B44" w:rsidRPr="006F4B44" w:rsidRDefault="006F4B44" w:rsidP="0060792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6F4B4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Endemic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F46AA7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AC43C9" w14:textId="77777777" w:rsidR="006F4B44" w:rsidRPr="006F4B44" w:rsidRDefault="006F4B44" w:rsidP="0060792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6F4B4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Non-endemic</w:t>
            </w:r>
          </w:p>
        </w:tc>
      </w:tr>
      <w:tr w:rsidR="006F4B44" w:rsidRPr="003671B3" w14:paraId="29CC8BA4" w14:textId="77777777" w:rsidTr="0060792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2047C7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6E4501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Plant height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5A1B8B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Leaf area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DF77B8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Leaf thickness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00879E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5F6D99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Plant height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FC5F12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Leaf area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D8233C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Leaf thickness</w:t>
            </w:r>
          </w:p>
        </w:tc>
      </w:tr>
      <w:tr w:rsidR="006F4B44" w:rsidRPr="003671B3" w14:paraId="5E326FA7" w14:textId="77777777" w:rsidTr="00607929">
        <w:tc>
          <w:tcPr>
            <w:tcW w:w="0" w:type="auto"/>
            <w:tcBorders>
              <w:top w:val="single" w:sz="4" w:space="0" w:color="auto"/>
            </w:tcBorders>
          </w:tcPr>
          <w:p w14:paraId="2715DA10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Intraspecific variation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5B563B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07D4AD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76B002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4B41A6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226023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CEE899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0.0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BDECCE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0.0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6</w:t>
            </w:r>
          </w:p>
        </w:tc>
      </w:tr>
      <w:tr w:rsidR="006F4B44" w:rsidRPr="003671B3" w14:paraId="3E34AF8C" w14:textId="77777777" w:rsidTr="00607929">
        <w:tc>
          <w:tcPr>
            <w:tcW w:w="0" w:type="auto"/>
          </w:tcPr>
          <w:p w14:paraId="4FF24B2F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Species turnover</w:t>
            </w:r>
          </w:p>
        </w:tc>
        <w:tc>
          <w:tcPr>
            <w:tcW w:w="0" w:type="auto"/>
          </w:tcPr>
          <w:p w14:paraId="1D3B2B09" w14:textId="71386B86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</w:tcPr>
          <w:p w14:paraId="01EEAD66" w14:textId="40C0B37C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0.9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</w:tcPr>
          <w:p w14:paraId="3C7ECD37" w14:textId="3764582B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</w:tcPr>
          <w:p w14:paraId="6793826F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0FFC9CC" w14:textId="38929464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</w:tcPr>
          <w:p w14:paraId="0FED590D" w14:textId="6F97C150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</w:tcPr>
          <w:p w14:paraId="1F7DF535" w14:textId="741A87F8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89</w:t>
            </w:r>
          </w:p>
        </w:tc>
      </w:tr>
      <w:tr w:rsidR="006F4B44" w:rsidRPr="003671B3" w14:paraId="37FCEB6A" w14:textId="77777777" w:rsidTr="00607929">
        <w:tc>
          <w:tcPr>
            <w:tcW w:w="0" w:type="auto"/>
            <w:tcBorders>
              <w:bottom w:val="single" w:sz="4" w:space="0" w:color="auto"/>
            </w:tcBorders>
          </w:tcPr>
          <w:p w14:paraId="063F57AB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Covariation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12EB60" w14:textId="170B7626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0.2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DC9AD1" w14:textId="231580F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-0.17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2C0EB5" w14:textId="404060FF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-</w:t>
            </w: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0.0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3CF3DF" w14:textId="77777777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647BBE" w14:textId="44AB4283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71B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0.2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EBF7AB" w14:textId="120D4C25" w:rsidR="006F4B44" w:rsidRPr="003671B3" w:rsidRDefault="006F4B44" w:rsidP="006079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895E8C" w14:textId="62F835AB" w:rsidR="006F4B44" w:rsidRPr="003671B3" w:rsidRDefault="006F4B44" w:rsidP="00607929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0.05</w:t>
            </w:r>
          </w:p>
        </w:tc>
      </w:tr>
    </w:tbl>
    <w:p w14:paraId="43470921" w14:textId="7A80DDC2" w:rsidR="00DD7A56" w:rsidRDefault="00DD7A56">
      <w:pPr>
        <w:spacing w:line="259" w:lineRule="auto"/>
        <w:jc w:val="left"/>
        <w:rPr>
          <w:b/>
          <w:sz w:val="20"/>
        </w:rPr>
      </w:pPr>
    </w:p>
    <w:p w14:paraId="2AEA9DC0" w14:textId="4928E623" w:rsidR="006F4E12" w:rsidRPr="00D024D2" w:rsidRDefault="00DD508D" w:rsidP="00D024D2">
      <w:pPr>
        <w:spacing w:line="240" w:lineRule="auto"/>
        <w:rPr>
          <w:sz w:val="20"/>
          <w:szCs w:val="20"/>
        </w:rPr>
      </w:pPr>
      <w:r>
        <w:rPr>
          <w:b/>
          <w:sz w:val="20"/>
        </w:rPr>
        <w:t xml:space="preserve">Table </w:t>
      </w:r>
      <w:r w:rsidR="00D41299">
        <w:rPr>
          <w:b/>
          <w:sz w:val="20"/>
        </w:rPr>
        <w:t>S</w:t>
      </w:r>
      <w:r w:rsidR="003177BB">
        <w:rPr>
          <w:b/>
          <w:sz w:val="20"/>
        </w:rPr>
        <w:t>2</w:t>
      </w:r>
      <w:r>
        <w:rPr>
          <w:b/>
          <w:sz w:val="20"/>
        </w:rPr>
        <w:t>.</w:t>
      </w:r>
      <w:r w:rsidR="006F4B44">
        <w:rPr>
          <w:b/>
          <w:sz w:val="20"/>
        </w:rPr>
        <w:t>3</w:t>
      </w:r>
      <w:r>
        <w:rPr>
          <w:b/>
          <w:sz w:val="20"/>
        </w:rPr>
        <w:t xml:space="preserve"> </w:t>
      </w:r>
      <w:r w:rsidR="00FF7B43">
        <w:rPr>
          <w:bCs/>
          <w:sz w:val="20"/>
        </w:rPr>
        <w:t>Small sample-size corrected Akaike Criterion (</w:t>
      </w:r>
      <w:proofErr w:type="spellStart"/>
      <w:r w:rsidR="00FF7B43">
        <w:rPr>
          <w:bCs/>
          <w:sz w:val="20"/>
        </w:rPr>
        <w:t>AICc</w:t>
      </w:r>
      <w:proofErr w:type="spellEnd"/>
      <w:r w:rsidR="00FF7B43">
        <w:rPr>
          <w:bCs/>
          <w:sz w:val="20"/>
        </w:rPr>
        <w:t xml:space="preserve">) </w:t>
      </w:r>
      <w:r w:rsidR="00FF7B43">
        <w:rPr>
          <w:sz w:val="20"/>
          <w:szCs w:val="20"/>
        </w:rPr>
        <w:t>and e</w:t>
      </w:r>
      <w:r w:rsidR="00800C0A" w:rsidRPr="00D91A49">
        <w:rPr>
          <w:sz w:val="20"/>
          <w:szCs w:val="20"/>
        </w:rPr>
        <w:t>xpla</w:t>
      </w:r>
      <w:r w:rsidR="00800C0A">
        <w:rPr>
          <w:sz w:val="20"/>
          <w:szCs w:val="20"/>
        </w:rPr>
        <w:t xml:space="preserve">ined variation </w:t>
      </w:r>
      <w:r w:rsidR="00FF7B43">
        <w:rPr>
          <w:sz w:val="20"/>
          <w:szCs w:val="20"/>
        </w:rPr>
        <w:t xml:space="preserve">(adjusted R²) </w:t>
      </w:r>
      <w:r w:rsidR="00800C0A" w:rsidRPr="00D91A49">
        <w:rPr>
          <w:sz w:val="20"/>
          <w:szCs w:val="20"/>
        </w:rPr>
        <w:t xml:space="preserve">of </w:t>
      </w:r>
      <w:r w:rsidR="00800C0A">
        <w:rPr>
          <w:sz w:val="20"/>
          <w:szCs w:val="20"/>
        </w:rPr>
        <w:t xml:space="preserve">multiple regression </w:t>
      </w:r>
      <w:r w:rsidR="00800C0A" w:rsidRPr="00D91A49">
        <w:rPr>
          <w:sz w:val="20"/>
          <w:szCs w:val="20"/>
        </w:rPr>
        <w:t>models analysing the effect</w:t>
      </w:r>
      <w:r w:rsidR="00800C0A">
        <w:rPr>
          <w:sz w:val="20"/>
          <w:szCs w:val="20"/>
        </w:rPr>
        <w:t xml:space="preserve"> of precipitation, heat load index, soil nitrogen, soil phosphorus and soil pH</w:t>
      </w:r>
      <w:r w:rsidR="00800C0A" w:rsidRPr="00D91A49">
        <w:rPr>
          <w:sz w:val="20"/>
          <w:szCs w:val="20"/>
        </w:rPr>
        <w:t xml:space="preserve"> on</w:t>
      </w:r>
      <w:r w:rsidR="004E7D73">
        <w:rPr>
          <w:sz w:val="20"/>
          <w:szCs w:val="20"/>
        </w:rPr>
        <w:t xml:space="preserve"> </w:t>
      </w:r>
      <w:r w:rsidR="00506D12">
        <w:rPr>
          <w:sz w:val="20"/>
          <w:szCs w:val="20"/>
        </w:rPr>
        <w:t>specific</w:t>
      </w:r>
      <w:r w:rsidR="004E7D73">
        <w:rPr>
          <w:sz w:val="20"/>
          <w:szCs w:val="20"/>
        </w:rPr>
        <w:t xml:space="preserve"> and </w:t>
      </w:r>
      <w:r w:rsidR="00506D12">
        <w:rPr>
          <w:sz w:val="20"/>
          <w:szCs w:val="20"/>
        </w:rPr>
        <w:t>fixed</w:t>
      </w:r>
      <w:r w:rsidR="004E7D73">
        <w:rPr>
          <w:sz w:val="20"/>
          <w:szCs w:val="20"/>
        </w:rPr>
        <w:t xml:space="preserve"> averages in</w:t>
      </w:r>
      <w:r w:rsidR="00800C0A" w:rsidRPr="00D91A49">
        <w:rPr>
          <w:sz w:val="20"/>
          <w:szCs w:val="20"/>
        </w:rPr>
        <w:t xml:space="preserve"> </w:t>
      </w:r>
      <w:r w:rsidR="00800C0A" w:rsidRPr="004E7D73">
        <w:rPr>
          <w:b/>
          <w:bCs/>
          <w:sz w:val="20"/>
          <w:szCs w:val="20"/>
        </w:rPr>
        <w:t>a)</w:t>
      </w:r>
      <w:r w:rsidR="00800C0A">
        <w:rPr>
          <w:sz w:val="20"/>
          <w:szCs w:val="20"/>
        </w:rPr>
        <w:t xml:space="preserve"> plant height, </w:t>
      </w:r>
      <w:r w:rsidR="00800C0A" w:rsidRPr="004E7D73">
        <w:rPr>
          <w:b/>
          <w:bCs/>
          <w:sz w:val="20"/>
          <w:szCs w:val="20"/>
        </w:rPr>
        <w:t>b)</w:t>
      </w:r>
      <w:r w:rsidR="00800C0A">
        <w:rPr>
          <w:sz w:val="20"/>
          <w:szCs w:val="20"/>
        </w:rPr>
        <w:t xml:space="preserve"> leaf area and </w:t>
      </w:r>
      <w:r w:rsidR="00800C0A" w:rsidRPr="004E7D73">
        <w:rPr>
          <w:b/>
          <w:bCs/>
          <w:sz w:val="20"/>
          <w:szCs w:val="20"/>
        </w:rPr>
        <w:t>c)</w:t>
      </w:r>
      <w:r w:rsidR="00800C0A">
        <w:rPr>
          <w:sz w:val="20"/>
          <w:szCs w:val="20"/>
        </w:rPr>
        <w:t xml:space="preserve"> leaf thickness</w:t>
      </w:r>
      <w:r w:rsidR="00800C0A" w:rsidRPr="00A942EB">
        <w:rPr>
          <w:sz w:val="20"/>
          <w:szCs w:val="20"/>
        </w:rPr>
        <w:t xml:space="preserve"> </w:t>
      </w:r>
      <w:r w:rsidR="00800C0A" w:rsidRPr="00D91A49">
        <w:rPr>
          <w:sz w:val="20"/>
          <w:szCs w:val="20"/>
        </w:rPr>
        <w:t>of</w:t>
      </w:r>
      <w:r w:rsidR="00800C0A">
        <w:rPr>
          <w:sz w:val="20"/>
          <w:szCs w:val="20"/>
        </w:rPr>
        <w:t xml:space="preserve"> entire,</w:t>
      </w:r>
      <w:r w:rsidR="00800C0A" w:rsidRPr="00D91A49">
        <w:rPr>
          <w:sz w:val="20"/>
          <w:szCs w:val="20"/>
        </w:rPr>
        <w:t xml:space="preserve"> </w:t>
      </w:r>
      <w:proofErr w:type="gramStart"/>
      <w:r w:rsidR="00800C0A" w:rsidRPr="00D91A49">
        <w:rPr>
          <w:sz w:val="20"/>
          <w:szCs w:val="20"/>
        </w:rPr>
        <w:t>endemic</w:t>
      </w:r>
      <w:proofErr w:type="gramEnd"/>
      <w:r w:rsidR="00800C0A">
        <w:rPr>
          <w:sz w:val="20"/>
          <w:szCs w:val="20"/>
        </w:rPr>
        <w:t xml:space="preserve"> and </w:t>
      </w:r>
      <w:r w:rsidR="00800C0A" w:rsidRPr="00D91A49">
        <w:rPr>
          <w:sz w:val="20"/>
          <w:szCs w:val="20"/>
        </w:rPr>
        <w:t xml:space="preserve">non-endemic plant assemblages </w:t>
      </w:r>
      <w:r w:rsidR="00800C0A">
        <w:rPr>
          <w:sz w:val="20"/>
          <w:szCs w:val="20"/>
        </w:rPr>
        <w:t>along the coastal succulent scrub of La Palma,</w:t>
      </w:r>
      <w:r w:rsidR="00800C0A" w:rsidRPr="00D91A49">
        <w:rPr>
          <w:sz w:val="20"/>
          <w:szCs w:val="20"/>
        </w:rPr>
        <w:t xml:space="preserve"> Canary Islands.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1418"/>
        <w:gridCol w:w="798"/>
        <w:gridCol w:w="590"/>
        <w:gridCol w:w="587"/>
        <w:gridCol w:w="584"/>
        <w:gridCol w:w="662"/>
        <w:gridCol w:w="614"/>
        <w:gridCol w:w="222"/>
        <w:gridCol w:w="574"/>
        <w:gridCol w:w="571"/>
        <w:gridCol w:w="574"/>
        <w:gridCol w:w="571"/>
        <w:gridCol w:w="706"/>
        <w:gridCol w:w="601"/>
      </w:tblGrid>
      <w:tr w:rsidR="00F13C91" w:rsidRPr="00C6363C" w14:paraId="50FAA03D" w14:textId="1D98400A" w:rsidTr="00C6363C">
        <w:trPr>
          <w:trHeight w:val="28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295B8" w14:textId="77777777" w:rsidR="00D024D2" w:rsidRPr="00C6363C" w:rsidRDefault="00D024D2" w:rsidP="00F13C91">
            <w:pPr>
              <w:pStyle w:val="ListParagraph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39CF8" w14:textId="77777777" w:rsidR="00D024D2" w:rsidRPr="00C6363C" w:rsidRDefault="00D024D2" w:rsidP="00F13C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6363C">
              <w:rPr>
                <w:b/>
                <w:sz w:val="20"/>
                <w:szCs w:val="20"/>
              </w:rPr>
              <w:t>Plant height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3935" w14:textId="7FB2D649" w:rsidR="00D024D2" w:rsidRPr="00C6363C" w:rsidRDefault="00D024D2" w:rsidP="00F13C91">
            <w:pPr>
              <w:pStyle w:val="ListParagraph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D79D9" w14:textId="587E93F1" w:rsidR="00D024D2" w:rsidRPr="00C6363C" w:rsidRDefault="00D024D2" w:rsidP="00F13C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6363C">
              <w:rPr>
                <w:b/>
                <w:sz w:val="20"/>
                <w:szCs w:val="20"/>
              </w:rPr>
              <w:t>Leaf area</w:t>
            </w:r>
          </w:p>
        </w:tc>
      </w:tr>
      <w:tr w:rsidR="00F13C91" w:rsidRPr="00C6363C" w14:paraId="6E6A3D8A" w14:textId="6F987F34" w:rsidTr="00C6363C">
        <w:trPr>
          <w:trHeight w:val="28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10F0A9" w14:textId="302D27A8" w:rsidR="00F13C91" w:rsidRPr="00C6363C" w:rsidRDefault="00F13C91" w:rsidP="00F13C9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6363C">
              <w:rPr>
                <w:b/>
                <w:sz w:val="20"/>
                <w:szCs w:val="20"/>
              </w:rPr>
              <w:t>Models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vAlign w:val="center"/>
          </w:tcPr>
          <w:p w14:paraId="0EED74C4" w14:textId="113E38EA" w:rsidR="00F13C91" w:rsidRPr="00C6363C" w:rsidRDefault="00F13C91" w:rsidP="00F13C9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6363C">
              <w:rPr>
                <w:b/>
                <w:sz w:val="20"/>
                <w:szCs w:val="20"/>
              </w:rPr>
              <w:t>Entire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3414F4D7" w14:textId="58B104E7" w:rsidR="00F13C91" w:rsidRPr="00C6363C" w:rsidRDefault="00F13C91" w:rsidP="00F13C9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6363C">
              <w:rPr>
                <w:b/>
                <w:sz w:val="20"/>
                <w:szCs w:val="20"/>
              </w:rPr>
              <w:t>Endemic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5AB50AC0" w14:textId="393DD281" w:rsidR="00F13C91" w:rsidRPr="00C6363C" w:rsidRDefault="00F13C91" w:rsidP="00F13C9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6363C">
              <w:rPr>
                <w:b/>
                <w:sz w:val="20"/>
                <w:szCs w:val="20"/>
              </w:rPr>
              <w:t>Non-endemic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4BB4565" w14:textId="77777777" w:rsidR="00F13C91" w:rsidRPr="00C6363C" w:rsidRDefault="00F13C91" w:rsidP="00F13C9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6E8E21C6" w14:textId="0F9674AC" w:rsidR="00F13C91" w:rsidRPr="00C6363C" w:rsidRDefault="00F13C91" w:rsidP="00F13C9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6363C">
              <w:rPr>
                <w:b/>
                <w:sz w:val="20"/>
                <w:szCs w:val="20"/>
              </w:rPr>
              <w:t>Entire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27059CB8" w14:textId="2D0070E5" w:rsidR="00F13C91" w:rsidRPr="00C6363C" w:rsidRDefault="00F13C91" w:rsidP="00F13C9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6363C">
              <w:rPr>
                <w:b/>
                <w:sz w:val="20"/>
                <w:szCs w:val="20"/>
              </w:rPr>
              <w:t>Endemic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4854D405" w14:textId="2B4C6F79" w:rsidR="00F13C91" w:rsidRPr="00C6363C" w:rsidRDefault="00F13C91" w:rsidP="00F13C9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C6363C">
              <w:rPr>
                <w:b/>
                <w:sz w:val="20"/>
                <w:szCs w:val="20"/>
              </w:rPr>
              <w:t>Non-endemic</w:t>
            </w:r>
          </w:p>
        </w:tc>
      </w:tr>
      <w:tr w:rsidR="00F13C91" w:rsidRPr="00C6363C" w14:paraId="4C8B8677" w14:textId="79568D78" w:rsidTr="00C6363C">
        <w:trPr>
          <w:trHeight w:val="28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8F67422" w14:textId="510334CD" w:rsidR="006F4E12" w:rsidRPr="00C6363C" w:rsidRDefault="006F4E12" w:rsidP="00F13C9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7B22F04E" w14:textId="77777777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C6363C">
              <w:rPr>
                <w:bCs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D2283F" w14:textId="65A64A54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C6363C">
              <w:rPr>
                <w:bCs/>
                <w:sz w:val="20"/>
                <w:szCs w:val="20"/>
              </w:rPr>
              <w:t>R²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02D600" w14:textId="0E7C34F0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C6363C">
              <w:rPr>
                <w:bCs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447F31" w14:textId="1C974F65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C6363C">
              <w:rPr>
                <w:bCs/>
                <w:sz w:val="20"/>
                <w:szCs w:val="20"/>
              </w:rPr>
              <w:t>R²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D0E3A2" w14:textId="6B4D012F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C6363C">
              <w:rPr>
                <w:bCs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BDAC66" w14:textId="208DD7ED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C6363C">
              <w:rPr>
                <w:bCs/>
                <w:sz w:val="20"/>
                <w:szCs w:val="20"/>
              </w:rPr>
              <w:t>R²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6BFA90" w14:textId="77777777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61A8E6" w14:textId="2F620524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C6363C">
              <w:rPr>
                <w:bCs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CD938B" w14:textId="66E50DAD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C6363C">
              <w:rPr>
                <w:bCs/>
                <w:sz w:val="20"/>
                <w:szCs w:val="20"/>
              </w:rPr>
              <w:t>R²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ECFDFE" w14:textId="3B37C136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C6363C">
              <w:rPr>
                <w:bCs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5E0A2F" w14:textId="0B246DC1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C6363C">
              <w:rPr>
                <w:bCs/>
                <w:sz w:val="20"/>
                <w:szCs w:val="20"/>
              </w:rPr>
              <w:t>R²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0D5137" w14:textId="4452C139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C6363C">
              <w:rPr>
                <w:bCs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7E23A4" w14:textId="0FE307AA" w:rsidR="006F4E12" w:rsidRPr="00C6363C" w:rsidRDefault="006F4E12" w:rsidP="00F13C91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C6363C">
              <w:rPr>
                <w:bCs/>
                <w:sz w:val="20"/>
                <w:szCs w:val="20"/>
              </w:rPr>
              <w:t>R²</w:t>
            </w:r>
          </w:p>
        </w:tc>
      </w:tr>
      <w:tr w:rsidR="00F13C91" w:rsidRPr="00C6363C" w14:paraId="694F7DC2" w14:textId="6A2A058B" w:rsidTr="00C6363C">
        <w:trPr>
          <w:trHeight w:val="28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FB27307" w14:textId="53D4A931" w:rsidR="006F4E12" w:rsidRPr="00C6363C" w:rsidRDefault="00506D12" w:rsidP="00F13C9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average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14:paraId="78B3866C" w14:textId="77777777" w:rsidR="006F4E12" w:rsidRPr="00C6363C" w:rsidRDefault="006F4E12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15.7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241DAA" w14:textId="2023B2FF" w:rsidR="006F4E12" w:rsidRPr="00C6363C" w:rsidRDefault="006F4E12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1BEA41" w14:textId="582B5E60" w:rsidR="006F4E12" w:rsidRPr="00C6363C" w:rsidRDefault="00F45544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4</w:t>
            </w:r>
            <w:r w:rsidR="0011789B">
              <w:rPr>
                <w:sz w:val="20"/>
                <w:szCs w:val="20"/>
              </w:rPr>
              <w:t>7</w:t>
            </w:r>
            <w:r w:rsidRPr="00C6363C">
              <w:rPr>
                <w:sz w:val="20"/>
                <w:szCs w:val="20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A1B74F" w14:textId="3C084194" w:rsidR="006F4E12" w:rsidRPr="00C6363C" w:rsidRDefault="00F45544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7F0918" w14:textId="15B27542" w:rsidR="006F4E12" w:rsidRPr="00C6363C" w:rsidRDefault="00141FF0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537F82" w14:textId="48B49482" w:rsidR="006F4E12" w:rsidRPr="00C6363C" w:rsidRDefault="00141FF0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5EA88B" w14:textId="77777777" w:rsidR="006F4E12" w:rsidRPr="00C6363C" w:rsidRDefault="006F4E12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F514E2" w14:textId="6F7840E6" w:rsidR="006F4E12" w:rsidRPr="00C6363C" w:rsidRDefault="006F4E12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76.9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9D0439" w14:textId="48C2B486" w:rsidR="006F4E12" w:rsidRPr="00C6363C" w:rsidRDefault="006F4E12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32901E" w14:textId="2286D2D6" w:rsidR="006F4E12" w:rsidRPr="00C6363C" w:rsidRDefault="00F45544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64.6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CF89A5" w14:textId="1BED1818" w:rsidR="006F4E12" w:rsidRPr="00C6363C" w:rsidRDefault="00F45544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50E9A5" w14:textId="19AF5BFF" w:rsidR="006F4E12" w:rsidRPr="00C6363C" w:rsidRDefault="00141FF0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1</w:t>
            </w:r>
            <w:r w:rsidR="00AC5E7E">
              <w:rPr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23A3D3" w14:textId="3E168B4A" w:rsidR="006F4E12" w:rsidRPr="00C6363C" w:rsidRDefault="00141FF0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</w:t>
            </w:r>
            <w:r w:rsidR="00AC5E7E">
              <w:rPr>
                <w:sz w:val="20"/>
                <w:szCs w:val="20"/>
              </w:rPr>
              <w:t>62</w:t>
            </w:r>
          </w:p>
        </w:tc>
      </w:tr>
      <w:tr w:rsidR="00F13C91" w:rsidRPr="00C6363C" w14:paraId="7202499D" w14:textId="1750B8EF" w:rsidTr="00C6363C">
        <w:trPr>
          <w:trHeight w:val="283"/>
        </w:trPr>
        <w:tc>
          <w:tcPr>
            <w:tcW w:w="1418" w:type="dxa"/>
            <w:vAlign w:val="center"/>
          </w:tcPr>
          <w:p w14:paraId="33D97E24" w14:textId="168E002E" w:rsidR="00F45544" w:rsidRPr="00C6363C" w:rsidRDefault="00506D12" w:rsidP="003671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Fixed average</w:t>
            </w:r>
          </w:p>
        </w:tc>
        <w:tc>
          <w:tcPr>
            <w:tcW w:w="773" w:type="dxa"/>
            <w:vAlign w:val="center"/>
          </w:tcPr>
          <w:p w14:paraId="2DA79FBC" w14:textId="66D0896A" w:rsidR="00F45544" w:rsidRPr="00C6363C" w:rsidRDefault="00F45544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-31.0</w:t>
            </w:r>
          </w:p>
        </w:tc>
        <w:tc>
          <w:tcPr>
            <w:tcW w:w="0" w:type="auto"/>
            <w:vAlign w:val="center"/>
          </w:tcPr>
          <w:p w14:paraId="6CC0A038" w14:textId="181E3408" w:rsidR="00F45544" w:rsidRPr="00C6363C" w:rsidRDefault="00F45544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center"/>
          </w:tcPr>
          <w:p w14:paraId="3E69EB0F" w14:textId="4C70FB46" w:rsidR="00F45544" w:rsidRPr="00C6363C" w:rsidRDefault="00F45544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9.0</w:t>
            </w:r>
          </w:p>
        </w:tc>
        <w:tc>
          <w:tcPr>
            <w:tcW w:w="0" w:type="auto"/>
            <w:vAlign w:val="center"/>
          </w:tcPr>
          <w:p w14:paraId="597960AA" w14:textId="098D43BE" w:rsidR="00F45544" w:rsidRPr="00C6363C" w:rsidRDefault="00F45544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center"/>
          </w:tcPr>
          <w:p w14:paraId="33CA9963" w14:textId="6D168ABD" w:rsidR="00F45544" w:rsidRPr="00C6363C" w:rsidRDefault="00141FF0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-33.0</w:t>
            </w:r>
          </w:p>
        </w:tc>
        <w:tc>
          <w:tcPr>
            <w:tcW w:w="0" w:type="auto"/>
            <w:vAlign w:val="center"/>
          </w:tcPr>
          <w:p w14:paraId="7E6B35F7" w14:textId="194A7B93" w:rsidR="00F45544" w:rsidRPr="00C6363C" w:rsidRDefault="00141FF0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center"/>
          </w:tcPr>
          <w:p w14:paraId="4AC51677" w14:textId="77777777" w:rsidR="00F45544" w:rsidRPr="00C6363C" w:rsidRDefault="00F45544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E02796" w14:textId="51952702" w:rsidR="00F45544" w:rsidRPr="00C6363C" w:rsidRDefault="00F45544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7</w:t>
            </w:r>
            <w:r w:rsidR="008B1220">
              <w:rPr>
                <w:sz w:val="20"/>
                <w:szCs w:val="20"/>
              </w:rPr>
              <w:t>3</w:t>
            </w:r>
            <w:r w:rsidR="00143489">
              <w:rPr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center"/>
          </w:tcPr>
          <w:p w14:paraId="6E5B8493" w14:textId="7EA50D24" w:rsidR="00F45544" w:rsidRPr="00C6363C" w:rsidRDefault="00F45544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0.4</w:t>
            </w:r>
            <w:r w:rsidR="002942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7F9E893" w14:textId="05F608DB" w:rsidR="00F45544" w:rsidRPr="00C6363C" w:rsidRDefault="00C11DDD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</w:t>
            </w:r>
          </w:p>
        </w:tc>
        <w:tc>
          <w:tcPr>
            <w:tcW w:w="0" w:type="auto"/>
            <w:vAlign w:val="center"/>
          </w:tcPr>
          <w:p w14:paraId="47196C43" w14:textId="3F0ADB8B" w:rsidR="00F45544" w:rsidRPr="00C6363C" w:rsidRDefault="00F45544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</w:t>
            </w:r>
            <w:r w:rsidR="00C11DD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355B25E0" w14:textId="3D9A6C16" w:rsidR="00F45544" w:rsidRPr="00C6363C" w:rsidRDefault="00141FF0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11</w:t>
            </w:r>
            <w:r w:rsidR="00B80E8A">
              <w:rPr>
                <w:sz w:val="20"/>
                <w:szCs w:val="20"/>
              </w:rPr>
              <w:t>3.6</w:t>
            </w:r>
          </w:p>
        </w:tc>
        <w:tc>
          <w:tcPr>
            <w:tcW w:w="0" w:type="auto"/>
            <w:vAlign w:val="center"/>
          </w:tcPr>
          <w:p w14:paraId="595C1BE7" w14:textId="614911A0" w:rsidR="00F45544" w:rsidRPr="00C6363C" w:rsidRDefault="00141FF0" w:rsidP="003671B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</w:t>
            </w:r>
            <w:r w:rsidR="00B80E8A">
              <w:rPr>
                <w:sz w:val="20"/>
                <w:szCs w:val="20"/>
              </w:rPr>
              <w:t>58</w:t>
            </w:r>
          </w:p>
        </w:tc>
      </w:tr>
      <w:tr w:rsidR="00F13C91" w:rsidRPr="00C6363C" w14:paraId="7A7DE6DD" w14:textId="77777777" w:rsidTr="00C6363C">
        <w:trPr>
          <w:trHeight w:val="28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75677" w14:textId="77777777" w:rsidR="00F13C91" w:rsidRPr="00C6363C" w:rsidRDefault="00F13C91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D3E4" w14:textId="30CACD7B" w:rsidR="00F13C91" w:rsidRPr="00C6363C" w:rsidRDefault="00F13C91" w:rsidP="00F13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6363C">
              <w:rPr>
                <w:b/>
                <w:bCs/>
                <w:sz w:val="20"/>
                <w:szCs w:val="20"/>
              </w:rPr>
              <w:t>Leaf thickness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8839C" w14:textId="5EBCB441" w:rsidR="00F13C91" w:rsidRPr="00C6363C" w:rsidRDefault="00F13C91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13C91" w:rsidRPr="00C6363C" w14:paraId="2F76C012" w14:textId="77777777" w:rsidTr="00C6363C">
        <w:trPr>
          <w:trHeight w:val="28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CB2256" w14:textId="6F64763D" w:rsidR="00F13C91" w:rsidRPr="00C6363C" w:rsidRDefault="00F13C91" w:rsidP="00F13C91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6363C">
              <w:rPr>
                <w:b/>
                <w:bCs/>
                <w:sz w:val="20"/>
                <w:szCs w:val="20"/>
              </w:rPr>
              <w:t>Models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vAlign w:val="center"/>
          </w:tcPr>
          <w:p w14:paraId="76D210AF" w14:textId="0E889465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C6363C">
              <w:rPr>
                <w:b/>
                <w:bCs/>
                <w:sz w:val="20"/>
                <w:szCs w:val="20"/>
              </w:rPr>
              <w:t>Entire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1C7F1EF4" w14:textId="52B1DD30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C6363C">
              <w:rPr>
                <w:b/>
                <w:bCs/>
                <w:sz w:val="20"/>
                <w:szCs w:val="20"/>
              </w:rPr>
              <w:t>Endemic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2AF0FC8F" w14:textId="29A1C136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C6363C">
              <w:rPr>
                <w:b/>
                <w:bCs/>
                <w:sz w:val="20"/>
                <w:szCs w:val="20"/>
              </w:rPr>
              <w:t>Non-endemic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</w:tcBorders>
            <w:vAlign w:val="center"/>
          </w:tcPr>
          <w:p w14:paraId="7A15C014" w14:textId="6C0B7131" w:rsidR="00F13C91" w:rsidRPr="00C6363C" w:rsidRDefault="00F13C91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13C91" w:rsidRPr="00C6363C" w14:paraId="04239CDB" w14:textId="77777777" w:rsidTr="00C6363C">
        <w:trPr>
          <w:trHeight w:val="28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64C9F8" w14:textId="77777777" w:rsidR="00F13C91" w:rsidRPr="00C6363C" w:rsidRDefault="00F13C91" w:rsidP="00F13C91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0F16A822" w14:textId="77777777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C6363C">
              <w:rPr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A4FE23" w14:textId="59C5879C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R²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6C91F0" w14:textId="77777777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C6363C">
              <w:rPr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578295" w14:textId="25139460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R²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B64125" w14:textId="3365EFF6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C6363C">
              <w:rPr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EE0205" w14:textId="562BCB1C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R²</w:t>
            </w:r>
          </w:p>
        </w:tc>
        <w:tc>
          <w:tcPr>
            <w:tcW w:w="0" w:type="auto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4FD0463E" w14:textId="5CB3CEEE" w:rsidR="00F13C91" w:rsidRPr="00C6363C" w:rsidRDefault="00F13C91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13C91" w:rsidRPr="00C6363C" w14:paraId="7A84DA89" w14:textId="77777777" w:rsidTr="00C6363C">
        <w:trPr>
          <w:cantSplit/>
          <w:trHeight w:val="28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A5D18FE" w14:textId="517C4B43" w:rsidR="00F13C91" w:rsidRPr="00C6363C" w:rsidRDefault="00506D12" w:rsidP="00F13C91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average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14:paraId="774FCA90" w14:textId="48BA779E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59.3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0949454" w14:textId="21DDB281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08EBE99" w14:textId="1A16EFC3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63.8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32E34E" w14:textId="134BEF06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0B1C00" w14:textId="494B1F80" w:rsidR="00F13C91" w:rsidRPr="00C6363C" w:rsidRDefault="001A7656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92.9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3E22C3" w14:textId="18195723" w:rsidR="00F13C91" w:rsidRPr="00C6363C" w:rsidRDefault="001A7656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</w:tcBorders>
            <w:vAlign w:val="center"/>
          </w:tcPr>
          <w:p w14:paraId="54D13FAE" w14:textId="77777777" w:rsidR="00F13C91" w:rsidRPr="00C6363C" w:rsidRDefault="00F13C91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13C91" w:rsidRPr="00C6363C" w14:paraId="7FD70609" w14:textId="77777777" w:rsidTr="00C6363C">
        <w:trPr>
          <w:cantSplit/>
          <w:trHeight w:val="28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B34483A" w14:textId="64C923ED" w:rsidR="00F13C91" w:rsidRPr="00C6363C" w:rsidRDefault="00506D12" w:rsidP="00F13C91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Fixed average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6E368B05" w14:textId="4C086BB5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4</w:t>
            </w:r>
            <w:r w:rsidR="008B1220">
              <w:rPr>
                <w:sz w:val="20"/>
                <w:szCs w:val="20"/>
              </w:rPr>
              <w:t>9</w:t>
            </w:r>
            <w:r w:rsidR="00143489">
              <w:rPr>
                <w:sz w:val="20"/>
                <w:szCs w:val="20"/>
              </w:rPr>
              <w:t>.</w:t>
            </w:r>
            <w:r w:rsidR="008B122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C3CEDC" w14:textId="614FECA3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</w:t>
            </w:r>
            <w:r w:rsidR="00294286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9DCAB3" w14:textId="340595BE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64.6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760DE5" w14:textId="154FC461" w:rsidR="00F13C91" w:rsidRPr="00C6363C" w:rsidRDefault="00F13C91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E39614" w14:textId="6F560BCE" w:rsidR="00F13C91" w:rsidRPr="00C6363C" w:rsidRDefault="001A7656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88.6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015408" w14:textId="50DCD51A" w:rsidR="00F13C91" w:rsidRPr="00C6363C" w:rsidRDefault="001A7656" w:rsidP="00F13C91">
            <w:pPr>
              <w:pStyle w:val="ListParagraph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C6363C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29DC3481" w14:textId="77777777" w:rsidR="00F13C91" w:rsidRPr="00C6363C" w:rsidRDefault="00F13C91" w:rsidP="00F13C9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741B8CCA" w14:textId="77777777" w:rsidR="00EB14C1" w:rsidRPr="00DD143A" w:rsidRDefault="00EB14C1" w:rsidP="00BD3078">
      <w:pPr>
        <w:spacing w:line="276" w:lineRule="auto"/>
        <w:rPr>
          <w:sz w:val="20"/>
          <w:szCs w:val="20"/>
        </w:rPr>
      </w:pPr>
    </w:p>
    <w:p w14:paraId="3AE4DB63" w14:textId="44161848" w:rsidR="00477A3C" w:rsidRDefault="00FD1AC3" w:rsidP="00DD143A">
      <w:pPr>
        <w:spacing w:before="24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EAE6C08" wp14:editId="3AC2418D">
            <wp:extent cx="5760720" cy="2647315"/>
            <wp:effectExtent l="0" t="0" r="0" b="635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50CE1" w14:textId="109FEEB7" w:rsidR="00BF6D36" w:rsidRDefault="00EF13C5" w:rsidP="00584E87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Figure S</w:t>
      </w:r>
      <w:r w:rsidR="003177BB">
        <w:rPr>
          <w:b/>
          <w:sz w:val="20"/>
          <w:szCs w:val="20"/>
        </w:rPr>
        <w:t>2</w:t>
      </w:r>
      <w:r w:rsidR="00D41299">
        <w:rPr>
          <w:b/>
          <w:sz w:val="20"/>
          <w:szCs w:val="20"/>
        </w:rPr>
        <w:t>.</w:t>
      </w:r>
      <w:r w:rsidR="00FE6051">
        <w:rPr>
          <w:b/>
          <w:sz w:val="20"/>
          <w:szCs w:val="20"/>
        </w:rPr>
        <w:t>1</w:t>
      </w:r>
      <w:r w:rsidRPr="00EF13C5">
        <w:rPr>
          <w:sz w:val="20"/>
          <w:szCs w:val="20"/>
        </w:rPr>
        <w:t xml:space="preserve"> </w:t>
      </w:r>
      <w:r w:rsidR="0007608D">
        <w:rPr>
          <w:sz w:val="20"/>
          <w:szCs w:val="20"/>
        </w:rPr>
        <w:t>Multiple regression</w:t>
      </w:r>
      <w:r w:rsidRPr="00EF13C5">
        <w:rPr>
          <w:sz w:val="20"/>
          <w:szCs w:val="20"/>
        </w:rPr>
        <w:t xml:space="preserve"> models of precipitation,</w:t>
      </w:r>
      <w:r w:rsidR="0007608D">
        <w:rPr>
          <w:sz w:val="20"/>
          <w:szCs w:val="20"/>
        </w:rPr>
        <w:t xml:space="preserve"> heat load index,</w:t>
      </w:r>
      <w:r w:rsidRPr="00EF13C5">
        <w:rPr>
          <w:sz w:val="20"/>
          <w:szCs w:val="20"/>
        </w:rPr>
        <w:t xml:space="preserve"> soil nitrogen, soil phosphorus and soil pH on </w:t>
      </w:r>
      <w:r w:rsidR="00CC130E">
        <w:rPr>
          <w:sz w:val="20"/>
          <w:szCs w:val="20"/>
        </w:rPr>
        <w:t>specific</w:t>
      </w:r>
      <w:r w:rsidR="0052701B">
        <w:rPr>
          <w:sz w:val="20"/>
          <w:szCs w:val="20"/>
        </w:rPr>
        <w:t xml:space="preserve"> averages</w:t>
      </w:r>
      <w:r w:rsidR="00C11DDD">
        <w:rPr>
          <w:sz w:val="20"/>
          <w:szCs w:val="20"/>
        </w:rPr>
        <w:t xml:space="preserve"> and </w:t>
      </w:r>
      <w:r w:rsidR="00CC130E">
        <w:rPr>
          <w:sz w:val="20"/>
          <w:szCs w:val="20"/>
        </w:rPr>
        <w:t>fixed</w:t>
      </w:r>
      <w:r w:rsidR="0052701B">
        <w:rPr>
          <w:sz w:val="20"/>
          <w:szCs w:val="20"/>
        </w:rPr>
        <w:t xml:space="preserve"> averages</w:t>
      </w:r>
      <w:r w:rsidRPr="00EF13C5">
        <w:rPr>
          <w:sz w:val="20"/>
          <w:szCs w:val="20"/>
        </w:rPr>
        <w:t xml:space="preserve"> of </w:t>
      </w:r>
      <w:r w:rsidRPr="00EF13C5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EF13C5">
        <w:rPr>
          <w:sz w:val="20"/>
          <w:szCs w:val="20"/>
        </w:rPr>
        <w:t xml:space="preserve">plant height, </w:t>
      </w:r>
      <w:r w:rsidRPr="00EF13C5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EF13C5">
        <w:rPr>
          <w:sz w:val="20"/>
          <w:szCs w:val="20"/>
        </w:rPr>
        <w:t xml:space="preserve">leaf area and </w:t>
      </w:r>
      <w:r w:rsidRPr="00EF13C5"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leaf thickness in</w:t>
      </w:r>
      <w:r w:rsidR="0007608D">
        <w:rPr>
          <w:sz w:val="20"/>
          <w:szCs w:val="20"/>
        </w:rPr>
        <w:t xml:space="preserve"> endemic</w:t>
      </w:r>
      <w:r w:rsidRPr="00EF13C5">
        <w:rPr>
          <w:sz w:val="20"/>
          <w:szCs w:val="20"/>
        </w:rPr>
        <w:t xml:space="preserve"> plant </w:t>
      </w:r>
      <w:r w:rsidR="00BC31BD">
        <w:rPr>
          <w:sz w:val="20"/>
          <w:szCs w:val="20"/>
        </w:rPr>
        <w:t>assemblages</w:t>
      </w:r>
      <w:r w:rsidRPr="00EF13C5">
        <w:rPr>
          <w:sz w:val="20"/>
          <w:szCs w:val="20"/>
        </w:rPr>
        <w:t xml:space="preserve"> (</w:t>
      </w:r>
      <w:r w:rsidR="00DA44B4">
        <w:rPr>
          <w:sz w:val="20"/>
          <w:szCs w:val="20"/>
        </w:rPr>
        <w:t>n = 44) at</w:t>
      </w:r>
      <w:r w:rsidRPr="00EF13C5">
        <w:rPr>
          <w:sz w:val="20"/>
          <w:szCs w:val="20"/>
        </w:rPr>
        <w:t xml:space="preserve"> the coast</w:t>
      </w:r>
      <w:r w:rsidR="00DA44B4">
        <w:rPr>
          <w:sz w:val="20"/>
          <w:szCs w:val="20"/>
        </w:rPr>
        <w:t>al succulent scrub</w:t>
      </w:r>
      <w:r w:rsidRPr="00EF13C5">
        <w:rPr>
          <w:sz w:val="20"/>
          <w:szCs w:val="20"/>
        </w:rPr>
        <w:t xml:space="preserve"> of La Palma, Canary Islands. </w:t>
      </w:r>
      <w:r w:rsidR="00CC130E" w:rsidRPr="00EF13C5">
        <w:rPr>
          <w:sz w:val="20"/>
          <w:szCs w:val="20"/>
        </w:rPr>
        <w:t xml:space="preserve">Dark circles denote the </w:t>
      </w:r>
      <w:r w:rsidR="00CC130E">
        <w:rPr>
          <w:sz w:val="20"/>
          <w:szCs w:val="20"/>
        </w:rPr>
        <w:t>specific averages (species turnover and intraspecific variation)</w:t>
      </w:r>
      <w:r w:rsidR="00CC130E" w:rsidRPr="00EF13C5">
        <w:rPr>
          <w:sz w:val="20"/>
          <w:szCs w:val="20"/>
        </w:rPr>
        <w:t xml:space="preserve">; light triangles denote </w:t>
      </w:r>
      <w:r w:rsidR="00CC130E">
        <w:rPr>
          <w:sz w:val="20"/>
          <w:szCs w:val="20"/>
        </w:rPr>
        <w:t>fixed averages</w:t>
      </w:r>
      <w:r w:rsidR="00CC130E" w:rsidRPr="00EF13C5">
        <w:rPr>
          <w:sz w:val="20"/>
          <w:szCs w:val="20"/>
        </w:rPr>
        <w:t xml:space="preserve"> only.</w:t>
      </w:r>
      <w:r w:rsidRPr="00EF13C5">
        <w:rPr>
          <w:sz w:val="20"/>
          <w:szCs w:val="20"/>
        </w:rPr>
        <w:t xml:space="preserve"> Standardized estimates are provided for each predictor. Error bars represent confidence intervals of the coefficient estimates.</w:t>
      </w:r>
      <w:r w:rsidR="0007608D">
        <w:rPr>
          <w:sz w:val="20"/>
          <w:szCs w:val="20"/>
        </w:rPr>
        <w:t xml:space="preserve"> </w:t>
      </w:r>
      <w:r w:rsidR="0007608D" w:rsidRPr="0007608D">
        <w:rPr>
          <w:sz w:val="20"/>
          <w:szCs w:val="20"/>
        </w:rPr>
        <w:t>Asterisks denote statistical significance (*** p &lt; 0.001; ** p &lt; 0.01; * p &lt; 0.05).</w:t>
      </w:r>
    </w:p>
    <w:p w14:paraId="7F6CD711" w14:textId="1E8681F5" w:rsidR="0007608D" w:rsidRDefault="00FD1AC3" w:rsidP="00F560C9">
      <w:pPr>
        <w:spacing w:before="24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9346108" wp14:editId="6EED0FE4">
            <wp:extent cx="5760720" cy="2624455"/>
            <wp:effectExtent l="0" t="0" r="0" b="4445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ox and whiske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992F9" w14:textId="6BC3D1E1" w:rsidR="0007608D" w:rsidRDefault="0007608D" w:rsidP="0007608D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Figure S</w:t>
      </w:r>
      <w:r w:rsidR="003177B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="00FE6051">
        <w:rPr>
          <w:b/>
          <w:sz w:val="20"/>
          <w:szCs w:val="20"/>
        </w:rPr>
        <w:t>2</w:t>
      </w:r>
      <w:r w:rsidRPr="00EF13C5">
        <w:rPr>
          <w:sz w:val="20"/>
          <w:szCs w:val="20"/>
        </w:rPr>
        <w:t xml:space="preserve"> </w:t>
      </w:r>
      <w:r>
        <w:rPr>
          <w:sz w:val="20"/>
          <w:szCs w:val="20"/>
        </w:rPr>
        <w:t>Multiple regression</w:t>
      </w:r>
      <w:r w:rsidRPr="00EF13C5">
        <w:rPr>
          <w:sz w:val="20"/>
          <w:szCs w:val="20"/>
        </w:rPr>
        <w:t xml:space="preserve"> models of precipitation,</w:t>
      </w:r>
      <w:r>
        <w:rPr>
          <w:sz w:val="20"/>
          <w:szCs w:val="20"/>
        </w:rPr>
        <w:t xml:space="preserve"> heat load index,</w:t>
      </w:r>
      <w:r w:rsidRPr="00EF13C5">
        <w:rPr>
          <w:sz w:val="20"/>
          <w:szCs w:val="20"/>
        </w:rPr>
        <w:t xml:space="preserve"> soil nitrogen, soil phosphorus and soil pH on </w:t>
      </w:r>
      <w:r w:rsidR="006620BC">
        <w:rPr>
          <w:sz w:val="20"/>
          <w:szCs w:val="20"/>
        </w:rPr>
        <w:t>specific</w:t>
      </w:r>
      <w:r w:rsidR="0052701B">
        <w:rPr>
          <w:sz w:val="20"/>
          <w:szCs w:val="20"/>
        </w:rPr>
        <w:t xml:space="preserve"> averages and </w:t>
      </w:r>
      <w:r w:rsidR="006620BC">
        <w:rPr>
          <w:sz w:val="20"/>
          <w:szCs w:val="20"/>
        </w:rPr>
        <w:t>fixed</w:t>
      </w:r>
      <w:r w:rsidR="0052701B">
        <w:rPr>
          <w:sz w:val="20"/>
          <w:szCs w:val="20"/>
        </w:rPr>
        <w:t xml:space="preserve"> averages</w:t>
      </w:r>
      <w:r w:rsidR="0052701B" w:rsidRPr="00EF13C5">
        <w:rPr>
          <w:sz w:val="20"/>
          <w:szCs w:val="20"/>
        </w:rPr>
        <w:t xml:space="preserve"> </w:t>
      </w:r>
      <w:r w:rsidRPr="00EF13C5">
        <w:rPr>
          <w:sz w:val="20"/>
          <w:szCs w:val="20"/>
        </w:rPr>
        <w:t xml:space="preserve">of </w:t>
      </w:r>
      <w:r w:rsidRPr="00EF13C5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EF13C5">
        <w:rPr>
          <w:sz w:val="20"/>
          <w:szCs w:val="20"/>
        </w:rPr>
        <w:t xml:space="preserve">plant height, </w:t>
      </w:r>
      <w:r w:rsidRPr="00EF13C5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EF13C5">
        <w:rPr>
          <w:sz w:val="20"/>
          <w:szCs w:val="20"/>
        </w:rPr>
        <w:t xml:space="preserve">leaf area and </w:t>
      </w:r>
      <w:r w:rsidRPr="00EF13C5"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leaf thickness in non-endemic</w:t>
      </w:r>
      <w:r w:rsidRPr="00EF13C5">
        <w:rPr>
          <w:sz w:val="20"/>
          <w:szCs w:val="20"/>
        </w:rPr>
        <w:t xml:space="preserve"> plant </w:t>
      </w:r>
      <w:r>
        <w:rPr>
          <w:sz w:val="20"/>
          <w:szCs w:val="20"/>
        </w:rPr>
        <w:t>assemblages</w:t>
      </w:r>
      <w:r w:rsidRPr="00EF13C5">
        <w:rPr>
          <w:sz w:val="20"/>
          <w:szCs w:val="20"/>
        </w:rPr>
        <w:t xml:space="preserve"> (</w:t>
      </w:r>
      <w:r>
        <w:rPr>
          <w:sz w:val="20"/>
          <w:szCs w:val="20"/>
        </w:rPr>
        <w:t>n = 44) at</w:t>
      </w:r>
      <w:r w:rsidRPr="00EF13C5">
        <w:rPr>
          <w:sz w:val="20"/>
          <w:szCs w:val="20"/>
        </w:rPr>
        <w:t xml:space="preserve"> the coast</w:t>
      </w:r>
      <w:r>
        <w:rPr>
          <w:sz w:val="20"/>
          <w:szCs w:val="20"/>
        </w:rPr>
        <w:t>al succulent scrub</w:t>
      </w:r>
      <w:r w:rsidRPr="00EF13C5">
        <w:rPr>
          <w:sz w:val="20"/>
          <w:szCs w:val="20"/>
        </w:rPr>
        <w:t xml:space="preserve"> of La Palma, Canary Islands. Dark circles denote the </w:t>
      </w:r>
      <w:r w:rsidR="006620BC">
        <w:rPr>
          <w:sz w:val="20"/>
          <w:szCs w:val="20"/>
        </w:rPr>
        <w:t>specific averages (species turnover and intraspecific variation)</w:t>
      </w:r>
      <w:r w:rsidRPr="00EF13C5">
        <w:rPr>
          <w:sz w:val="20"/>
          <w:szCs w:val="20"/>
        </w:rPr>
        <w:t xml:space="preserve">; light triangles denote </w:t>
      </w:r>
      <w:r w:rsidR="006620BC">
        <w:rPr>
          <w:sz w:val="20"/>
          <w:szCs w:val="20"/>
        </w:rPr>
        <w:t>fixed averages</w:t>
      </w:r>
      <w:r w:rsidRPr="00EF13C5">
        <w:rPr>
          <w:sz w:val="20"/>
          <w:szCs w:val="20"/>
        </w:rPr>
        <w:t xml:space="preserve"> only. Standardized estimates are provided for each predictor. Error bars represent confidence intervals of the coefficient estimates.</w:t>
      </w:r>
      <w:r>
        <w:rPr>
          <w:sz w:val="20"/>
          <w:szCs w:val="20"/>
        </w:rPr>
        <w:t xml:space="preserve"> </w:t>
      </w:r>
      <w:r w:rsidRPr="0007608D">
        <w:rPr>
          <w:sz w:val="20"/>
          <w:szCs w:val="20"/>
        </w:rPr>
        <w:t>Asterisks denote statistical significance (*** p &lt; 0.001; ** p &lt; 0.01; * p &lt; 0.05).</w:t>
      </w:r>
    </w:p>
    <w:p w14:paraId="4455E9A3" w14:textId="77777777" w:rsidR="0007608D" w:rsidRPr="00584E87" w:rsidRDefault="0007608D" w:rsidP="00584E87">
      <w:pPr>
        <w:spacing w:line="276" w:lineRule="auto"/>
        <w:rPr>
          <w:sz w:val="20"/>
          <w:szCs w:val="20"/>
        </w:rPr>
      </w:pPr>
    </w:p>
    <w:sectPr w:rsidR="0007608D" w:rsidRPr="00584E87" w:rsidSect="00306B31">
      <w:footerReference w:type="default" r:id="rId9"/>
      <w:pgSz w:w="11906" w:h="16838"/>
      <w:pgMar w:top="1417" w:right="1417" w:bottom="1134" w:left="1417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AE67" w14:textId="77777777" w:rsidR="0030179F" w:rsidRDefault="0030179F" w:rsidP="00A17F14">
      <w:pPr>
        <w:spacing w:after="0" w:line="240" w:lineRule="auto"/>
      </w:pPr>
      <w:r>
        <w:separator/>
      </w:r>
    </w:p>
  </w:endnote>
  <w:endnote w:type="continuationSeparator" w:id="0">
    <w:p w14:paraId="3DCE488E" w14:textId="77777777" w:rsidR="0030179F" w:rsidRDefault="0030179F" w:rsidP="00A1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624946"/>
      <w:docPartObj>
        <w:docPartGallery w:val="Page Numbers (Bottom of Page)"/>
        <w:docPartUnique/>
      </w:docPartObj>
    </w:sdtPr>
    <w:sdtEndPr/>
    <w:sdtContent>
      <w:p w14:paraId="1F429956" w14:textId="0A6084A7" w:rsidR="00CE51C7" w:rsidRDefault="00CE5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3DD7">
          <w:rPr>
            <w:noProof/>
            <w:lang w:val="de-DE"/>
          </w:rPr>
          <w:t>8</w:t>
        </w:r>
        <w:r>
          <w:fldChar w:fldCharType="end"/>
        </w:r>
      </w:p>
    </w:sdtContent>
  </w:sdt>
  <w:p w14:paraId="590136E2" w14:textId="77777777" w:rsidR="00CE51C7" w:rsidRDefault="00CE5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AC48" w14:textId="77777777" w:rsidR="0030179F" w:rsidRDefault="0030179F" w:rsidP="00A17F14">
      <w:pPr>
        <w:spacing w:after="0" w:line="240" w:lineRule="auto"/>
      </w:pPr>
      <w:r>
        <w:separator/>
      </w:r>
    </w:p>
  </w:footnote>
  <w:footnote w:type="continuationSeparator" w:id="0">
    <w:p w14:paraId="1589FB97" w14:textId="77777777" w:rsidR="0030179F" w:rsidRDefault="0030179F" w:rsidP="00A1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313"/>
    <w:multiLevelType w:val="hybridMultilevel"/>
    <w:tmpl w:val="0B24E9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0EBC"/>
    <w:multiLevelType w:val="hybridMultilevel"/>
    <w:tmpl w:val="D62008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79CA"/>
    <w:multiLevelType w:val="hybridMultilevel"/>
    <w:tmpl w:val="E53E02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019C"/>
    <w:multiLevelType w:val="hybridMultilevel"/>
    <w:tmpl w:val="1B34F1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1696"/>
    <w:multiLevelType w:val="hybridMultilevel"/>
    <w:tmpl w:val="332C792A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20783"/>
    <w:multiLevelType w:val="hybridMultilevel"/>
    <w:tmpl w:val="526693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2C"/>
    <w:rsid w:val="0001220F"/>
    <w:rsid w:val="0001776C"/>
    <w:rsid w:val="0007608D"/>
    <w:rsid w:val="00082BD8"/>
    <w:rsid w:val="0008367C"/>
    <w:rsid w:val="00084828"/>
    <w:rsid w:val="000A558E"/>
    <w:rsid w:val="000C5C62"/>
    <w:rsid w:val="000C6FD5"/>
    <w:rsid w:val="000E37DC"/>
    <w:rsid w:val="000F6F3C"/>
    <w:rsid w:val="00111F05"/>
    <w:rsid w:val="0011789B"/>
    <w:rsid w:val="001274BE"/>
    <w:rsid w:val="00141FF0"/>
    <w:rsid w:val="00143489"/>
    <w:rsid w:val="00186742"/>
    <w:rsid w:val="001A2334"/>
    <w:rsid w:val="001A7656"/>
    <w:rsid w:val="001B3866"/>
    <w:rsid w:val="001D2050"/>
    <w:rsid w:val="00205AC5"/>
    <w:rsid w:val="00211D7D"/>
    <w:rsid w:val="00211DCA"/>
    <w:rsid w:val="0021348C"/>
    <w:rsid w:val="0021414C"/>
    <w:rsid w:val="00225E47"/>
    <w:rsid w:val="0022601A"/>
    <w:rsid w:val="0023405B"/>
    <w:rsid w:val="00234546"/>
    <w:rsid w:val="00240016"/>
    <w:rsid w:val="00247E6A"/>
    <w:rsid w:val="00261A05"/>
    <w:rsid w:val="002869E1"/>
    <w:rsid w:val="00294286"/>
    <w:rsid w:val="002C1847"/>
    <w:rsid w:val="002D0DE1"/>
    <w:rsid w:val="002E3F0C"/>
    <w:rsid w:val="0030179F"/>
    <w:rsid w:val="00306B31"/>
    <w:rsid w:val="00310694"/>
    <w:rsid w:val="00311E94"/>
    <w:rsid w:val="003177BB"/>
    <w:rsid w:val="003202AF"/>
    <w:rsid w:val="003226C3"/>
    <w:rsid w:val="003671B3"/>
    <w:rsid w:val="003809EA"/>
    <w:rsid w:val="003B181E"/>
    <w:rsid w:val="003C2A75"/>
    <w:rsid w:val="003C4242"/>
    <w:rsid w:val="003D283F"/>
    <w:rsid w:val="003D6E66"/>
    <w:rsid w:val="003E1D97"/>
    <w:rsid w:val="003F0170"/>
    <w:rsid w:val="003F2924"/>
    <w:rsid w:val="003F31B4"/>
    <w:rsid w:val="003F5CC7"/>
    <w:rsid w:val="00436F27"/>
    <w:rsid w:val="00441084"/>
    <w:rsid w:val="0044235C"/>
    <w:rsid w:val="004766CE"/>
    <w:rsid w:val="00477A3C"/>
    <w:rsid w:val="00487049"/>
    <w:rsid w:val="00490A87"/>
    <w:rsid w:val="004C5C59"/>
    <w:rsid w:val="004D0AD9"/>
    <w:rsid w:val="004E7D73"/>
    <w:rsid w:val="00501A87"/>
    <w:rsid w:val="00506D12"/>
    <w:rsid w:val="005140DE"/>
    <w:rsid w:val="0052701B"/>
    <w:rsid w:val="00537CC7"/>
    <w:rsid w:val="00577B14"/>
    <w:rsid w:val="00584E87"/>
    <w:rsid w:val="005F1461"/>
    <w:rsid w:val="006034D7"/>
    <w:rsid w:val="006230AA"/>
    <w:rsid w:val="006448B4"/>
    <w:rsid w:val="00653535"/>
    <w:rsid w:val="00660560"/>
    <w:rsid w:val="006620BC"/>
    <w:rsid w:val="006E2C9F"/>
    <w:rsid w:val="006E72B2"/>
    <w:rsid w:val="006F4B44"/>
    <w:rsid w:val="006F4E12"/>
    <w:rsid w:val="00724053"/>
    <w:rsid w:val="00725C3B"/>
    <w:rsid w:val="00742648"/>
    <w:rsid w:val="007434E9"/>
    <w:rsid w:val="00753A05"/>
    <w:rsid w:val="00797ADB"/>
    <w:rsid w:val="007A1314"/>
    <w:rsid w:val="007C3151"/>
    <w:rsid w:val="007D087B"/>
    <w:rsid w:val="00800C0A"/>
    <w:rsid w:val="00801E2A"/>
    <w:rsid w:val="0084131C"/>
    <w:rsid w:val="00861BF3"/>
    <w:rsid w:val="008916D5"/>
    <w:rsid w:val="008B0DCA"/>
    <w:rsid w:val="008B1220"/>
    <w:rsid w:val="008B56E4"/>
    <w:rsid w:val="008C6BE3"/>
    <w:rsid w:val="008C7008"/>
    <w:rsid w:val="008C7EE1"/>
    <w:rsid w:val="008D399E"/>
    <w:rsid w:val="008F36F4"/>
    <w:rsid w:val="00902BA7"/>
    <w:rsid w:val="009338A0"/>
    <w:rsid w:val="00950A85"/>
    <w:rsid w:val="0095560E"/>
    <w:rsid w:val="0095723A"/>
    <w:rsid w:val="0097744C"/>
    <w:rsid w:val="009A0DD0"/>
    <w:rsid w:val="009D4186"/>
    <w:rsid w:val="009D5D24"/>
    <w:rsid w:val="009F7DE8"/>
    <w:rsid w:val="00A14507"/>
    <w:rsid w:val="00A16958"/>
    <w:rsid w:val="00A17F14"/>
    <w:rsid w:val="00A564AB"/>
    <w:rsid w:val="00A70E20"/>
    <w:rsid w:val="00AB06D2"/>
    <w:rsid w:val="00AC1589"/>
    <w:rsid w:val="00AC5E7E"/>
    <w:rsid w:val="00AD1EDA"/>
    <w:rsid w:val="00AF5AB9"/>
    <w:rsid w:val="00B35E6B"/>
    <w:rsid w:val="00B4530A"/>
    <w:rsid w:val="00B4597D"/>
    <w:rsid w:val="00B52903"/>
    <w:rsid w:val="00B5580B"/>
    <w:rsid w:val="00B60139"/>
    <w:rsid w:val="00B80E8A"/>
    <w:rsid w:val="00B83ADA"/>
    <w:rsid w:val="00BC31BD"/>
    <w:rsid w:val="00BC32B9"/>
    <w:rsid w:val="00BC7902"/>
    <w:rsid w:val="00BD3078"/>
    <w:rsid w:val="00BE48AD"/>
    <w:rsid w:val="00BF6D36"/>
    <w:rsid w:val="00C0426B"/>
    <w:rsid w:val="00C11DDD"/>
    <w:rsid w:val="00C42DE7"/>
    <w:rsid w:val="00C507E9"/>
    <w:rsid w:val="00C6363C"/>
    <w:rsid w:val="00C77DBA"/>
    <w:rsid w:val="00C85E5A"/>
    <w:rsid w:val="00C86AA8"/>
    <w:rsid w:val="00CB3CB4"/>
    <w:rsid w:val="00CB3DD7"/>
    <w:rsid w:val="00CC130E"/>
    <w:rsid w:val="00CE51C7"/>
    <w:rsid w:val="00CF0E91"/>
    <w:rsid w:val="00D01661"/>
    <w:rsid w:val="00D024D2"/>
    <w:rsid w:val="00D375BE"/>
    <w:rsid w:val="00D41299"/>
    <w:rsid w:val="00D41B2C"/>
    <w:rsid w:val="00D46E1D"/>
    <w:rsid w:val="00D751D3"/>
    <w:rsid w:val="00DA44B4"/>
    <w:rsid w:val="00DC725F"/>
    <w:rsid w:val="00DD143A"/>
    <w:rsid w:val="00DD508D"/>
    <w:rsid w:val="00DD7A56"/>
    <w:rsid w:val="00E639F1"/>
    <w:rsid w:val="00E66203"/>
    <w:rsid w:val="00E75BCE"/>
    <w:rsid w:val="00E80664"/>
    <w:rsid w:val="00E92919"/>
    <w:rsid w:val="00EB1019"/>
    <w:rsid w:val="00EB14C1"/>
    <w:rsid w:val="00EE2976"/>
    <w:rsid w:val="00EF13C5"/>
    <w:rsid w:val="00EF79BC"/>
    <w:rsid w:val="00F13C91"/>
    <w:rsid w:val="00F2415E"/>
    <w:rsid w:val="00F30355"/>
    <w:rsid w:val="00F451CE"/>
    <w:rsid w:val="00F45544"/>
    <w:rsid w:val="00F560C9"/>
    <w:rsid w:val="00F606E6"/>
    <w:rsid w:val="00F922C1"/>
    <w:rsid w:val="00F941EF"/>
    <w:rsid w:val="00FA0B8B"/>
    <w:rsid w:val="00FD1AC3"/>
    <w:rsid w:val="00FE001E"/>
    <w:rsid w:val="00FE18A2"/>
    <w:rsid w:val="00FE54B8"/>
    <w:rsid w:val="00FE6051"/>
    <w:rsid w:val="00FF5CF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5F48"/>
  <w15:chartTrackingRefBased/>
  <w15:docId w15:val="{50657431-3575-42B2-9B2B-CAD1C0F1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2C"/>
    <w:pPr>
      <w:spacing w:line="36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B2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41B2C"/>
  </w:style>
  <w:style w:type="paragraph" w:styleId="BalloonText">
    <w:name w:val="Balloon Text"/>
    <w:basedOn w:val="Normal"/>
    <w:link w:val="BalloonTextChar"/>
    <w:uiPriority w:val="99"/>
    <w:semiHidden/>
    <w:unhideWhenUsed/>
    <w:rsid w:val="00DC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5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14"/>
    <w:rPr>
      <w:lang w:val="en-GB"/>
    </w:rPr>
  </w:style>
  <w:style w:type="table" w:customStyle="1" w:styleId="4">
    <w:name w:val="4"/>
    <w:basedOn w:val="TableNormal"/>
    <w:rsid w:val="00306B31"/>
    <w:pPr>
      <w:spacing w:after="0" w:line="240" w:lineRule="auto"/>
    </w:pPr>
    <w:rPr>
      <w:rFonts w:ascii="Calibri" w:eastAsia="Calibri" w:hAnsi="Calibri" w:cs="Calibri"/>
      <w:lang w:val="en-GB" w:eastAsia="en-GB"/>
    </w:rPr>
    <w:tblPr>
      <w:tblStyleRowBandSize w:val="1"/>
      <w:tblStyleColBandSize w:val="1"/>
      <w:tblInd w:w="0" w:type="nil"/>
    </w:tblPr>
  </w:style>
  <w:style w:type="character" w:styleId="CommentReference">
    <w:name w:val="annotation reference"/>
    <w:basedOn w:val="DefaultParagraphFont"/>
    <w:uiPriority w:val="99"/>
    <w:semiHidden/>
    <w:unhideWhenUsed/>
    <w:rsid w:val="00D7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1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1D3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Hanz</dc:creator>
  <cp:keywords/>
  <dc:description/>
  <cp:lastModifiedBy>hanz@geo.uni-frankfurt.de</cp:lastModifiedBy>
  <cp:revision>2</cp:revision>
  <cp:lastPrinted>2021-07-09T08:29:00Z</cp:lastPrinted>
  <dcterms:created xsi:type="dcterms:W3CDTF">2022-02-02T13:28:00Z</dcterms:created>
  <dcterms:modified xsi:type="dcterms:W3CDTF">2022-02-02T13:28:00Z</dcterms:modified>
</cp:coreProperties>
</file>