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1192" w14:textId="2261EE30" w:rsidR="0016603F" w:rsidRDefault="0016603F" w:rsidP="00EB6F8E">
      <w:pPr>
        <w:widowControl w:val="0"/>
        <w:outlineLvl w:val="1"/>
        <w:rPr>
          <w:rFonts w:ascii="Arial" w:eastAsia="Times New Roman" w:hAnsi="Arial" w:cs="Arial"/>
          <w:b/>
          <w:i/>
          <w:sz w:val="28"/>
          <w:szCs w:val="28"/>
        </w:rPr>
      </w:pPr>
      <w:proofErr w:type="spellStart"/>
      <w:r w:rsidRPr="0016603F">
        <w:rPr>
          <w:rFonts w:ascii="Arial" w:eastAsia="Times New Roman" w:hAnsi="Arial" w:cs="Arial"/>
          <w:b/>
          <w:i/>
          <w:sz w:val="28"/>
          <w:szCs w:val="28"/>
        </w:rPr>
        <w:t>Supplemental</w:t>
      </w:r>
      <w:proofErr w:type="spellEnd"/>
      <w:r w:rsidRPr="0016603F">
        <w:rPr>
          <w:rFonts w:ascii="Arial" w:eastAsia="Times New Roman" w:hAnsi="Arial" w:cs="Arial"/>
          <w:b/>
          <w:i/>
          <w:sz w:val="28"/>
          <w:szCs w:val="28"/>
        </w:rPr>
        <w:t xml:space="preserve"> </w:t>
      </w:r>
      <w:r w:rsidR="00E25EA2">
        <w:rPr>
          <w:rFonts w:ascii="Arial" w:eastAsia="Times New Roman" w:hAnsi="Arial" w:cs="Arial"/>
          <w:b/>
          <w:i/>
          <w:sz w:val="28"/>
          <w:szCs w:val="28"/>
        </w:rPr>
        <w:t>m</w:t>
      </w:r>
      <w:r w:rsidRPr="0016603F">
        <w:rPr>
          <w:rFonts w:ascii="Arial" w:eastAsia="Times New Roman" w:hAnsi="Arial" w:cs="Arial"/>
          <w:b/>
          <w:i/>
          <w:sz w:val="28"/>
          <w:szCs w:val="28"/>
        </w:rPr>
        <w:t>aterial</w:t>
      </w:r>
    </w:p>
    <w:p w14:paraId="72E40904" w14:textId="77777777" w:rsidR="001D5DDC" w:rsidRPr="001D5DDC" w:rsidRDefault="001D5DDC" w:rsidP="00EB6F8E">
      <w:pPr>
        <w:widowControl w:val="0"/>
        <w:outlineLvl w:val="1"/>
        <w:rPr>
          <w:rFonts w:ascii="Arial" w:eastAsia="Times New Roman" w:hAnsi="Arial" w:cs="Arial"/>
          <w:bCs/>
          <w:iCs/>
          <w:sz w:val="24"/>
          <w:szCs w:val="24"/>
        </w:rPr>
      </w:pPr>
    </w:p>
    <w:p w14:paraId="5EFDA83F" w14:textId="6FCC0394" w:rsidR="00EB6F8E" w:rsidRPr="001D5DDC" w:rsidRDefault="00EB6F8E" w:rsidP="001D5DDC">
      <w:pPr>
        <w:pStyle w:val="Listenabsatz"/>
        <w:widowControl w:val="0"/>
        <w:numPr>
          <w:ilvl w:val="0"/>
          <w:numId w:val="1"/>
        </w:numPr>
        <w:ind w:left="426" w:hanging="426"/>
        <w:outlineLvl w:val="1"/>
        <w:rPr>
          <w:rFonts w:ascii="Arial" w:eastAsia="Times New Roman" w:hAnsi="Arial" w:cs="Arial"/>
          <w:b/>
          <w:iCs/>
          <w:sz w:val="24"/>
          <w:szCs w:val="24"/>
        </w:rPr>
      </w:pPr>
      <w:r w:rsidRPr="001D5DDC">
        <w:rPr>
          <w:rFonts w:ascii="Arial" w:eastAsia="Times New Roman" w:hAnsi="Arial" w:cs="Arial"/>
          <w:b/>
          <w:iCs/>
          <w:sz w:val="24"/>
          <w:szCs w:val="24"/>
        </w:rPr>
        <w:t>Aquarius (</w:t>
      </w:r>
      <w:r w:rsidR="00F227AF" w:rsidRPr="001D5DDC">
        <w:rPr>
          <w:rFonts w:ascii="Arial" w:eastAsia="Times New Roman" w:hAnsi="Arial" w:cs="Arial"/>
          <w:b/>
          <w:iCs/>
          <w:sz w:val="24"/>
          <w:szCs w:val="24"/>
        </w:rPr>
        <w:t xml:space="preserve">Version 3.7.0.12; </w:t>
      </w:r>
      <w:r w:rsidRPr="001D5DDC">
        <w:rPr>
          <w:rFonts w:ascii="Arial" w:eastAsia="Times New Roman" w:hAnsi="Arial" w:cs="Arial"/>
          <w:b/>
          <w:iCs/>
          <w:sz w:val="24"/>
          <w:szCs w:val="24"/>
        </w:rPr>
        <w:t>Tera</w:t>
      </w:r>
      <w:r w:rsidR="008A7370" w:rsidRPr="001D5DDC">
        <w:rPr>
          <w:rFonts w:ascii="Arial" w:eastAsia="Times New Roman" w:hAnsi="Arial" w:cs="Arial"/>
          <w:b/>
          <w:iCs/>
          <w:sz w:val="24"/>
          <w:szCs w:val="24"/>
        </w:rPr>
        <w:t>R</w:t>
      </w:r>
      <w:r w:rsidRPr="001D5DDC">
        <w:rPr>
          <w:rFonts w:ascii="Arial" w:eastAsia="Times New Roman" w:hAnsi="Arial" w:cs="Arial"/>
          <w:b/>
          <w:iCs/>
          <w:sz w:val="24"/>
          <w:szCs w:val="24"/>
        </w:rPr>
        <w:t>econ, Durham, USA)</w:t>
      </w:r>
    </w:p>
    <w:p w14:paraId="442C5DBE" w14:textId="49161E16" w:rsidR="00EB6F8E" w:rsidRPr="006C5220" w:rsidRDefault="005709E0" w:rsidP="00EB6F8E">
      <w:pPr>
        <w:widowControl w:val="0"/>
        <w:ind w:firstLine="708"/>
        <w:outlineLvl w:val="1"/>
        <w:rPr>
          <w:rFonts w:ascii="Arial" w:eastAsia="Times New Roman" w:hAnsi="Arial" w:cs="Arial"/>
          <w:bCs/>
          <w:iCs/>
          <w:sz w:val="24"/>
          <w:szCs w:val="24"/>
          <w:lang w:val="en-US"/>
        </w:rPr>
      </w:pPr>
      <w:r>
        <w:rPr>
          <w:rFonts w:ascii="Arial" w:eastAsia="Times New Roman" w:hAnsi="Arial" w:cs="Arial"/>
          <w:bCs/>
          <w:iCs/>
          <w:sz w:val="24"/>
          <w:szCs w:val="24"/>
          <w:lang w:val="en-US"/>
        </w:rPr>
        <w:t>The Aquarius software</w:t>
      </w:r>
      <w:r w:rsidR="00EB6F8E" w:rsidRPr="006C5220">
        <w:rPr>
          <w:rFonts w:ascii="Arial" w:eastAsia="Times New Roman" w:hAnsi="Arial" w:cs="Arial"/>
          <w:bCs/>
          <w:iCs/>
          <w:sz w:val="24"/>
          <w:szCs w:val="24"/>
          <w:lang w:val="en-US"/>
        </w:rPr>
        <w:t xml:space="preserve"> provides a template for </w:t>
      </w:r>
      <w:r w:rsidR="000A3559">
        <w:rPr>
          <w:rFonts w:ascii="Arial" w:eastAsia="Times New Roman" w:hAnsi="Arial" w:cs="Arial"/>
          <w:bCs/>
          <w:iCs/>
          <w:sz w:val="24"/>
          <w:szCs w:val="24"/>
          <w:lang w:val="en-US"/>
        </w:rPr>
        <w:t>three-dimensional aortic analysis</w:t>
      </w:r>
      <w:r w:rsidR="00EB6F8E" w:rsidRPr="006C5220">
        <w:rPr>
          <w:rFonts w:ascii="Arial" w:eastAsia="Times New Roman" w:hAnsi="Arial" w:cs="Arial"/>
          <w:bCs/>
          <w:iCs/>
          <w:sz w:val="24"/>
          <w:szCs w:val="24"/>
          <w:lang w:val="en-US"/>
        </w:rPr>
        <w:t xml:space="preserve">. When this template is applied to a CT data set, the software first creates a </w:t>
      </w:r>
      <w:r w:rsidR="000A3559">
        <w:rPr>
          <w:rFonts w:ascii="Arial" w:eastAsia="Times New Roman" w:hAnsi="Arial" w:cs="Arial"/>
          <w:bCs/>
          <w:iCs/>
          <w:sz w:val="24"/>
          <w:szCs w:val="24"/>
          <w:lang w:val="en-US"/>
        </w:rPr>
        <w:t xml:space="preserve">three-dimensional </w:t>
      </w:r>
      <w:r w:rsidR="00EB6F8E" w:rsidRPr="006C5220">
        <w:rPr>
          <w:rFonts w:ascii="Arial" w:eastAsia="Times New Roman" w:hAnsi="Arial" w:cs="Arial"/>
          <w:bCs/>
          <w:iCs/>
          <w:sz w:val="24"/>
          <w:szCs w:val="24"/>
          <w:lang w:val="en-US"/>
        </w:rPr>
        <w:t xml:space="preserve">projection of the spiral CT data. The missing gaps between the </w:t>
      </w:r>
      <w:r w:rsidR="000A3559">
        <w:rPr>
          <w:rFonts w:ascii="Arial" w:eastAsia="Times New Roman" w:hAnsi="Arial" w:cs="Arial"/>
          <w:bCs/>
          <w:iCs/>
          <w:sz w:val="24"/>
          <w:szCs w:val="24"/>
          <w:lang w:val="en-US"/>
        </w:rPr>
        <w:t>recorded</w:t>
      </w:r>
      <w:r w:rsidR="00EB6F8E" w:rsidRPr="006C5220">
        <w:rPr>
          <w:rFonts w:ascii="Arial" w:eastAsia="Times New Roman" w:hAnsi="Arial" w:cs="Arial"/>
          <w:bCs/>
          <w:iCs/>
          <w:sz w:val="24"/>
          <w:szCs w:val="24"/>
          <w:lang w:val="en-US"/>
        </w:rPr>
        <w:t xml:space="preserve"> layers are interpolated by the software from data of the adjacent </w:t>
      </w:r>
      <w:r w:rsidR="000A3559">
        <w:rPr>
          <w:rFonts w:ascii="Arial" w:eastAsia="Times New Roman" w:hAnsi="Arial" w:cs="Arial"/>
          <w:bCs/>
          <w:iCs/>
          <w:sz w:val="24"/>
          <w:szCs w:val="24"/>
          <w:lang w:val="en-US"/>
        </w:rPr>
        <w:t>structures</w:t>
      </w:r>
      <w:r w:rsidR="00EB6F8E" w:rsidRPr="006C5220">
        <w:rPr>
          <w:rFonts w:ascii="Arial" w:eastAsia="Times New Roman" w:hAnsi="Arial" w:cs="Arial"/>
          <w:bCs/>
          <w:iCs/>
          <w:sz w:val="24"/>
          <w:szCs w:val="24"/>
          <w:lang w:val="en-US"/>
        </w:rPr>
        <w:t>. If the gaps between the layers become too large, the calculated picture becomes unrealistic and is no longer suitable for serious planning of intervention</w:t>
      </w:r>
      <w:r w:rsidR="00CE06D5">
        <w:rPr>
          <w:rFonts w:ascii="Arial" w:eastAsia="Times New Roman" w:hAnsi="Arial" w:cs="Arial"/>
          <w:bCs/>
          <w:iCs/>
          <w:sz w:val="24"/>
          <w:szCs w:val="24"/>
          <w:lang w:val="en-US"/>
        </w:rPr>
        <w:t>s</w:t>
      </w:r>
      <w:r w:rsidR="00EB6F8E" w:rsidRPr="006C5220">
        <w:rPr>
          <w:rFonts w:ascii="Arial" w:eastAsia="Times New Roman" w:hAnsi="Arial" w:cs="Arial"/>
          <w:bCs/>
          <w:iCs/>
          <w:sz w:val="24"/>
          <w:szCs w:val="24"/>
          <w:lang w:val="en-US"/>
        </w:rPr>
        <w:t xml:space="preserve">. In such a case, the software warns the user against using this CT </w:t>
      </w:r>
      <w:r w:rsidR="00CE06D5">
        <w:rPr>
          <w:rFonts w:ascii="Arial" w:eastAsia="Times New Roman" w:hAnsi="Arial" w:cs="Arial"/>
          <w:bCs/>
          <w:iCs/>
          <w:sz w:val="24"/>
          <w:szCs w:val="24"/>
          <w:lang w:val="en-US"/>
        </w:rPr>
        <w:t>data set for further processing</w:t>
      </w:r>
      <w:r w:rsidR="00EB6F8E" w:rsidRPr="006C5220">
        <w:rPr>
          <w:rFonts w:ascii="Arial" w:eastAsia="Times New Roman" w:hAnsi="Arial" w:cs="Arial"/>
          <w:bCs/>
          <w:iCs/>
          <w:sz w:val="24"/>
          <w:szCs w:val="24"/>
          <w:lang w:val="en-US"/>
        </w:rPr>
        <w:t>.</w:t>
      </w:r>
    </w:p>
    <w:p w14:paraId="7515083A" w14:textId="624606B9" w:rsidR="00EB6F8E" w:rsidRPr="006C5220" w:rsidRDefault="00EB6F8E" w:rsidP="00EB6F8E">
      <w:pPr>
        <w:widowControl w:val="0"/>
        <w:ind w:firstLine="708"/>
        <w:outlineLvl w:val="1"/>
        <w:rPr>
          <w:rFonts w:ascii="Arial" w:eastAsia="Times New Roman" w:hAnsi="Arial" w:cs="Arial"/>
          <w:bCs/>
          <w:iCs/>
          <w:sz w:val="24"/>
          <w:szCs w:val="24"/>
          <w:lang w:val="en-US"/>
        </w:rPr>
      </w:pPr>
      <w:r w:rsidRPr="006C5220">
        <w:rPr>
          <w:rFonts w:ascii="Arial" w:eastAsia="Times New Roman" w:hAnsi="Arial" w:cs="Arial"/>
          <w:bCs/>
          <w:iCs/>
          <w:sz w:val="24"/>
          <w:szCs w:val="24"/>
          <w:lang w:val="en-US"/>
        </w:rPr>
        <w:t>If the “</w:t>
      </w:r>
      <w:r w:rsidR="00194F17">
        <w:rPr>
          <w:rFonts w:ascii="Arial" w:eastAsia="Times New Roman" w:hAnsi="Arial" w:cs="Arial"/>
          <w:bCs/>
          <w:iCs/>
          <w:sz w:val="24"/>
          <w:szCs w:val="24"/>
          <w:lang w:val="en-US"/>
        </w:rPr>
        <w:t>a</w:t>
      </w:r>
      <w:r w:rsidRPr="006C5220">
        <w:rPr>
          <w:rFonts w:ascii="Arial" w:eastAsia="Times New Roman" w:hAnsi="Arial" w:cs="Arial"/>
          <w:bCs/>
          <w:iCs/>
          <w:sz w:val="24"/>
          <w:szCs w:val="24"/>
          <w:lang w:val="en-US"/>
        </w:rPr>
        <w:t xml:space="preserve">neurysm” protocol is selected by the user, the software removes those portions of the </w:t>
      </w:r>
      <w:r w:rsidR="00194F17">
        <w:rPr>
          <w:rFonts w:ascii="Arial" w:eastAsia="Times New Roman" w:hAnsi="Arial" w:cs="Arial"/>
          <w:bCs/>
          <w:iCs/>
          <w:sz w:val="24"/>
          <w:szCs w:val="24"/>
          <w:lang w:val="en-US"/>
        </w:rPr>
        <w:t xml:space="preserve">three-dimensional </w:t>
      </w:r>
      <w:r w:rsidRPr="006C5220">
        <w:rPr>
          <w:rFonts w:ascii="Arial" w:eastAsia="Times New Roman" w:hAnsi="Arial" w:cs="Arial"/>
          <w:bCs/>
          <w:iCs/>
          <w:sz w:val="24"/>
          <w:szCs w:val="24"/>
          <w:lang w:val="en-US"/>
        </w:rPr>
        <w:t xml:space="preserve">image which, based on their Hounsfield </w:t>
      </w:r>
      <w:r w:rsidR="00E5169B">
        <w:rPr>
          <w:rFonts w:ascii="Arial" w:eastAsia="Times New Roman" w:hAnsi="Arial" w:cs="Arial"/>
          <w:bCs/>
          <w:iCs/>
          <w:sz w:val="24"/>
          <w:szCs w:val="24"/>
          <w:lang w:val="en-US"/>
        </w:rPr>
        <w:t>u</w:t>
      </w:r>
      <w:r w:rsidR="00B96AFF">
        <w:rPr>
          <w:rFonts w:ascii="Arial" w:eastAsia="Times New Roman" w:hAnsi="Arial" w:cs="Arial"/>
          <w:bCs/>
          <w:iCs/>
          <w:sz w:val="24"/>
          <w:szCs w:val="24"/>
          <w:lang w:val="en-US"/>
        </w:rPr>
        <w:t>nit</w:t>
      </w:r>
      <w:r w:rsidR="00E5169B">
        <w:rPr>
          <w:rFonts w:ascii="Arial" w:eastAsia="Times New Roman" w:hAnsi="Arial" w:cs="Arial"/>
          <w:bCs/>
          <w:iCs/>
          <w:sz w:val="24"/>
          <w:szCs w:val="24"/>
          <w:lang w:val="en-US"/>
        </w:rPr>
        <w:t>s</w:t>
      </w:r>
      <w:r w:rsidRPr="006C5220">
        <w:rPr>
          <w:rFonts w:ascii="Arial" w:eastAsia="Times New Roman" w:hAnsi="Arial" w:cs="Arial"/>
          <w:bCs/>
          <w:iCs/>
          <w:sz w:val="24"/>
          <w:szCs w:val="24"/>
          <w:lang w:val="en-US"/>
        </w:rPr>
        <w:t>, are unlikely to correspond to the contrast-enhanced aorta. The</w:t>
      </w:r>
      <w:r w:rsidR="00CE06D5">
        <w:rPr>
          <w:rFonts w:ascii="Arial" w:eastAsia="Times New Roman" w:hAnsi="Arial" w:cs="Arial"/>
          <w:bCs/>
          <w:iCs/>
          <w:sz w:val="24"/>
          <w:szCs w:val="24"/>
          <w:lang w:val="en-US"/>
        </w:rPr>
        <w:t xml:space="preserve"> final</w:t>
      </w:r>
      <w:r w:rsidRPr="006C5220">
        <w:rPr>
          <w:rFonts w:ascii="Arial" w:eastAsia="Times New Roman" w:hAnsi="Arial" w:cs="Arial"/>
          <w:bCs/>
          <w:iCs/>
          <w:sz w:val="24"/>
          <w:szCs w:val="24"/>
          <w:lang w:val="en-US"/>
        </w:rPr>
        <w:t xml:space="preserve"> result depends heavily on the incoming </w:t>
      </w:r>
      <w:r w:rsidR="009F50DA">
        <w:rPr>
          <w:rFonts w:ascii="Arial" w:eastAsia="Times New Roman" w:hAnsi="Arial" w:cs="Arial"/>
          <w:bCs/>
          <w:iCs/>
          <w:sz w:val="24"/>
          <w:szCs w:val="24"/>
          <w:lang w:val="en-US"/>
        </w:rPr>
        <w:t>data set</w:t>
      </w:r>
      <w:r w:rsidRPr="006C5220">
        <w:rPr>
          <w:rFonts w:ascii="Arial" w:eastAsia="Times New Roman" w:hAnsi="Arial" w:cs="Arial"/>
          <w:bCs/>
          <w:iCs/>
          <w:sz w:val="24"/>
          <w:szCs w:val="24"/>
          <w:lang w:val="en-US"/>
        </w:rPr>
        <w:t xml:space="preserve">, but the range of Hounsfield </w:t>
      </w:r>
      <w:r w:rsidR="00E5169B">
        <w:rPr>
          <w:rFonts w:ascii="Arial" w:eastAsia="Times New Roman" w:hAnsi="Arial" w:cs="Arial"/>
          <w:bCs/>
          <w:iCs/>
          <w:sz w:val="24"/>
          <w:szCs w:val="24"/>
          <w:lang w:val="en-US"/>
        </w:rPr>
        <w:t>u</w:t>
      </w:r>
      <w:r w:rsidR="00B96AFF">
        <w:rPr>
          <w:rFonts w:ascii="Arial" w:eastAsia="Times New Roman" w:hAnsi="Arial" w:cs="Arial"/>
          <w:bCs/>
          <w:iCs/>
          <w:sz w:val="24"/>
          <w:szCs w:val="24"/>
          <w:lang w:val="en-US"/>
        </w:rPr>
        <w:t xml:space="preserve">nits </w:t>
      </w:r>
      <w:r w:rsidRPr="006C5220">
        <w:rPr>
          <w:rFonts w:ascii="Arial" w:eastAsia="Times New Roman" w:hAnsi="Arial" w:cs="Arial"/>
          <w:bCs/>
          <w:iCs/>
          <w:sz w:val="24"/>
          <w:szCs w:val="24"/>
          <w:lang w:val="en-US"/>
        </w:rPr>
        <w:t xml:space="preserve">can be individually adjusted. This </w:t>
      </w:r>
      <w:r w:rsidR="009F50DA">
        <w:rPr>
          <w:rFonts w:ascii="Arial" w:eastAsia="Times New Roman" w:hAnsi="Arial" w:cs="Arial"/>
          <w:bCs/>
          <w:iCs/>
          <w:sz w:val="24"/>
          <w:szCs w:val="24"/>
          <w:lang w:val="en-US"/>
        </w:rPr>
        <w:t xml:space="preserve">option </w:t>
      </w:r>
      <w:r w:rsidRPr="006C5220">
        <w:rPr>
          <w:rFonts w:ascii="Arial" w:eastAsia="Times New Roman" w:hAnsi="Arial" w:cs="Arial"/>
          <w:bCs/>
          <w:iCs/>
          <w:sz w:val="24"/>
          <w:szCs w:val="24"/>
          <w:lang w:val="en-US"/>
        </w:rPr>
        <w:t xml:space="preserve">enables </w:t>
      </w:r>
      <w:r w:rsidR="00CE06D5">
        <w:rPr>
          <w:rFonts w:ascii="Arial" w:eastAsia="Times New Roman" w:hAnsi="Arial" w:cs="Arial"/>
          <w:bCs/>
          <w:iCs/>
          <w:sz w:val="24"/>
          <w:szCs w:val="24"/>
          <w:lang w:val="en-US"/>
        </w:rPr>
        <w:t xml:space="preserve">the </w:t>
      </w:r>
      <w:r w:rsidR="009F50DA">
        <w:rPr>
          <w:rFonts w:ascii="Arial" w:eastAsia="Times New Roman" w:hAnsi="Arial" w:cs="Arial"/>
          <w:bCs/>
          <w:iCs/>
          <w:sz w:val="24"/>
          <w:szCs w:val="24"/>
          <w:lang w:val="en-US"/>
        </w:rPr>
        <w:t xml:space="preserve">selection of </w:t>
      </w:r>
      <w:r w:rsidRPr="006C5220">
        <w:rPr>
          <w:rFonts w:ascii="Arial" w:eastAsia="Times New Roman" w:hAnsi="Arial" w:cs="Arial"/>
          <w:bCs/>
          <w:iCs/>
          <w:sz w:val="24"/>
          <w:szCs w:val="24"/>
          <w:lang w:val="en-US"/>
        </w:rPr>
        <w:t>the aorta and its vascular tree as precisely as possible.</w:t>
      </w:r>
    </w:p>
    <w:p w14:paraId="42E9A0D7" w14:textId="43F2E03E" w:rsidR="00EB6F8E" w:rsidRPr="006C5220" w:rsidRDefault="009F50DA" w:rsidP="00EB6F8E">
      <w:pPr>
        <w:widowControl w:val="0"/>
        <w:ind w:firstLine="708"/>
        <w:outlineLvl w:val="1"/>
        <w:rPr>
          <w:rFonts w:ascii="Arial" w:eastAsia="Times New Roman" w:hAnsi="Arial" w:cs="Arial"/>
          <w:bCs/>
          <w:iCs/>
          <w:sz w:val="24"/>
          <w:szCs w:val="24"/>
          <w:lang w:val="en-US"/>
        </w:rPr>
      </w:pPr>
      <w:r>
        <w:rPr>
          <w:rFonts w:ascii="Arial" w:eastAsia="Times New Roman" w:hAnsi="Arial" w:cs="Arial"/>
          <w:bCs/>
          <w:iCs/>
          <w:sz w:val="24"/>
          <w:szCs w:val="24"/>
          <w:lang w:val="en-US"/>
        </w:rPr>
        <w:t>As a next step, t</w:t>
      </w:r>
      <w:r w:rsidR="00EB6F8E" w:rsidRPr="006C5220">
        <w:rPr>
          <w:rFonts w:ascii="Arial" w:eastAsia="Times New Roman" w:hAnsi="Arial" w:cs="Arial"/>
          <w:bCs/>
          <w:iCs/>
          <w:sz w:val="24"/>
          <w:szCs w:val="24"/>
          <w:lang w:val="en-US"/>
        </w:rPr>
        <w:t xml:space="preserve">he </w:t>
      </w:r>
      <w:r w:rsidR="00B96AFF">
        <w:rPr>
          <w:rFonts w:ascii="Arial" w:eastAsia="Times New Roman" w:hAnsi="Arial" w:cs="Arial"/>
          <w:bCs/>
          <w:iCs/>
          <w:sz w:val="24"/>
          <w:szCs w:val="24"/>
          <w:lang w:val="en-US"/>
        </w:rPr>
        <w:t>investigator</w:t>
      </w:r>
      <w:r w:rsidR="00B96AFF" w:rsidRPr="006C5220">
        <w:rPr>
          <w:rFonts w:ascii="Arial" w:eastAsia="Times New Roman" w:hAnsi="Arial" w:cs="Arial"/>
          <w:bCs/>
          <w:iCs/>
          <w:sz w:val="24"/>
          <w:szCs w:val="24"/>
          <w:lang w:val="en-US"/>
        </w:rPr>
        <w:t xml:space="preserve"> </w:t>
      </w:r>
      <w:r w:rsidR="00EB6F8E" w:rsidRPr="006C5220">
        <w:rPr>
          <w:rFonts w:ascii="Arial" w:eastAsia="Times New Roman" w:hAnsi="Arial" w:cs="Arial"/>
          <w:bCs/>
          <w:iCs/>
          <w:sz w:val="24"/>
          <w:szCs w:val="24"/>
          <w:lang w:val="en-US"/>
        </w:rPr>
        <w:t xml:space="preserve">can use the </w:t>
      </w:r>
      <w:r>
        <w:rPr>
          <w:rFonts w:ascii="Arial" w:eastAsia="Times New Roman" w:hAnsi="Arial" w:cs="Arial"/>
          <w:bCs/>
          <w:iCs/>
          <w:sz w:val="24"/>
          <w:szCs w:val="24"/>
          <w:lang w:val="en-US"/>
        </w:rPr>
        <w:t xml:space="preserve">three-dimensional </w:t>
      </w:r>
      <w:r w:rsidR="00EB6F8E" w:rsidRPr="006C5220">
        <w:rPr>
          <w:rFonts w:ascii="Arial" w:eastAsia="Times New Roman" w:hAnsi="Arial" w:cs="Arial"/>
          <w:bCs/>
          <w:iCs/>
          <w:sz w:val="24"/>
          <w:szCs w:val="24"/>
          <w:lang w:val="en-US"/>
        </w:rPr>
        <w:t xml:space="preserve">image or </w:t>
      </w:r>
      <w:r>
        <w:rPr>
          <w:rFonts w:ascii="Arial" w:eastAsia="Times New Roman" w:hAnsi="Arial" w:cs="Arial"/>
          <w:bCs/>
          <w:iCs/>
          <w:sz w:val="24"/>
          <w:szCs w:val="24"/>
          <w:lang w:val="en-US"/>
        </w:rPr>
        <w:t xml:space="preserve">two-dimensional </w:t>
      </w:r>
      <w:r w:rsidR="00EB6F8E" w:rsidRPr="006C5220">
        <w:rPr>
          <w:rFonts w:ascii="Arial" w:eastAsia="Times New Roman" w:hAnsi="Arial" w:cs="Arial"/>
          <w:bCs/>
          <w:iCs/>
          <w:sz w:val="24"/>
          <w:szCs w:val="24"/>
          <w:lang w:val="en-US"/>
        </w:rPr>
        <w:t xml:space="preserve">sectional images of the aorta to establish fixed points within the </w:t>
      </w:r>
      <w:r w:rsidR="005B5ED6">
        <w:rPr>
          <w:rFonts w:ascii="Arial" w:eastAsia="Times New Roman" w:hAnsi="Arial" w:cs="Arial"/>
          <w:bCs/>
          <w:iCs/>
          <w:sz w:val="24"/>
          <w:szCs w:val="24"/>
          <w:lang w:val="en-US"/>
        </w:rPr>
        <w:t xml:space="preserve">aortic </w:t>
      </w:r>
      <w:r w:rsidR="00EB6F8E" w:rsidRPr="006C5220">
        <w:rPr>
          <w:rFonts w:ascii="Arial" w:eastAsia="Times New Roman" w:hAnsi="Arial" w:cs="Arial"/>
          <w:bCs/>
          <w:iCs/>
          <w:sz w:val="24"/>
          <w:szCs w:val="24"/>
          <w:lang w:val="en-US"/>
        </w:rPr>
        <w:t xml:space="preserve">lumen. The software calculates </w:t>
      </w:r>
      <w:r w:rsidR="00B96AFF">
        <w:rPr>
          <w:rFonts w:ascii="Arial" w:eastAsia="Times New Roman" w:hAnsi="Arial" w:cs="Arial"/>
          <w:bCs/>
          <w:iCs/>
          <w:sz w:val="24"/>
          <w:szCs w:val="24"/>
          <w:lang w:val="en-US"/>
        </w:rPr>
        <w:t>the</w:t>
      </w:r>
      <w:r w:rsidR="00EB6F8E" w:rsidRPr="006C5220">
        <w:rPr>
          <w:rFonts w:ascii="Arial" w:eastAsia="Times New Roman" w:hAnsi="Arial" w:cs="Arial"/>
          <w:bCs/>
          <w:iCs/>
          <w:sz w:val="24"/>
          <w:szCs w:val="24"/>
          <w:lang w:val="en-US"/>
        </w:rPr>
        <w:t xml:space="preserve"> central axis of the vessel </w:t>
      </w:r>
      <w:r w:rsidR="00B96AFF">
        <w:rPr>
          <w:rFonts w:ascii="Arial" w:eastAsia="Times New Roman" w:hAnsi="Arial" w:cs="Arial"/>
          <w:bCs/>
          <w:iCs/>
          <w:sz w:val="24"/>
          <w:szCs w:val="24"/>
          <w:lang w:val="en-US"/>
        </w:rPr>
        <w:t>according to</w:t>
      </w:r>
      <w:r w:rsidR="00EB6F8E" w:rsidRPr="006C5220">
        <w:rPr>
          <w:rFonts w:ascii="Arial" w:eastAsia="Times New Roman" w:hAnsi="Arial" w:cs="Arial"/>
          <w:bCs/>
          <w:iCs/>
          <w:sz w:val="24"/>
          <w:szCs w:val="24"/>
          <w:lang w:val="en-US"/>
        </w:rPr>
        <w:t xml:space="preserve"> the set </w:t>
      </w:r>
      <w:r w:rsidR="00CE06D5">
        <w:rPr>
          <w:rFonts w:ascii="Arial" w:eastAsia="Times New Roman" w:hAnsi="Arial" w:cs="Arial"/>
          <w:bCs/>
          <w:iCs/>
          <w:sz w:val="24"/>
          <w:szCs w:val="24"/>
          <w:lang w:val="en-US"/>
        </w:rPr>
        <w:t xml:space="preserve">of </w:t>
      </w:r>
      <w:r w:rsidR="00EB6F8E" w:rsidRPr="006C5220">
        <w:rPr>
          <w:rFonts w:ascii="Arial" w:eastAsia="Times New Roman" w:hAnsi="Arial" w:cs="Arial"/>
          <w:bCs/>
          <w:iCs/>
          <w:sz w:val="24"/>
          <w:szCs w:val="24"/>
          <w:lang w:val="en-US"/>
        </w:rPr>
        <w:t xml:space="preserve">fixed points. In cases of pronounced </w:t>
      </w:r>
      <w:r w:rsidR="00B96AFF">
        <w:rPr>
          <w:rFonts w:ascii="Arial" w:eastAsia="Times New Roman" w:hAnsi="Arial" w:cs="Arial"/>
          <w:bCs/>
          <w:iCs/>
          <w:sz w:val="24"/>
          <w:szCs w:val="24"/>
          <w:lang w:val="en-US"/>
        </w:rPr>
        <w:t>deformations</w:t>
      </w:r>
      <w:r w:rsidR="005B5ED6">
        <w:rPr>
          <w:rFonts w:ascii="Arial" w:eastAsia="Times New Roman" w:hAnsi="Arial" w:cs="Arial"/>
          <w:bCs/>
          <w:iCs/>
          <w:sz w:val="24"/>
          <w:szCs w:val="24"/>
          <w:lang w:val="en-US"/>
        </w:rPr>
        <w:t xml:space="preserve"> or </w:t>
      </w:r>
      <w:r w:rsidR="00437E84">
        <w:rPr>
          <w:rFonts w:ascii="Arial" w:eastAsia="Times New Roman" w:hAnsi="Arial" w:cs="Arial"/>
          <w:bCs/>
          <w:iCs/>
          <w:sz w:val="24"/>
          <w:szCs w:val="24"/>
          <w:lang w:val="en-US"/>
        </w:rPr>
        <w:t>artifacts</w:t>
      </w:r>
      <w:r w:rsidR="00EB6F8E" w:rsidRPr="006C5220">
        <w:rPr>
          <w:rFonts w:ascii="Arial" w:eastAsia="Times New Roman" w:hAnsi="Arial" w:cs="Arial"/>
          <w:bCs/>
          <w:iCs/>
          <w:sz w:val="24"/>
          <w:szCs w:val="24"/>
          <w:lang w:val="en-US"/>
        </w:rPr>
        <w:t xml:space="preserve">, the user himself has to insert further fixed points along a realistic central axis. </w:t>
      </w:r>
      <w:r w:rsidR="00437E84">
        <w:rPr>
          <w:rFonts w:ascii="Arial" w:eastAsia="Times New Roman" w:hAnsi="Arial" w:cs="Arial"/>
          <w:bCs/>
          <w:iCs/>
          <w:sz w:val="24"/>
          <w:szCs w:val="24"/>
          <w:lang w:val="en-US"/>
        </w:rPr>
        <w:t>Therefore, i</w:t>
      </w:r>
      <w:r w:rsidR="00EB6F8E" w:rsidRPr="006C5220">
        <w:rPr>
          <w:rFonts w:ascii="Arial" w:eastAsia="Times New Roman" w:hAnsi="Arial" w:cs="Arial"/>
          <w:bCs/>
          <w:iCs/>
          <w:sz w:val="24"/>
          <w:szCs w:val="24"/>
          <w:lang w:val="en-US"/>
        </w:rPr>
        <w:t xml:space="preserve">t is essential to track </w:t>
      </w:r>
      <w:r w:rsidR="005B5ED6">
        <w:rPr>
          <w:rFonts w:ascii="Arial" w:eastAsia="Times New Roman" w:hAnsi="Arial" w:cs="Arial"/>
          <w:bCs/>
          <w:iCs/>
          <w:sz w:val="24"/>
          <w:szCs w:val="24"/>
          <w:lang w:val="en-US"/>
        </w:rPr>
        <w:t>the measurements across the</w:t>
      </w:r>
      <w:r w:rsidR="005B5ED6" w:rsidRPr="006C5220">
        <w:rPr>
          <w:rFonts w:ascii="Arial" w:eastAsia="Times New Roman" w:hAnsi="Arial" w:cs="Arial"/>
          <w:bCs/>
          <w:iCs/>
          <w:sz w:val="24"/>
          <w:szCs w:val="24"/>
          <w:lang w:val="en-US"/>
        </w:rPr>
        <w:t xml:space="preserve"> </w:t>
      </w:r>
      <w:r w:rsidR="00EB6F8E" w:rsidRPr="006C5220">
        <w:rPr>
          <w:rFonts w:ascii="Arial" w:eastAsia="Times New Roman" w:hAnsi="Arial" w:cs="Arial"/>
          <w:bCs/>
          <w:iCs/>
          <w:sz w:val="24"/>
          <w:szCs w:val="24"/>
          <w:lang w:val="en-US"/>
        </w:rPr>
        <w:t xml:space="preserve">entire aorta in its cross-sectional images </w:t>
      </w:r>
      <w:r w:rsidR="00CE06D5">
        <w:rPr>
          <w:rFonts w:ascii="Arial" w:eastAsia="Times New Roman" w:hAnsi="Arial" w:cs="Arial"/>
          <w:bCs/>
          <w:iCs/>
          <w:sz w:val="24"/>
          <w:szCs w:val="24"/>
          <w:lang w:val="en-US"/>
        </w:rPr>
        <w:t>to</w:t>
      </w:r>
      <w:r w:rsidR="00EB6F8E" w:rsidRPr="006C5220">
        <w:rPr>
          <w:rFonts w:ascii="Arial" w:eastAsia="Times New Roman" w:hAnsi="Arial" w:cs="Arial"/>
          <w:bCs/>
          <w:iCs/>
          <w:sz w:val="24"/>
          <w:szCs w:val="24"/>
          <w:lang w:val="en-US"/>
        </w:rPr>
        <w:t xml:space="preserve"> </w:t>
      </w:r>
      <w:r w:rsidR="005B5ED6">
        <w:rPr>
          <w:rFonts w:ascii="Arial" w:eastAsia="Times New Roman" w:hAnsi="Arial" w:cs="Arial"/>
          <w:bCs/>
          <w:iCs/>
          <w:sz w:val="24"/>
          <w:szCs w:val="24"/>
          <w:lang w:val="en-US"/>
        </w:rPr>
        <w:t>check</w:t>
      </w:r>
      <w:r w:rsidR="005B5ED6" w:rsidRPr="006C5220">
        <w:rPr>
          <w:rFonts w:ascii="Arial" w:eastAsia="Times New Roman" w:hAnsi="Arial" w:cs="Arial"/>
          <w:bCs/>
          <w:iCs/>
          <w:sz w:val="24"/>
          <w:szCs w:val="24"/>
          <w:lang w:val="en-US"/>
        </w:rPr>
        <w:t xml:space="preserve"> </w:t>
      </w:r>
      <w:r w:rsidR="005B5ED6">
        <w:rPr>
          <w:rFonts w:ascii="Arial" w:eastAsia="Times New Roman" w:hAnsi="Arial" w:cs="Arial"/>
          <w:bCs/>
          <w:iCs/>
          <w:sz w:val="24"/>
          <w:szCs w:val="24"/>
          <w:lang w:val="en-US"/>
        </w:rPr>
        <w:t>all</w:t>
      </w:r>
      <w:r w:rsidR="005B5ED6" w:rsidRPr="006C5220">
        <w:rPr>
          <w:rFonts w:ascii="Arial" w:eastAsia="Times New Roman" w:hAnsi="Arial" w:cs="Arial"/>
          <w:bCs/>
          <w:iCs/>
          <w:sz w:val="24"/>
          <w:szCs w:val="24"/>
          <w:lang w:val="en-US"/>
        </w:rPr>
        <w:t xml:space="preserve"> </w:t>
      </w:r>
      <w:r w:rsidR="00EB6F8E" w:rsidRPr="006C5220">
        <w:rPr>
          <w:rFonts w:ascii="Arial" w:eastAsia="Times New Roman" w:hAnsi="Arial" w:cs="Arial"/>
          <w:bCs/>
          <w:iCs/>
          <w:sz w:val="24"/>
          <w:szCs w:val="24"/>
          <w:lang w:val="en-US"/>
        </w:rPr>
        <w:t>automated work</w:t>
      </w:r>
      <w:r w:rsidR="00E03C9F">
        <w:rPr>
          <w:rFonts w:ascii="Arial" w:eastAsia="Times New Roman" w:hAnsi="Arial" w:cs="Arial"/>
          <w:bCs/>
          <w:iCs/>
          <w:sz w:val="24"/>
          <w:szCs w:val="24"/>
          <w:lang w:val="en-US"/>
        </w:rPr>
        <w:t>ing</w:t>
      </w:r>
      <w:r w:rsidR="00EB6F8E" w:rsidRPr="006C5220">
        <w:rPr>
          <w:rFonts w:ascii="Arial" w:eastAsia="Times New Roman" w:hAnsi="Arial" w:cs="Arial"/>
          <w:bCs/>
          <w:iCs/>
          <w:sz w:val="24"/>
          <w:szCs w:val="24"/>
          <w:lang w:val="en-US"/>
        </w:rPr>
        <w:t xml:space="preserve"> steps and</w:t>
      </w:r>
      <w:r w:rsidR="005B5ED6">
        <w:rPr>
          <w:rFonts w:ascii="Arial" w:eastAsia="Times New Roman" w:hAnsi="Arial" w:cs="Arial"/>
          <w:bCs/>
          <w:iCs/>
          <w:sz w:val="24"/>
          <w:szCs w:val="24"/>
          <w:lang w:val="en-US"/>
        </w:rPr>
        <w:t xml:space="preserve"> make manual</w:t>
      </w:r>
      <w:r w:rsidR="00EB6F8E" w:rsidRPr="006C5220">
        <w:rPr>
          <w:rFonts w:ascii="Arial" w:eastAsia="Times New Roman" w:hAnsi="Arial" w:cs="Arial"/>
          <w:bCs/>
          <w:iCs/>
          <w:sz w:val="24"/>
          <w:szCs w:val="24"/>
          <w:lang w:val="en-US"/>
        </w:rPr>
        <w:t xml:space="preserve"> correct</w:t>
      </w:r>
      <w:r w:rsidR="005B5ED6">
        <w:rPr>
          <w:rFonts w:ascii="Arial" w:eastAsia="Times New Roman" w:hAnsi="Arial" w:cs="Arial"/>
          <w:bCs/>
          <w:iCs/>
          <w:sz w:val="24"/>
          <w:szCs w:val="24"/>
          <w:lang w:val="en-US"/>
        </w:rPr>
        <w:t>ions</w:t>
      </w:r>
      <w:r w:rsidR="00EB6F8E" w:rsidRPr="006C5220">
        <w:rPr>
          <w:rFonts w:ascii="Arial" w:eastAsia="Times New Roman" w:hAnsi="Arial" w:cs="Arial"/>
          <w:bCs/>
          <w:iCs/>
          <w:sz w:val="24"/>
          <w:szCs w:val="24"/>
          <w:lang w:val="en-US"/>
        </w:rPr>
        <w:t xml:space="preserve"> if necessary.</w:t>
      </w:r>
    </w:p>
    <w:p w14:paraId="17CC370B" w14:textId="0644A1CE" w:rsidR="00EB6F8E" w:rsidRPr="006C5220" w:rsidRDefault="00EB6F8E" w:rsidP="00EB6F8E">
      <w:pPr>
        <w:widowControl w:val="0"/>
        <w:ind w:firstLine="708"/>
        <w:outlineLvl w:val="1"/>
        <w:rPr>
          <w:rFonts w:ascii="Arial" w:eastAsia="Times New Roman" w:hAnsi="Arial" w:cs="Arial"/>
          <w:bCs/>
          <w:iCs/>
          <w:sz w:val="24"/>
          <w:szCs w:val="24"/>
          <w:lang w:val="en-US"/>
        </w:rPr>
      </w:pPr>
      <w:r w:rsidRPr="006C5220">
        <w:rPr>
          <w:rFonts w:ascii="Arial" w:eastAsia="Times New Roman" w:hAnsi="Arial" w:cs="Arial"/>
          <w:bCs/>
          <w:iCs/>
          <w:sz w:val="24"/>
          <w:szCs w:val="24"/>
          <w:lang w:val="en-US"/>
        </w:rPr>
        <w:t xml:space="preserve">In addition to the </w:t>
      </w:r>
      <w:r w:rsidR="00652816">
        <w:rPr>
          <w:rFonts w:ascii="Arial" w:eastAsia="Times New Roman" w:hAnsi="Arial" w:cs="Arial"/>
          <w:bCs/>
          <w:iCs/>
          <w:sz w:val="24"/>
          <w:szCs w:val="24"/>
          <w:lang w:val="en-US"/>
        </w:rPr>
        <w:t xml:space="preserve">three-dimensional </w:t>
      </w:r>
      <w:r w:rsidRPr="006C5220">
        <w:rPr>
          <w:rFonts w:ascii="Arial" w:eastAsia="Times New Roman" w:hAnsi="Arial" w:cs="Arial"/>
          <w:bCs/>
          <w:iCs/>
          <w:sz w:val="24"/>
          <w:szCs w:val="24"/>
          <w:lang w:val="en-US"/>
        </w:rPr>
        <w:t xml:space="preserve">and cross-sectional </w:t>
      </w:r>
      <w:r w:rsidR="00652816">
        <w:rPr>
          <w:rFonts w:ascii="Arial" w:eastAsia="Times New Roman" w:hAnsi="Arial" w:cs="Arial"/>
          <w:bCs/>
          <w:iCs/>
          <w:sz w:val="24"/>
          <w:szCs w:val="24"/>
          <w:lang w:val="en-US"/>
        </w:rPr>
        <w:t>visualization</w:t>
      </w:r>
      <w:r w:rsidRPr="006C5220">
        <w:rPr>
          <w:rFonts w:ascii="Arial" w:eastAsia="Times New Roman" w:hAnsi="Arial" w:cs="Arial"/>
          <w:bCs/>
          <w:iCs/>
          <w:sz w:val="24"/>
          <w:szCs w:val="24"/>
          <w:lang w:val="en-US"/>
        </w:rPr>
        <w:t xml:space="preserve">, the </w:t>
      </w:r>
      <w:r w:rsidRPr="006C5220">
        <w:rPr>
          <w:rFonts w:ascii="Arial" w:eastAsia="Times New Roman" w:hAnsi="Arial" w:cs="Arial"/>
          <w:bCs/>
          <w:iCs/>
          <w:sz w:val="24"/>
          <w:szCs w:val="24"/>
          <w:lang w:val="en-US"/>
        </w:rPr>
        <w:lastRenderedPageBreak/>
        <w:t>workstation offers the option of a “stretched view”</w:t>
      </w:r>
      <w:r w:rsidR="00652816">
        <w:rPr>
          <w:rFonts w:ascii="Arial" w:eastAsia="Times New Roman" w:hAnsi="Arial" w:cs="Arial"/>
          <w:bCs/>
          <w:iCs/>
          <w:sz w:val="24"/>
          <w:szCs w:val="24"/>
          <w:lang w:val="en-US"/>
        </w:rPr>
        <w:t xml:space="preserve"> which represents </w:t>
      </w:r>
      <w:r w:rsidRPr="006C5220">
        <w:rPr>
          <w:rFonts w:ascii="Arial" w:eastAsia="Times New Roman" w:hAnsi="Arial" w:cs="Arial"/>
          <w:bCs/>
          <w:iCs/>
          <w:sz w:val="24"/>
          <w:szCs w:val="24"/>
          <w:lang w:val="en-US"/>
        </w:rPr>
        <w:t>a stretched sagittal view of the aorta</w:t>
      </w:r>
      <w:r w:rsidR="00652816">
        <w:rPr>
          <w:rFonts w:ascii="Arial" w:eastAsia="Times New Roman" w:hAnsi="Arial" w:cs="Arial"/>
          <w:bCs/>
          <w:iCs/>
          <w:sz w:val="24"/>
          <w:szCs w:val="24"/>
          <w:lang w:val="en-US"/>
        </w:rPr>
        <w:t xml:space="preserve"> </w:t>
      </w:r>
      <w:r w:rsidRPr="006C5220">
        <w:rPr>
          <w:rFonts w:ascii="Arial" w:eastAsia="Times New Roman" w:hAnsi="Arial" w:cs="Arial"/>
          <w:bCs/>
          <w:iCs/>
          <w:sz w:val="24"/>
          <w:szCs w:val="24"/>
          <w:lang w:val="en-US"/>
        </w:rPr>
        <w:t>along the central axis</w:t>
      </w:r>
      <w:r w:rsidR="00F55582">
        <w:rPr>
          <w:rFonts w:ascii="Arial" w:eastAsia="Times New Roman" w:hAnsi="Arial" w:cs="Arial"/>
          <w:bCs/>
          <w:iCs/>
          <w:sz w:val="24"/>
          <w:szCs w:val="24"/>
          <w:lang w:val="en-US"/>
        </w:rPr>
        <w:t xml:space="preserve"> </w:t>
      </w:r>
      <w:r w:rsidR="00F55582" w:rsidRPr="00F55582">
        <w:rPr>
          <w:rFonts w:ascii="Arial" w:eastAsia="Times New Roman" w:hAnsi="Arial" w:cs="Arial"/>
          <w:b/>
          <w:i/>
          <w:sz w:val="24"/>
          <w:szCs w:val="24"/>
          <w:lang w:val="en-US"/>
        </w:rPr>
        <w:t>(Supplemental Figure S1)</w:t>
      </w:r>
      <w:r w:rsidRPr="006C5220">
        <w:rPr>
          <w:rFonts w:ascii="Arial" w:eastAsia="Times New Roman" w:hAnsi="Arial" w:cs="Arial"/>
          <w:bCs/>
          <w:iCs/>
          <w:sz w:val="24"/>
          <w:szCs w:val="24"/>
          <w:lang w:val="en-US"/>
        </w:rPr>
        <w:t xml:space="preserve">. The deformation of the curved central axis of the aorta into a </w:t>
      </w:r>
      <w:proofErr w:type="gramStart"/>
      <w:r w:rsidRPr="006C5220">
        <w:rPr>
          <w:rFonts w:ascii="Arial" w:eastAsia="Times New Roman" w:hAnsi="Arial" w:cs="Arial"/>
          <w:bCs/>
          <w:iCs/>
          <w:sz w:val="24"/>
          <w:szCs w:val="24"/>
          <w:lang w:val="en-US"/>
        </w:rPr>
        <w:t>straight</w:t>
      </w:r>
      <w:r w:rsidR="00437E84">
        <w:rPr>
          <w:rFonts w:ascii="Arial" w:eastAsia="Times New Roman" w:hAnsi="Arial" w:cs="Arial"/>
          <w:bCs/>
          <w:iCs/>
          <w:sz w:val="24"/>
          <w:szCs w:val="24"/>
          <w:lang w:val="en-US"/>
        </w:rPr>
        <w:t xml:space="preserve"> </w:t>
      </w:r>
      <w:r w:rsidRPr="006C5220">
        <w:rPr>
          <w:rFonts w:ascii="Arial" w:eastAsia="Times New Roman" w:hAnsi="Arial" w:cs="Arial"/>
          <w:bCs/>
          <w:iCs/>
          <w:sz w:val="24"/>
          <w:szCs w:val="24"/>
          <w:lang w:val="en-US"/>
        </w:rPr>
        <w:t>line</w:t>
      </w:r>
      <w:proofErr w:type="gramEnd"/>
      <w:r w:rsidRPr="006C5220">
        <w:rPr>
          <w:rFonts w:ascii="Arial" w:eastAsia="Times New Roman" w:hAnsi="Arial" w:cs="Arial"/>
          <w:bCs/>
          <w:iCs/>
          <w:sz w:val="24"/>
          <w:szCs w:val="24"/>
          <w:lang w:val="en-US"/>
        </w:rPr>
        <w:t xml:space="preserve"> results in a distortion of the image. However, it simplifies the overview and the length measurements </w:t>
      </w:r>
      <w:r w:rsidR="00652816">
        <w:rPr>
          <w:rFonts w:ascii="Arial" w:eastAsia="Times New Roman" w:hAnsi="Arial" w:cs="Arial"/>
          <w:bCs/>
          <w:iCs/>
          <w:sz w:val="24"/>
          <w:szCs w:val="24"/>
          <w:lang w:val="en-US"/>
        </w:rPr>
        <w:t>of</w:t>
      </w:r>
      <w:r w:rsidRPr="006C5220">
        <w:rPr>
          <w:rFonts w:ascii="Arial" w:eastAsia="Times New Roman" w:hAnsi="Arial" w:cs="Arial"/>
          <w:bCs/>
          <w:iCs/>
          <w:sz w:val="24"/>
          <w:szCs w:val="24"/>
          <w:lang w:val="en-US"/>
        </w:rPr>
        <w:t xml:space="preserve"> the aorta enormously, so that the distortion of the vessel wall is accepted for this work</w:t>
      </w:r>
      <w:r w:rsidR="00E03C9F">
        <w:rPr>
          <w:rFonts w:ascii="Arial" w:eastAsia="Times New Roman" w:hAnsi="Arial" w:cs="Arial"/>
          <w:bCs/>
          <w:iCs/>
          <w:sz w:val="24"/>
          <w:szCs w:val="24"/>
          <w:lang w:val="en-US"/>
        </w:rPr>
        <w:t>ing</w:t>
      </w:r>
      <w:r w:rsidRPr="006C5220">
        <w:rPr>
          <w:rFonts w:ascii="Arial" w:eastAsia="Times New Roman" w:hAnsi="Arial" w:cs="Arial"/>
          <w:bCs/>
          <w:iCs/>
          <w:sz w:val="24"/>
          <w:szCs w:val="24"/>
          <w:lang w:val="en-US"/>
        </w:rPr>
        <w:t xml:space="preserve"> step.</w:t>
      </w:r>
    </w:p>
    <w:p w14:paraId="106859CC" w14:textId="0B1E17F4" w:rsidR="00EB6F8E" w:rsidRDefault="00EB6F8E" w:rsidP="00EB6F8E">
      <w:pPr>
        <w:widowControl w:val="0"/>
        <w:ind w:firstLine="708"/>
        <w:outlineLvl w:val="1"/>
        <w:rPr>
          <w:rFonts w:ascii="Arial" w:eastAsia="Times New Roman" w:hAnsi="Arial" w:cs="Arial"/>
          <w:bCs/>
          <w:iCs/>
          <w:sz w:val="24"/>
          <w:szCs w:val="24"/>
          <w:lang w:val="en-US"/>
        </w:rPr>
      </w:pPr>
      <w:r w:rsidRPr="006C5220">
        <w:rPr>
          <w:rFonts w:ascii="Arial" w:eastAsia="Times New Roman" w:hAnsi="Arial" w:cs="Arial"/>
          <w:bCs/>
          <w:iCs/>
          <w:sz w:val="24"/>
          <w:szCs w:val="24"/>
          <w:lang w:val="en-US"/>
        </w:rPr>
        <w:t xml:space="preserve">In the next step, ready-made measurement protocols can be selected to make the sequence of steps in measuring the aorta easier. Vessel diameters are measured simply by selecting a position on the central axis of the vessel. Distances along the aorta, on the other hand, must be determined </w:t>
      </w:r>
      <w:r w:rsidR="008567A3">
        <w:rPr>
          <w:rFonts w:ascii="Arial" w:eastAsia="Times New Roman" w:hAnsi="Arial" w:cs="Arial"/>
          <w:bCs/>
          <w:iCs/>
          <w:sz w:val="24"/>
          <w:szCs w:val="24"/>
          <w:lang w:val="en-US"/>
        </w:rPr>
        <w:t>manually</w:t>
      </w:r>
      <w:r w:rsidRPr="006C5220">
        <w:rPr>
          <w:rFonts w:ascii="Arial" w:eastAsia="Times New Roman" w:hAnsi="Arial" w:cs="Arial"/>
          <w:bCs/>
          <w:iCs/>
          <w:sz w:val="24"/>
          <w:szCs w:val="24"/>
          <w:lang w:val="en-US"/>
        </w:rPr>
        <w:t xml:space="preserve"> by setting start</w:t>
      </w:r>
      <w:r w:rsidR="005B5ED6">
        <w:rPr>
          <w:rFonts w:ascii="Arial" w:eastAsia="Times New Roman" w:hAnsi="Arial" w:cs="Arial"/>
          <w:bCs/>
          <w:iCs/>
          <w:sz w:val="24"/>
          <w:szCs w:val="24"/>
          <w:lang w:val="en-US"/>
        </w:rPr>
        <w:t>-</w:t>
      </w:r>
      <w:r w:rsidRPr="006C5220">
        <w:rPr>
          <w:rFonts w:ascii="Arial" w:eastAsia="Times New Roman" w:hAnsi="Arial" w:cs="Arial"/>
          <w:bCs/>
          <w:iCs/>
          <w:sz w:val="24"/>
          <w:szCs w:val="24"/>
          <w:lang w:val="en-US"/>
        </w:rPr>
        <w:t xml:space="preserve"> and </w:t>
      </w:r>
      <w:r w:rsidR="00CE06D5">
        <w:rPr>
          <w:rFonts w:ascii="Arial" w:eastAsia="Times New Roman" w:hAnsi="Arial" w:cs="Arial"/>
          <w:bCs/>
          <w:iCs/>
          <w:sz w:val="24"/>
          <w:szCs w:val="24"/>
          <w:lang w:val="en-US"/>
        </w:rPr>
        <w:t>endpoints</w:t>
      </w:r>
      <w:r w:rsidRPr="006C5220">
        <w:rPr>
          <w:rFonts w:ascii="Arial" w:eastAsia="Times New Roman" w:hAnsi="Arial" w:cs="Arial"/>
          <w:bCs/>
          <w:iCs/>
          <w:sz w:val="24"/>
          <w:szCs w:val="24"/>
          <w:lang w:val="en-US"/>
        </w:rPr>
        <w:t>. It is up to the user to decide which measurements can be taken</w:t>
      </w:r>
      <w:r w:rsidR="008567A3">
        <w:rPr>
          <w:rFonts w:ascii="Arial" w:eastAsia="Times New Roman" w:hAnsi="Arial" w:cs="Arial"/>
          <w:bCs/>
          <w:iCs/>
          <w:sz w:val="24"/>
          <w:szCs w:val="24"/>
          <w:lang w:val="en-US"/>
        </w:rPr>
        <w:t>, as t</w:t>
      </w:r>
      <w:r w:rsidRPr="006C5220">
        <w:rPr>
          <w:rFonts w:ascii="Arial" w:eastAsia="Times New Roman" w:hAnsi="Arial" w:cs="Arial"/>
          <w:bCs/>
          <w:iCs/>
          <w:sz w:val="24"/>
          <w:szCs w:val="24"/>
          <w:lang w:val="en-US"/>
        </w:rPr>
        <w:t xml:space="preserve">he protocols only </w:t>
      </w:r>
      <w:r w:rsidR="00CE06D5">
        <w:rPr>
          <w:rFonts w:ascii="Arial" w:eastAsia="Times New Roman" w:hAnsi="Arial" w:cs="Arial"/>
          <w:bCs/>
          <w:iCs/>
          <w:sz w:val="24"/>
          <w:szCs w:val="24"/>
          <w:lang w:val="en-US"/>
        </w:rPr>
        <w:t>recommend</w:t>
      </w:r>
      <w:r w:rsidRPr="006C5220">
        <w:rPr>
          <w:rFonts w:ascii="Arial" w:eastAsia="Times New Roman" w:hAnsi="Arial" w:cs="Arial"/>
          <w:bCs/>
          <w:iCs/>
          <w:sz w:val="24"/>
          <w:szCs w:val="24"/>
          <w:lang w:val="en-US"/>
        </w:rPr>
        <w:t xml:space="preserve"> the sequence. If all measurements have been taken satisfactorily, a measurement log </w:t>
      </w:r>
      <w:r w:rsidR="00E03C9F">
        <w:rPr>
          <w:rFonts w:ascii="Arial" w:eastAsia="Times New Roman" w:hAnsi="Arial" w:cs="Arial"/>
          <w:bCs/>
          <w:iCs/>
          <w:sz w:val="24"/>
          <w:szCs w:val="24"/>
          <w:lang w:val="en-US"/>
        </w:rPr>
        <w:t xml:space="preserve">file </w:t>
      </w:r>
      <w:r w:rsidRPr="006C5220">
        <w:rPr>
          <w:rFonts w:ascii="Arial" w:eastAsia="Times New Roman" w:hAnsi="Arial" w:cs="Arial"/>
          <w:bCs/>
          <w:iCs/>
          <w:sz w:val="24"/>
          <w:szCs w:val="24"/>
          <w:lang w:val="en-US"/>
        </w:rPr>
        <w:t xml:space="preserve">can be saved and printed. In addition, images of the </w:t>
      </w:r>
      <w:r w:rsidR="00E03C9F">
        <w:rPr>
          <w:rFonts w:ascii="Arial" w:eastAsia="Times New Roman" w:hAnsi="Arial" w:cs="Arial"/>
          <w:bCs/>
          <w:iCs/>
          <w:sz w:val="24"/>
          <w:szCs w:val="24"/>
          <w:lang w:val="en-US"/>
        </w:rPr>
        <w:t>three-dimensional</w:t>
      </w:r>
      <w:r w:rsidR="00E03C9F" w:rsidRPr="006C5220">
        <w:rPr>
          <w:rFonts w:ascii="Arial" w:eastAsia="Times New Roman" w:hAnsi="Arial" w:cs="Arial"/>
          <w:bCs/>
          <w:iCs/>
          <w:sz w:val="24"/>
          <w:szCs w:val="24"/>
          <w:lang w:val="en-US"/>
        </w:rPr>
        <w:t xml:space="preserve"> </w:t>
      </w:r>
      <w:r w:rsidRPr="006C5220">
        <w:rPr>
          <w:rFonts w:ascii="Arial" w:eastAsia="Times New Roman" w:hAnsi="Arial" w:cs="Arial"/>
          <w:bCs/>
          <w:iCs/>
          <w:sz w:val="24"/>
          <w:szCs w:val="24"/>
          <w:lang w:val="en-US"/>
        </w:rPr>
        <w:t xml:space="preserve">model and all measurements are saved. As part of the measurement protocols, TeraRecon cooperates with leading manufacturers of endovascular aortic stents. Appropriate measurement protocols are available for individual products. The measurement protocol “Medtronic </w:t>
      </w:r>
      <w:proofErr w:type="spellStart"/>
      <w:r w:rsidRPr="006C5220">
        <w:rPr>
          <w:rFonts w:ascii="Arial" w:eastAsia="Times New Roman" w:hAnsi="Arial" w:cs="Arial"/>
          <w:bCs/>
          <w:iCs/>
          <w:sz w:val="24"/>
          <w:szCs w:val="24"/>
          <w:lang w:val="en-US"/>
        </w:rPr>
        <w:t>Vailant</w:t>
      </w:r>
      <w:proofErr w:type="spellEnd"/>
      <w:r w:rsidRPr="006C5220">
        <w:rPr>
          <w:rFonts w:ascii="Arial" w:eastAsia="Times New Roman" w:hAnsi="Arial" w:cs="Arial"/>
          <w:bCs/>
          <w:iCs/>
          <w:sz w:val="24"/>
          <w:szCs w:val="24"/>
          <w:lang w:val="en-US"/>
        </w:rPr>
        <w:t xml:space="preserve"> TAA” </w:t>
      </w:r>
      <w:r w:rsidR="00E03C9F">
        <w:rPr>
          <w:rFonts w:ascii="Arial" w:eastAsia="Times New Roman" w:hAnsi="Arial" w:cs="Arial"/>
          <w:bCs/>
          <w:iCs/>
          <w:sz w:val="24"/>
          <w:szCs w:val="24"/>
          <w:lang w:val="en-US"/>
        </w:rPr>
        <w:t>was</w:t>
      </w:r>
      <w:r w:rsidRPr="006C5220">
        <w:rPr>
          <w:rFonts w:ascii="Arial" w:eastAsia="Times New Roman" w:hAnsi="Arial" w:cs="Arial"/>
          <w:bCs/>
          <w:iCs/>
          <w:sz w:val="24"/>
          <w:szCs w:val="24"/>
          <w:lang w:val="en-US"/>
        </w:rPr>
        <w:t xml:space="preserve"> used in this work.</w:t>
      </w:r>
    </w:p>
    <w:p w14:paraId="5C21F797" w14:textId="77777777" w:rsidR="001D5DDC" w:rsidRPr="00E6409B" w:rsidRDefault="001D5DDC" w:rsidP="001D5DDC">
      <w:pPr>
        <w:widowControl w:val="0"/>
        <w:outlineLvl w:val="1"/>
        <w:rPr>
          <w:rFonts w:ascii="Arial" w:eastAsia="Times New Roman" w:hAnsi="Arial" w:cs="Arial"/>
          <w:bCs/>
          <w:iCs/>
          <w:sz w:val="24"/>
          <w:szCs w:val="24"/>
          <w:lang w:val="en-US"/>
        </w:rPr>
      </w:pPr>
    </w:p>
    <w:p w14:paraId="70C64409" w14:textId="00B234B6" w:rsidR="00D77D4B" w:rsidRPr="001D5DDC" w:rsidRDefault="00DE0100" w:rsidP="001D5DDC">
      <w:pPr>
        <w:pStyle w:val="Listenabsatz"/>
        <w:widowControl w:val="0"/>
        <w:numPr>
          <w:ilvl w:val="0"/>
          <w:numId w:val="1"/>
        </w:numPr>
        <w:ind w:left="426" w:hanging="426"/>
        <w:outlineLvl w:val="1"/>
        <w:rPr>
          <w:rFonts w:ascii="Arial" w:eastAsia="Times New Roman" w:hAnsi="Arial" w:cs="Arial"/>
          <w:b/>
          <w:iCs/>
          <w:sz w:val="24"/>
          <w:szCs w:val="24"/>
          <w:lang w:val="en-US"/>
        </w:rPr>
      </w:pPr>
      <w:proofErr w:type="spellStart"/>
      <w:r w:rsidRPr="001D5DDC">
        <w:rPr>
          <w:rFonts w:ascii="Arial" w:eastAsia="Times New Roman" w:hAnsi="Arial" w:cs="Arial"/>
          <w:b/>
          <w:iCs/>
          <w:sz w:val="24"/>
          <w:szCs w:val="24"/>
          <w:lang w:val="en-US"/>
        </w:rPr>
        <w:t>Syngo</w:t>
      </w:r>
      <w:proofErr w:type="spellEnd"/>
      <w:r w:rsidR="008A5D97" w:rsidRPr="001D5DDC">
        <w:rPr>
          <w:rFonts w:ascii="Arial" w:eastAsia="Times New Roman" w:hAnsi="Arial" w:cs="Arial"/>
          <w:b/>
          <w:iCs/>
          <w:sz w:val="24"/>
          <w:szCs w:val="24"/>
          <w:lang w:val="en-US"/>
        </w:rPr>
        <w:t xml:space="preserve"> (</w:t>
      </w:r>
      <w:r w:rsidR="00F227AF" w:rsidRPr="001D5DDC">
        <w:rPr>
          <w:rFonts w:ascii="Arial" w:eastAsia="Times New Roman" w:hAnsi="Arial" w:cs="Arial"/>
          <w:b/>
          <w:iCs/>
          <w:sz w:val="24"/>
          <w:szCs w:val="24"/>
          <w:lang w:val="en-US"/>
        </w:rPr>
        <w:t xml:space="preserve">Version VE32B; </w:t>
      </w:r>
      <w:r w:rsidRPr="001D5DDC">
        <w:rPr>
          <w:rFonts w:ascii="Arial" w:eastAsia="Times New Roman" w:hAnsi="Arial" w:cs="Arial"/>
          <w:b/>
          <w:iCs/>
          <w:sz w:val="24"/>
          <w:szCs w:val="24"/>
          <w:lang w:val="en-US"/>
        </w:rPr>
        <w:t>Siemens</w:t>
      </w:r>
      <w:r w:rsidR="008A5D97" w:rsidRPr="001D5DDC">
        <w:rPr>
          <w:rFonts w:ascii="Arial" w:eastAsia="Times New Roman" w:hAnsi="Arial" w:cs="Arial"/>
          <w:b/>
          <w:iCs/>
          <w:sz w:val="24"/>
          <w:szCs w:val="24"/>
          <w:lang w:val="en-US"/>
        </w:rPr>
        <w:t xml:space="preserve"> Healthineers,</w:t>
      </w:r>
      <w:r w:rsidR="00F227AF" w:rsidRPr="001D5DDC">
        <w:rPr>
          <w:rFonts w:ascii="Arial" w:eastAsia="Times New Roman" w:hAnsi="Arial" w:cs="Arial"/>
          <w:b/>
          <w:iCs/>
          <w:sz w:val="24"/>
          <w:szCs w:val="24"/>
          <w:lang w:val="en-US"/>
        </w:rPr>
        <w:t xml:space="preserve"> </w:t>
      </w:r>
      <w:proofErr w:type="spellStart"/>
      <w:r w:rsidR="00F227AF" w:rsidRPr="001D5DDC">
        <w:rPr>
          <w:rFonts w:ascii="Arial" w:eastAsia="Times New Roman" w:hAnsi="Arial" w:cs="Arial"/>
          <w:b/>
          <w:iCs/>
          <w:sz w:val="24"/>
          <w:szCs w:val="24"/>
          <w:lang w:val="en-US"/>
        </w:rPr>
        <w:t>Forchheim</w:t>
      </w:r>
      <w:proofErr w:type="spellEnd"/>
      <w:r w:rsidR="00F227AF" w:rsidRPr="001D5DDC">
        <w:rPr>
          <w:rFonts w:ascii="Arial" w:eastAsia="Times New Roman" w:hAnsi="Arial" w:cs="Arial"/>
          <w:b/>
          <w:iCs/>
          <w:sz w:val="24"/>
          <w:szCs w:val="24"/>
          <w:lang w:val="en-US"/>
        </w:rPr>
        <w:t>, Germany</w:t>
      </w:r>
      <w:r w:rsidR="008A5D97" w:rsidRPr="001D5DDC">
        <w:rPr>
          <w:rFonts w:ascii="Arial" w:eastAsia="Times New Roman" w:hAnsi="Arial" w:cs="Arial"/>
          <w:b/>
          <w:iCs/>
          <w:sz w:val="24"/>
          <w:szCs w:val="24"/>
          <w:lang w:val="en-US"/>
        </w:rPr>
        <w:t>)</w:t>
      </w:r>
    </w:p>
    <w:p w14:paraId="7EC2DE41" w14:textId="6CFE00A7" w:rsidR="00DE0100" w:rsidRPr="00DE0100" w:rsidRDefault="00DE0100" w:rsidP="00DE0100">
      <w:pPr>
        <w:widowControl w:val="0"/>
        <w:ind w:firstLine="708"/>
        <w:outlineLvl w:val="1"/>
        <w:rPr>
          <w:rFonts w:ascii="Arial" w:eastAsia="Times New Roman" w:hAnsi="Arial" w:cs="Arial"/>
          <w:bCs/>
          <w:iCs/>
          <w:sz w:val="24"/>
          <w:szCs w:val="24"/>
          <w:lang w:val="en-US"/>
        </w:rPr>
      </w:pPr>
      <w:r w:rsidRPr="00DE0100">
        <w:rPr>
          <w:rFonts w:ascii="Arial" w:eastAsia="Times New Roman" w:hAnsi="Arial" w:cs="Arial"/>
          <w:bCs/>
          <w:iCs/>
          <w:sz w:val="24"/>
          <w:szCs w:val="24"/>
          <w:lang w:val="en-US"/>
        </w:rPr>
        <w:t xml:space="preserve">Like the competing models, </w:t>
      </w:r>
      <w:r w:rsidR="00F227AF">
        <w:rPr>
          <w:rFonts w:ascii="Arial" w:eastAsia="Times New Roman" w:hAnsi="Arial" w:cs="Arial"/>
          <w:bCs/>
          <w:iCs/>
          <w:sz w:val="24"/>
          <w:szCs w:val="24"/>
          <w:lang w:val="en-US"/>
        </w:rPr>
        <w:t>this workstation</w:t>
      </w:r>
      <w:r w:rsidRPr="00DE0100">
        <w:rPr>
          <w:rFonts w:ascii="Arial" w:eastAsia="Times New Roman" w:hAnsi="Arial" w:cs="Arial"/>
          <w:bCs/>
          <w:iCs/>
          <w:sz w:val="24"/>
          <w:szCs w:val="24"/>
          <w:lang w:val="en-US"/>
        </w:rPr>
        <w:t xml:space="preserve"> </w:t>
      </w:r>
      <w:r w:rsidR="00F227AF">
        <w:rPr>
          <w:rFonts w:ascii="Arial" w:eastAsia="Times New Roman" w:hAnsi="Arial" w:cs="Arial"/>
          <w:bCs/>
          <w:iCs/>
          <w:sz w:val="24"/>
          <w:szCs w:val="24"/>
          <w:lang w:val="en-US"/>
        </w:rPr>
        <w:t xml:space="preserve">from Siemens </w:t>
      </w:r>
      <w:r w:rsidRPr="00DE0100">
        <w:rPr>
          <w:rFonts w:ascii="Arial" w:eastAsia="Times New Roman" w:hAnsi="Arial" w:cs="Arial"/>
          <w:bCs/>
          <w:iCs/>
          <w:sz w:val="24"/>
          <w:szCs w:val="24"/>
          <w:lang w:val="en-US"/>
        </w:rPr>
        <w:t xml:space="preserve">offers a </w:t>
      </w:r>
      <w:r w:rsidR="00280BFB">
        <w:rPr>
          <w:rFonts w:ascii="Arial" w:eastAsia="Times New Roman" w:hAnsi="Arial" w:cs="Arial"/>
          <w:bCs/>
          <w:iCs/>
          <w:sz w:val="24"/>
          <w:szCs w:val="24"/>
          <w:lang w:val="en-US"/>
        </w:rPr>
        <w:t>plethora</w:t>
      </w:r>
      <w:r w:rsidRPr="00DE0100">
        <w:rPr>
          <w:rFonts w:ascii="Arial" w:eastAsia="Times New Roman" w:hAnsi="Arial" w:cs="Arial"/>
          <w:bCs/>
          <w:iCs/>
          <w:sz w:val="24"/>
          <w:szCs w:val="24"/>
          <w:lang w:val="en-US"/>
        </w:rPr>
        <w:t xml:space="preserve"> of applications and functions. The function for analyzing the aorta is located in the “</w:t>
      </w:r>
      <w:proofErr w:type="spellStart"/>
      <w:r w:rsidRPr="00DE0100">
        <w:rPr>
          <w:rFonts w:ascii="Arial" w:eastAsia="Times New Roman" w:hAnsi="Arial" w:cs="Arial"/>
          <w:bCs/>
          <w:iCs/>
          <w:sz w:val="24"/>
          <w:szCs w:val="24"/>
          <w:lang w:val="en-US"/>
        </w:rPr>
        <w:t>InSpace</w:t>
      </w:r>
      <w:proofErr w:type="spellEnd"/>
      <w:r w:rsidRPr="00DE0100">
        <w:rPr>
          <w:rFonts w:ascii="Arial" w:eastAsia="Times New Roman" w:hAnsi="Arial" w:cs="Arial"/>
          <w:bCs/>
          <w:iCs/>
          <w:sz w:val="24"/>
          <w:szCs w:val="24"/>
          <w:lang w:val="en-US"/>
        </w:rPr>
        <w:t xml:space="preserve"> 4dct” sub-program. Templates for</w:t>
      </w:r>
      <w:r w:rsidR="00E5169B">
        <w:rPr>
          <w:rFonts w:ascii="Arial" w:eastAsia="Times New Roman" w:hAnsi="Arial" w:cs="Arial"/>
          <w:bCs/>
          <w:iCs/>
          <w:sz w:val="24"/>
          <w:szCs w:val="24"/>
          <w:lang w:val="en-US"/>
        </w:rPr>
        <w:t xml:space="preserve"> the</w:t>
      </w:r>
      <w:r w:rsidRPr="00DE0100">
        <w:rPr>
          <w:rFonts w:ascii="Arial" w:eastAsia="Times New Roman" w:hAnsi="Arial" w:cs="Arial"/>
          <w:bCs/>
          <w:iCs/>
          <w:sz w:val="24"/>
          <w:szCs w:val="24"/>
          <w:lang w:val="en-US"/>
        </w:rPr>
        <w:t xml:space="preserve"> </w:t>
      </w:r>
      <w:r w:rsidR="00483D70">
        <w:rPr>
          <w:rFonts w:ascii="Arial" w:eastAsia="Times New Roman" w:hAnsi="Arial" w:cs="Arial"/>
          <w:bCs/>
          <w:iCs/>
          <w:sz w:val="24"/>
          <w:szCs w:val="24"/>
          <w:lang w:val="en-US"/>
        </w:rPr>
        <w:t>visualization</w:t>
      </w:r>
      <w:r w:rsidR="00483D70" w:rsidRPr="00DE0100">
        <w:rPr>
          <w:rFonts w:ascii="Arial" w:eastAsia="Times New Roman" w:hAnsi="Arial" w:cs="Arial"/>
          <w:bCs/>
          <w:iCs/>
          <w:sz w:val="24"/>
          <w:szCs w:val="24"/>
          <w:lang w:val="en-US"/>
        </w:rPr>
        <w:t xml:space="preserve"> </w:t>
      </w:r>
      <w:r w:rsidR="00E5169B">
        <w:rPr>
          <w:rFonts w:ascii="Arial" w:eastAsia="Times New Roman" w:hAnsi="Arial" w:cs="Arial"/>
          <w:bCs/>
          <w:iCs/>
          <w:sz w:val="24"/>
          <w:szCs w:val="24"/>
          <w:lang w:val="en-US"/>
        </w:rPr>
        <w:t xml:space="preserve">of </w:t>
      </w:r>
      <w:r w:rsidRPr="00DE0100">
        <w:rPr>
          <w:rFonts w:ascii="Arial" w:eastAsia="Times New Roman" w:hAnsi="Arial" w:cs="Arial"/>
          <w:bCs/>
          <w:iCs/>
          <w:sz w:val="24"/>
          <w:szCs w:val="24"/>
          <w:lang w:val="en-US"/>
        </w:rPr>
        <w:t xml:space="preserve">the aorta can be selected within the </w:t>
      </w:r>
      <w:proofErr w:type="spellStart"/>
      <w:r w:rsidRPr="00DE0100">
        <w:rPr>
          <w:rFonts w:ascii="Arial" w:eastAsia="Times New Roman" w:hAnsi="Arial" w:cs="Arial"/>
          <w:bCs/>
          <w:iCs/>
          <w:sz w:val="24"/>
          <w:szCs w:val="24"/>
          <w:lang w:val="en-US"/>
        </w:rPr>
        <w:t>InSpace</w:t>
      </w:r>
      <w:proofErr w:type="spellEnd"/>
      <w:r w:rsidRPr="00DE0100">
        <w:rPr>
          <w:rFonts w:ascii="Arial" w:eastAsia="Times New Roman" w:hAnsi="Arial" w:cs="Arial"/>
          <w:bCs/>
          <w:iCs/>
          <w:sz w:val="24"/>
          <w:szCs w:val="24"/>
          <w:lang w:val="en-US"/>
        </w:rPr>
        <w:t xml:space="preserve"> program. </w:t>
      </w:r>
      <w:r w:rsidR="00E5169B">
        <w:rPr>
          <w:rFonts w:ascii="Arial" w:eastAsia="Times New Roman" w:hAnsi="Arial" w:cs="Arial"/>
          <w:bCs/>
          <w:iCs/>
          <w:sz w:val="24"/>
          <w:szCs w:val="24"/>
          <w:lang w:val="en-US"/>
        </w:rPr>
        <w:t>By choosing</w:t>
      </w:r>
      <w:r w:rsidRPr="00DE0100">
        <w:rPr>
          <w:rFonts w:ascii="Arial" w:eastAsia="Times New Roman" w:hAnsi="Arial" w:cs="Arial"/>
          <w:bCs/>
          <w:iCs/>
          <w:sz w:val="24"/>
          <w:szCs w:val="24"/>
          <w:lang w:val="en-US"/>
        </w:rPr>
        <w:t xml:space="preserve"> the "</w:t>
      </w:r>
      <w:r w:rsidR="00280BFB">
        <w:rPr>
          <w:rFonts w:ascii="Arial" w:eastAsia="Times New Roman" w:hAnsi="Arial" w:cs="Arial"/>
          <w:bCs/>
          <w:iCs/>
          <w:sz w:val="24"/>
          <w:szCs w:val="24"/>
          <w:lang w:val="en-US"/>
        </w:rPr>
        <w:t>v</w:t>
      </w:r>
      <w:r w:rsidRPr="00DE0100">
        <w:rPr>
          <w:rFonts w:ascii="Arial" w:eastAsia="Times New Roman" w:hAnsi="Arial" w:cs="Arial"/>
          <w:bCs/>
          <w:iCs/>
          <w:sz w:val="24"/>
          <w:szCs w:val="24"/>
          <w:lang w:val="en-US"/>
        </w:rPr>
        <w:t xml:space="preserve">essel </w:t>
      </w:r>
      <w:r w:rsidR="00280BFB">
        <w:rPr>
          <w:rFonts w:ascii="Arial" w:eastAsia="Times New Roman" w:hAnsi="Arial" w:cs="Arial"/>
          <w:bCs/>
          <w:iCs/>
          <w:sz w:val="24"/>
          <w:szCs w:val="24"/>
          <w:lang w:val="en-US"/>
        </w:rPr>
        <w:t>a</w:t>
      </w:r>
      <w:r w:rsidRPr="00DE0100">
        <w:rPr>
          <w:rFonts w:ascii="Arial" w:eastAsia="Times New Roman" w:hAnsi="Arial" w:cs="Arial"/>
          <w:bCs/>
          <w:iCs/>
          <w:sz w:val="24"/>
          <w:szCs w:val="24"/>
          <w:lang w:val="en-US"/>
        </w:rPr>
        <w:t>nalysis"</w:t>
      </w:r>
      <w:r w:rsidR="008567A3">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 xml:space="preserve">function one reaches the basic </w:t>
      </w:r>
      <w:r w:rsidR="00E5169B">
        <w:rPr>
          <w:rFonts w:ascii="Arial" w:eastAsia="Times New Roman" w:hAnsi="Arial" w:cs="Arial"/>
          <w:bCs/>
          <w:iCs/>
          <w:sz w:val="24"/>
          <w:szCs w:val="24"/>
          <w:lang w:val="en-US"/>
        </w:rPr>
        <w:t>software module</w:t>
      </w:r>
      <w:r w:rsidR="00E5169B" w:rsidRPr="00DE0100">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 xml:space="preserve">for the </w:t>
      </w:r>
      <w:r w:rsidR="00E5169B">
        <w:rPr>
          <w:rFonts w:ascii="Arial" w:eastAsia="Times New Roman" w:hAnsi="Arial" w:cs="Arial"/>
          <w:bCs/>
          <w:iCs/>
          <w:sz w:val="24"/>
          <w:szCs w:val="24"/>
          <w:lang w:val="en-US"/>
        </w:rPr>
        <w:t>assessment</w:t>
      </w:r>
      <w:r w:rsidR="00E5169B" w:rsidRPr="00DE0100">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 xml:space="preserve">of the aorta. For a selective display, limit values ​​for Hounsfield units can be specified here. The user is not dependent on finding a usable </w:t>
      </w:r>
      <w:r w:rsidR="00280BFB">
        <w:rPr>
          <w:rFonts w:ascii="Arial" w:eastAsia="Times New Roman" w:hAnsi="Arial" w:cs="Arial"/>
          <w:bCs/>
          <w:iCs/>
          <w:sz w:val="24"/>
          <w:szCs w:val="24"/>
          <w:lang w:val="en-US"/>
        </w:rPr>
        <w:t>three-dimensional</w:t>
      </w:r>
      <w:r w:rsidRPr="00DE0100">
        <w:rPr>
          <w:rFonts w:ascii="Arial" w:eastAsia="Times New Roman" w:hAnsi="Arial" w:cs="Arial"/>
          <w:bCs/>
          <w:iCs/>
          <w:sz w:val="24"/>
          <w:szCs w:val="24"/>
          <w:lang w:val="en-US"/>
        </w:rPr>
        <w:t xml:space="preserve"> image but can also work in the </w:t>
      </w:r>
      <w:r w:rsidRPr="00DE0100">
        <w:rPr>
          <w:rFonts w:ascii="Arial" w:eastAsia="Times New Roman" w:hAnsi="Arial" w:cs="Arial"/>
          <w:bCs/>
          <w:iCs/>
          <w:sz w:val="24"/>
          <w:szCs w:val="24"/>
          <w:lang w:val="en-US"/>
        </w:rPr>
        <w:lastRenderedPageBreak/>
        <w:t xml:space="preserve">conventional </w:t>
      </w:r>
      <w:r w:rsidR="00280BFB">
        <w:rPr>
          <w:rFonts w:ascii="Arial" w:eastAsia="Times New Roman" w:hAnsi="Arial" w:cs="Arial"/>
          <w:bCs/>
          <w:iCs/>
          <w:sz w:val="24"/>
          <w:szCs w:val="24"/>
          <w:lang w:val="en-US"/>
        </w:rPr>
        <w:t>two-dimensional</w:t>
      </w:r>
      <w:r w:rsidR="00280BFB" w:rsidRPr="00DE0100">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 xml:space="preserve">images in all planes. The next step is </w:t>
      </w:r>
      <w:r w:rsidR="00D763CD">
        <w:rPr>
          <w:rFonts w:ascii="Arial" w:eastAsia="Times New Roman" w:hAnsi="Arial" w:cs="Arial"/>
          <w:bCs/>
          <w:iCs/>
          <w:sz w:val="24"/>
          <w:szCs w:val="24"/>
          <w:lang w:val="en-US"/>
        </w:rPr>
        <w:t>the determination of</w:t>
      </w:r>
      <w:r w:rsidRPr="00DE0100">
        <w:rPr>
          <w:rFonts w:ascii="Arial" w:eastAsia="Times New Roman" w:hAnsi="Arial" w:cs="Arial"/>
          <w:bCs/>
          <w:iCs/>
          <w:sz w:val="24"/>
          <w:szCs w:val="24"/>
          <w:lang w:val="en-US"/>
        </w:rPr>
        <w:t xml:space="preserve"> the central axis. What differs from the other workstations is that the calculated central axis is not displayed in a "stretched view". The measurements are all made on the </w:t>
      </w:r>
      <w:r w:rsidR="00D763CD">
        <w:rPr>
          <w:rFonts w:ascii="Arial" w:eastAsia="Times New Roman" w:hAnsi="Arial" w:cs="Arial"/>
          <w:bCs/>
          <w:iCs/>
          <w:sz w:val="24"/>
          <w:szCs w:val="24"/>
          <w:lang w:val="en-US"/>
        </w:rPr>
        <w:t>original three- and two-dimensional</w:t>
      </w:r>
      <w:r w:rsidRPr="00DE0100">
        <w:rPr>
          <w:rFonts w:ascii="Arial" w:eastAsia="Times New Roman" w:hAnsi="Arial" w:cs="Arial"/>
          <w:bCs/>
          <w:iCs/>
          <w:sz w:val="24"/>
          <w:szCs w:val="24"/>
          <w:lang w:val="en-US"/>
        </w:rPr>
        <w:t xml:space="preserve"> image</w:t>
      </w:r>
      <w:r w:rsidR="00D763CD">
        <w:rPr>
          <w:rFonts w:ascii="Arial" w:eastAsia="Times New Roman" w:hAnsi="Arial" w:cs="Arial"/>
          <w:bCs/>
          <w:iCs/>
          <w:sz w:val="24"/>
          <w:szCs w:val="24"/>
          <w:lang w:val="en-US"/>
        </w:rPr>
        <w:t>s</w:t>
      </w:r>
      <w:r w:rsidRPr="00DE0100">
        <w:rPr>
          <w:rFonts w:ascii="Arial" w:eastAsia="Times New Roman" w:hAnsi="Arial" w:cs="Arial"/>
          <w:bCs/>
          <w:iCs/>
          <w:sz w:val="24"/>
          <w:szCs w:val="24"/>
          <w:lang w:val="en-US"/>
        </w:rPr>
        <w:t xml:space="preserve"> of the aorta. Diameters are calculated by the software simply by setting a point on the central axis. If the software does not succeed in sufficiently recognizing the cross-sectional area of ​​the vessel, the user can adjust it by moving boundary points.</w:t>
      </w:r>
    </w:p>
    <w:p w14:paraId="14D5538F" w14:textId="4FA9B831" w:rsidR="00DE0100" w:rsidRPr="00245412" w:rsidRDefault="00DE0100" w:rsidP="00DE0100">
      <w:pPr>
        <w:widowControl w:val="0"/>
        <w:ind w:firstLine="708"/>
        <w:outlineLvl w:val="1"/>
        <w:rPr>
          <w:rFonts w:ascii="Arial" w:eastAsia="Times New Roman" w:hAnsi="Arial" w:cs="Arial"/>
          <w:bCs/>
          <w:iCs/>
          <w:sz w:val="24"/>
          <w:szCs w:val="24"/>
          <w:lang w:val="en-US"/>
        </w:rPr>
      </w:pPr>
      <w:r w:rsidRPr="00DE0100">
        <w:rPr>
          <w:rFonts w:ascii="Arial" w:eastAsia="Times New Roman" w:hAnsi="Arial" w:cs="Arial"/>
          <w:bCs/>
          <w:iCs/>
          <w:sz w:val="24"/>
          <w:szCs w:val="24"/>
          <w:lang w:val="en-US"/>
        </w:rPr>
        <w:t>In contrast to the other workstations, no protocol templates are available for the measurements. The user decides for himself how many measurements he takes in any order.</w:t>
      </w:r>
      <w:r w:rsidR="00245412">
        <w:rPr>
          <w:rFonts w:ascii="Arial" w:eastAsia="Times New Roman" w:hAnsi="Arial" w:cs="Arial"/>
          <w:bCs/>
          <w:iCs/>
          <w:sz w:val="24"/>
          <w:szCs w:val="24"/>
          <w:lang w:val="en-US"/>
        </w:rPr>
        <w:t xml:space="preserve"> An illustration of the user interface is depicted in </w:t>
      </w:r>
      <w:r w:rsidR="00245412" w:rsidRPr="00F55582">
        <w:rPr>
          <w:rFonts w:ascii="Arial" w:eastAsia="Times New Roman" w:hAnsi="Arial" w:cs="Arial"/>
          <w:b/>
          <w:i/>
          <w:sz w:val="24"/>
          <w:szCs w:val="24"/>
          <w:lang w:val="en-US"/>
        </w:rPr>
        <w:t>Supplemental Figure S</w:t>
      </w:r>
      <w:r w:rsidR="00245412">
        <w:rPr>
          <w:rFonts w:ascii="Arial" w:eastAsia="Times New Roman" w:hAnsi="Arial" w:cs="Arial"/>
          <w:b/>
          <w:i/>
          <w:sz w:val="24"/>
          <w:szCs w:val="24"/>
          <w:lang w:val="en-US"/>
        </w:rPr>
        <w:t>2</w:t>
      </w:r>
      <w:r w:rsidR="00245412">
        <w:rPr>
          <w:rFonts w:ascii="Arial" w:eastAsia="Times New Roman" w:hAnsi="Arial" w:cs="Arial"/>
          <w:bCs/>
          <w:iCs/>
          <w:sz w:val="24"/>
          <w:szCs w:val="24"/>
          <w:lang w:val="en-US"/>
        </w:rPr>
        <w:t>.</w:t>
      </w:r>
    </w:p>
    <w:p w14:paraId="06628404" w14:textId="676C061E" w:rsidR="00DE0100" w:rsidRPr="001E51D2" w:rsidRDefault="00DE0100" w:rsidP="001E51D2">
      <w:pPr>
        <w:widowControl w:val="0"/>
        <w:ind w:firstLine="708"/>
        <w:outlineLvl w:val="1"/>
        <w:rPr>
          <w:rFonts w:ascii="Arial" w:eastAsia="Times New Roman" w:hAnsi="Arial" w:cs="Arial"/>
          <w:bCs/>
          <w:sz w:val="24"/>
          <w:szCs w:val="24"/>
          <w:lang w:val="en-US"/>
        </w:rPr>
      </w:pPr>
      <w:r w:rsidRPr="00DE0100">
        <w:rPr>
          <w:rFonts w:ascii="Arial" w:eastAsia="Times New Roman" w:hAnsi="Arial" w:cs="Arial"/>
          <w:bCs/>
          <w:iCs/>
          <w:sz w:val="24"/>
          <w:szCs w:val="24"/>
          <w:lang w:val="en-US"/>
        </w:rPr>
        <w:t>Measurement results and recordings of the processed images are also stored within the workstation and can be exported to the PACS system</w:t>
      </w:r>
      <w:r w:rsidR="001E51D2">
        <w:rPr>
          <w:rFonts w:ascii="Arial" w:eastAsia="Times New Roman" w:hAnsi="Arial" w:cs="Arial"/>
          <w:bCs/>
          <w:iCs/>
          <w:sz w:val="24"/>
          <w:szCs w:val="24"/>
          <w:lang w:val="en-US"/>
        </w:rPr>
        <w:t xml:space="preserve"> </w:t>
      </w:r>
      <w:r w:rsidR="001E51D2" w:rsidRPr="00AF4224">
        <w:rPr>
          <w:rFonts w:ascii="Arial" w:eastAsia="Times New Roman" w:hAnsi="Arial" w:cs="Arial"/>
          <w:bCs/>
          <w:sz w:val="24"/>
          <w:szCs w:val="24"/>
          <w:lang w:val="en-US"/>
        </w:rPr>
        <w:t>(PACS</w:t>
      </w:r>
      <w:r w:rsidR="001E51D2">
        <w:rPr>
          <w:rFonts w:ascii="Arial" w:eastAsia="Times New Roman" w:hAnsi="Arial" w:cs="Arial"/>
          <w:bCs/>
          <w:sz w:val="24"/>
          <w:szCs w:val="24"/>
          <w:lang w:val="en-US"/>
        </w:rPr>
        <w:t xml:space="preserve"> </w:t>
      </w:r>
      <w:r w:rsidR="001E51D2" w:rsidRPr="0023253F">
        <w:rPr>
          <w:rFonts w:ascii="Arial" w:eastAsia="Times New Roman" w:hAnsi="Arial" w:cs="Arial"/>
          <w:bCs/>
          <w:iCs/>
          <w:sz w:val="24"/>
          <w:szCs w:val="24"/>
          <w:lang w:val="en-US"/>
        </w:rPr>
        <w:t xml:space="preserve">Centricity, </w:t>
      </w:r>
      <w:r w:rsidR="001E51D2">
        <w:rPr>
          <w:rFonts w:ascii="Arial" w:eastAsia="Times New Roman" w:hAnsi="Arial" w:cs="Arial"/>
          <w:bCs/>
          <w:iCs/>
          <w:sz w:val="24"/>
          <w:szCs w:val="24"/>
          <w:lang w:val="en-US"/>
        </w:rPr>
        <w:t>V</w:t>
      </w:r>
      <w:r w:rsidR="001E51D2" w:rsidRPr="0023253F">
        <w:rPr>
          <w:rFonts w:ascii="Arial" w:eastAsia="Times New Roman" w:hAnsi="Arial" w:cs="Arial"/>
          <w:bCs/>
          <w:iCs/>
          <w:sz w:val="24"/>
          <w:szCs w:val="24"/>
          <w:lang w:val="en-US"/>
        </w:rPr>
        <w:t xml:space="preserve">ersion 4.2; </w:t>
      </w:r>
      <w:r w:rsidR="00483D70" w:rsidRPr="0023253F">
        <w:rPr>
          <w:rFonts w:ascii="Arial" w:eastAsia="Times New Roman" w:hAnsi="Arial" w:cs="Arial"/>
          <w:bCs/>
          <w:iCs/>
          <w:sz w:val="24"/>
          <w:szCs w:val="24"/>
          <w:lang w:val="en-US"/>
        </w:rPr>
        <w:t>G</w:t>
      </w:r>
      <w:r w:rsidR="00483D70">
        <w:rPr>
          <w:rFonts w:ascii="Arial" w:eastAsia="Times New Roman" w:hAnsi="Arial" w:cs="Arial"/>
          <w:bCs/>
          <w:iCs/>
          <w:sz w:val="24"/>
          <w:szCs w:val="24"/>
          <w:lang w:val="en-US"/>
        </w:rPr>
        <w:t>eneral Electric</w:t>
      </w:r>
      <w:r w:rsidR="00483D70" w:rsidRPr="0023253F">
        <w:rPr>
          <w:rFonts w:ascii="Arial" w:eastAsia="Times New Roman" w:hAnsi="Arial" w:cs="Arial"/>
          <w:bCs/>
          <w:iCs/>
          <w:sz w:val="24"/>
          <w:szCs w:val="24"/>
          <w:lang w:val="en-US"/>
        </w:rPr>
        <w:t xml:space="preserve"> Healthcare</w:t>
      </w:r>
      <w:r w:rsidR="00483D70">
        <w:rPr>
          <w:rFonts w:ascii="Arial" w:eastAsia="Times New Roman" w:hAnsi="Arial" w:cs="Arial"/>
          <w:bCs/>
          <w:iCs/>
          <w:sz w:val="24"/>
          <w:szCs w:val="24"/>
          <w:lang w:val="en-US"/>
        </w:rPr>
        <w:t>, Solingen, Germany</w:t>
      </w:r>
      <w:r w:rsidR="001E51D2" w:rsidRPr="0023253F">
        <w:rPr>
          <w:rFonts w:ascii="Arial" w:eastAsia="Times New Roman" w:hAnsi="Arial" w:cs="Arial"/>
          <w:bCs/>
          <w:iCs/>
          <w:sz w:val="24"/>
          <w:szCs w:val="24"/>
          <w:lang w:val="en-US"/>
        </w:rPr>
        <w:t>)</w:t>
      </w:r>
      <w:r w:rsidR="001E51D2">
        <w:rPr>
          <w:rFonts w:ascii="Arial" w:eastAsia="Times New Roman" w:hAnsi="Arial" w:cs="Arial"/>
          <w:bCs/>
          <w:sz w:val="24"/>
          <w:szCs w:val="24"/>
          <w:lang w:val="en-US"/>
        </w:rPr>
        <w:t>.</w:t>
      </w:r>
    </w:p>
    <w:p w14:paraId="73D7D188" w14:textId="398E3BF4" w:rsidR="00DE0100" w:rsidRDefault="00DE0100" w:rsidP="00DE0100">
      <w:pPr>
        <w:widowControl w:val="0"/>
        <w:outlineLvl w:val="1"/>
        <w:rPr>
          <w:rFonts w:ascii="Arial" w:eastAsia="Times New Roman" w:hAnsi="Arial" w:cs="Arial"/>
          <w:bCs/>
          <w:iCs/>
          <w:sz w:val="24"/>
          <w:szCs w:val="24"/>
          <w:lang w:val="en-US"/>
        </w:rPr>
      </w:pPr>
    </w:p>
    <w:p w14:paraId="6B4114D5" w14:textId="4F9CEBFB" w:rsidR="00DE0100" w:rsidRPr="00AB2F62" w:rsidRDefault="00DE0100" w:rsidP="001D5DDC">
      <w:pPr>
        <w:pStyle w:val="Listenabsatz"/>
        <w:widowControl w:val="0"/>
        <w:numPr>
          <w:ilvl w:val="0"/>
          <w:numId w:val="1"/>
        </w:numPr>
        <w:ind w:left="426" w:hanging="426"/>
        <w:outlineLvl w:val="1"/>
        <w:rPr>
          <w:rFonts w:ascii="Arial" w:eastAsia="Times New Roman" w:hAnsi="Arial" w:cs="Arial"/>
          <w:b/>
          <w:iCs/>
          <w:sz w:val="24"/>
          <w:szCs w:val="24"/>
          <w:lang w:val="en-US"/>
        </w:rPr>
      </w:pPr>
      <w:r w:rsidRPr="00AB2F62">
        <w:rPr>
          <w:rFonts w:ascii="Arial" w:eastAsia="Times New Roman" w:hAnsi="Arial" w:cs="Arial"/>
          <w:b/>
          <w:iCs/>
          <w:sz w:val="24"/>
          <w:szCs w:val="24"/>
          <w:lang w:val="en-US"/>
        </w:rPr>
        <w:t>Volume Share 2 (</w:t>
      </w:r>
      <w:r w:rsidR="00F227AF" w:rsidRPr="00AB2F62">
        <w:rPr>
          <w:rFonts w:ascii="Arial" w:eastAsia="Times New Roman" w:hAnsi="Arial" w:cs="Arial"/>
          <w:b/>
          <w:iCs/>
          <w:sz w:val="24"/>
          <w:szCs w:val="24"/>
          <w:lang w:val="en-US"/>
        </w:rPr>
        <w:t xml:space="preserve">Version AW.4.4; </w:t>
      </w:r>
      <w:r w:rsidRPr="00AB2F62">
        <w:rPr>
          <w:rFonts w:ascii="Arial" w:eastAsia="Times New Roman" w:hAnsi="Arial" w:cs="Arial"/>
          <w:b/>
          <w:iCs/>
          <w:sz w:val="24"/>
          <w:szCs w:val="24"/>
          <w:lang w:val="en-US"/>
        </w:rPr>
        <w:t>GE Healthcare, Waukesha, USA)</w:t>
      </w:r>
    </w:p>
    <w:p w14:paraId="62845070" w14:textId="2A19B731" w:rsidR="00DE0100" w:rsidRPr="00DE0100" w:rsidRDefault="00DE0100" w:rsidP="00DE0100">
      <w:pPr>
        <w:widowControl w:val="0"/>
        <w:ind w:firstLine="708"/>
        <w:outlineLvl w:val="1"/>
        <w:rPr>
          <w:rFonts w:ascii="Arial" w:eastAsia="Times New Roman" w:hAnsi="Arial" w:cs="Arial"/>
          <w:bCs/>
          <w:iCs/>
          <w:sz w:val="24"/>
          <w:szCs w:val="24"/>
          <w:lang w:val="en-US"/>
        </w:rPr>
      </w:pPr>
      <w:r w:rsidRPr="00DE0100">
        <w:rPr>
          <w:rFonts w:ascii="Arial" w:eastAsia="Times New Roman" w:hAnsi="Arial" w:cs="Arial"/>
          <w:bCs/>
          <w:iCs/>
          <w:sz w:val="24"/>
          <w:szCs w:val="24"/>
          <w:lang w:val="en-US"/>
        </w:rPr>
        <w:t xml:space="preserve">The </w:t>
      </w:r>
      <w:r w:rsidR="00EE6BD8">
        <w:rPr>
          <w:rFonts w:ascii="Arial" w:eastAsia="Times New Roman" w:hAnsi="Arial" w:cs="Arial"/>
          <w:bCs/>
          <w:iCs/>
          <w:sz w:val="24"/>
          <w:szCs w:val="24"/>
          <w:lang w:val="en-US"/>
        </w:rPr>
        <w:t>w</w:t>
      </w:r>
      <w:r w:rsidRPr="00DE0100">
        <w:rPr>
          <w:rFonts w:ascii="Arial" w:eastAsia="Times New Roman" w:hAnsi="Arial" w:cs="Arial"/>
          <w:bCs/>
          <w:iCs/>
          <w:sz w:val="24"/>
          <w:szCs w:val="24"/>
          <w:lang w:val="en-US"/>
        </w:rPr>
        <w:t>orkstation Volume Share</w:t>
      </w:r>
      <w:r w:rsidR="00F227AF">
        <w:rPr>
          <w:rFonts w:ascii="Arial" w:eastAsia="Times New Roman" w:hAnsi="Arial" w:cs="Arial"/>
          <w:bCs/>
          <w:iCs/>
          <w:sz w:val="24"/>
          <w:szCs w:val="24"/>
          <w:lang w:val="en-US"/>
        </w:rPr>
        <w:t xml:space="preserve"> 2 </w:t>
      </w:r>
      <w:r w:rsidRPr="00DE0100">
        <w:rPr>
          <w:rFonts w:ascii="Arial" w:eastAsia="Times New Roman" w:hAnsi="Arial" w:cs="Arial"/>
          <w:bCs/>
          <w:iCs/>
          <w:sz w:val="24"/>
          <w:szCs w:val="24"/>
          <w:lang w:val="en-US"/>
        </w:rPr>
        <w:t>is similar in its logical and graphic</w:t>
      </w:r>
      <w:r w:rsidR="00A87E7C">
        <w:rPr>
          <w:rFonts w:ascii="Arial" w:eastAsia="Times New Roman" w:hAnsi="Arial" w:cs="Arial"/>
          <w:bCs/>
          <w:iCs/>
          <w:sz w:val="24"/>
          <w:szCs w:val="24"/>
          <w:lang w:val="en-US"/>
        </w:rPr>
        <w:t>al</w:t>
      </w:r>
      <w:r w:rsidRPr="00DE0100">
        <w:rPr>
          <w:rFonts w:ascii="Arial" w:eastAsia="Times New Roman" w:hAnsi="Arial" w:cs="Arial"/>
          <w:bCs/>
          <w:iCs/>
          <w:sz w:val="24"/>
          <w:szCs w:val="24"/>
          <w:lang w:val="en-US"/>
        </w:rPr>
        <w:t xml:space="preserve"> structure to the Aquarius workstation</w:t>
      </w:r>
      <w:r w:rsidR="00A87E7C">
        <w:rPr>
          <w:rFonts w:ascii="Arial" w:eastAsia="Times New Roman" w:hAnsi="Arial" w:cs="Arial"/>
          <w:bCs/>
          <w:iCs/>
          <w:sz w:val="24"/>
          <w:szCs w:val="24"/>
          <w:lang w:val="en-US"/>
        </w:rPr>
        <w:t xml:space="preserve"> from Tera</w:t>
      </w:r>
      <w:r w:rsidR="008A7370">
        <w:rPr>
          <w:rFonts w:ascii="Arial" w:eastAsia="Times New Roman" w:hAnsi="Arial" w:cs="Arial"/>
          <w:bCs/>
          <w:iCs/>
          <w:sz w:val="24"/>
          <w:szCs w:val="24"/>
          <w:lang w:val="en-US"/>
        </w:rPr>
        <w:t>Re</w:t>
      </w:r>
      <w:r w:rsidR="00A87E7C">
        <w:rPr>
          <w:rFonts w:ascii="Arial" w:eastAsia="Times New Roman" w:hAnsi="Arial" w:cs="Arial"/>
          <w:bCs/>
          <w:iCs/>
          <w:sz w:val="24"/>
          <w:szCs w:val="24"/>
          <w:lang w:val="en-US"/>
        </w:rPr>
        <w:t>con</w:t>
      </w:r>
      <w:r w:rsidRPr="00DE0100">
        <w:rPr>
          <w:rFonts w:ascii="Arial" w:eastAsia="Times New Roman" w:hAnsi="Arial" w:cs="Arial"/>
          <w:bCs/>
          <w:iCs/>
          <w:sz w:val="24"/>
          <w:szCs w:val="24"/>
          <w:lang w:val="en-US"/>
        </w:rPr>
        <w:t xml:space="preserve">. The sub-program "Volume Viewer" opens with a </w:t>
      </w:r>
      <w:r w:rsidR="00A87E7C">
        <w:rPr>
          <w:rFonts w:ascii="Arial" w:eastAsia="Times New Roman" w:hAnsi="Arial" w:cs="Arial"/>
          <w:bCs/>
          <w:iCs/>
          <w:sz w:val="24"/>
          <w:szCs w:val="24"/>
          <w:lang w:val="en-US"/>
        </w:rPr>
        <w:t>wide choice</w:t>
      </w:r>
      <w:r w:rsidRPr="00DE0100">
        <w:rPr>
          <w:rFonts w:ascii="Arial" w:eastAsia="Times New Roman" w:hAnsi="Arial" w:cs="Arial"/>
          <w:bCs/>
          <w:iCs/>
          <w:sz w:val="24"/>
          <w:szCs w:val="24"/>
          <w:lang w:val="en-US"/>
        </w:rPr>
        <w:t xml:space="preserve"> of display options that have specifically</w:t>
      </w:r>
      <w:r w:rsidR="00091B5C">
        <w:rPr>
          <w:rFonts w:ascii="Arial" w:eastAsia="Times New Roman" w:hAnsi="Arial" w:cs="Arial"/>
          <w:bCs/>
          <w:iCs/>
          <w:sz w:val="24"/>
          <w:szCs w:val="24"/>
          <w:lang w:val="en-US"/>
        </w:rPr>
        <w:t xml:space="preserve"> </w:t>
      </w:r>
      <w:r w:rsidR="00091B5C" w:rsidRPr="00DE0100">
        <w:rPr>
          <w:rFonts w:ascii="Arial" w:eastAsia="Times New Roman" w:hAnsi="Arial" w:cs="Arial"/>
          <w:bCs/>
          <w:iCs/>
          <w:sz w:val="24"/>
          <w:szCs w:val="24"/>
          <w:lang w:val="en-US"/>
        </w:rPr>
        <w:t>bee</w:t>
      </w:r>
      <w:r w:rsidR="00091B5C">
        <w:rPr>
          <w:rFonts w:ascii="Arial" w:eastAsia="Times New Roman" w:hAnsi="Arial" w:cs="Arial"/>
          <w:bCs/>
          <w:iCs/>
          <w:sz w:val="24"/>
          <w:szCs w:val="24"/>
          <w:lang w:val="en-US"/>
        </w:rPr>
        <w:t xml:space="preserve">n </w:t>
      </w:r>
      <w:r w:rsidRPr="00DE0100">
        <w:rPr>
          <w:rFonts w:ascii="Arial" w:eastAsia="Times New Roman" w:hAnsi="Arial" w:cs="Arial"/>
          <w:bCs/>
          <w:iCs/>
          <w:sz w:val="24"/>
          <w:szCs w:val="24"/>
          <w:lang w:val="en-US"/>
        </w:rPr>
        <w:t xml:space="preserve">prepared for the </w:t>
      </w:r>
      <w:r w:rsidR="00483D70">
        <w:rPr>
          <w:rFonts w:ascii="Arial" w:eastAsia="Times New Roman" w:hAnsi="Arial" w:cs="Arial"/>
          <w:bCs/>
          <w:iCs/>
          <w:sz w:val="24"/>
          <w:szCs w:val="24"/>
          <w:lang w:val="en-US"/>
        </w:rPr>
        <w:t>individual</w:t>
      </w:r>
      <w:r w:rsidR="00483D70" w:rsidRPr="00DE0100">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processing</w:t>
      </w:r>
      <w:r w:rsidR="00483D70">
        <w:rPr>
          <w:rFonts w:ascii="Arial" w:eastAsia="Times New Roman" w:hAnsi="Arial" w:cs="Arial"/>
          <w:bCs/>
          <w:iCs/>
          <w:sz w:val="24"/>
          <w:szCs w:val="24"/>
          <w:lang w:val="en-US"/>
        </w:rPr>
        <w:t xml:space="preserve"> of different anatomical regions</w:t>
      </w:r>
      <w:r w:rsidR="00A87E7C">
        <w:rPr>
          <w:rFonts w:ascii="Arial" w:eastAsia="Times New Roman" w:hAnsi="Arial" w:cs="Arial"/>
          <w:bCs/>
          <w:iCs/>
          <w:sz w:val="24"/>
          <w:szCs w:val="24"/>
          <w:lang w:val="en-US"/>
        </w:rPr>
        <w:t xml:space="preserve">, including the option </w:t>
      </w:r>
      <w:r w:rsidRPr="00DE0100">
        <w:rPr>
          <w:rFonts w:ascii="Arial" w:eastAsia="Times New Roman" w:hAnsi="Arial" w:cs="Arial"/>
          <w:bCs/>
          <w:iCs/>
          <w:sz w:val="24"/>
          <w:szCs w:val="24"/>
          <w:lang w:val="en-US"/>
        </w:rPr>
        <w:t>“</w:t>
      </w:r>
      <w:r w:rsidR="00A87E7C">
        <w:rPr>
          <w:rFonts w:ascii="Arial" w:eastAsia="Times New Roman" w:hAnsi="Arial" w:cs="Arial"/>
          <w:bCs/>
          <w:iCs/>
          <w:sz w:val="24"/>
          <w:szCs w:val="24"/>
          <w:lang w:val="en-US"/>
        </w:rPr>
        <w:t>a</w:t>
      </w:r>
      <w:r w:rsidRPr="00DE0100">
        <w:rPr>
          <w:rFonts w:ascii="Arial" w:eastAsia="Times New Roman" w:hAnsi="Arial" w:cs="Arial"/>
          <w:bCs/>
          <w:iCs/>
          <w:sz w:val="24"/>
          <w:szCs w:val="24"/>
          <w:lang w:val="en-US"/>
        </w:rPr>
        <w:t xml:space="preserve">ortic analysis before stent”. </w:t>
      </w:r>
      <w:r w:rsidR="00EE6BD8">
        <w:rPr>
          <w:rFonts w:ascii="Arial" w:eastAsia="Times New Roman" w:hAnsi="Arial" w:cs="Arial"/>
          <w:bCs/>
          <w:iCs/>
          <w:sz w:val="24"/>
          <w:szCs w:val="24"/>
          <w:lang w:val="en-US"/>
        </w:rPr>
        <w:t>The</w:t>
      </w:r>
      <w:r w:rsidRPr="00DE0100">
        <w:rPr>
          <w:rFonts w:ascii="Arial" w:eastAsia="Times New Roman" w:hAnsi="Arial" w:cs="Arial"/>
          <w:bCs/>
          <w:iCs/>
          <w:sz w:val="24"/>
          <w:szCs w:val="24"/>
          <w:lang w:val="en-US"/>
        </w:rPr>
        <w:t xml:space="preserve"> selected data</w:t>
      </w:r>
      <w:r w:rsidR="00A87E7C">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 xml:space="preserve">set is automatically reduced to the aorta and its larger branches in the </w:t>
      </w:r>
      <w:r w:rsidR="00A87E7C">
        <w:rPr>
          <w:rFonts w:ascii="Arial" w:eastAsia="Times New Roman" w:hAnsi="Arial" w:cs="Arial"/>
          <w:bCs/>
          <w:iCs/>
          <w:sz w:val="24"/>
          <w:szCs w:val="24"/>
          <w:lang w:val="en-US"/>
        </w:rPr>
        <w:t>three-dimensional</w:t>
      </w:r>
      <w:r w:rsidRPr="00DE0100">
        <w:rPr>
          <w:rFonts w:ascii="Arial" w:eastAsia="Times New Roman" w:hAnsi="Arial" w:cs="Arial"/>
          <w:bCs/>
          <w:iCs/>
          <w:sz w:val="24"/>
          <w:szCs w:val="24"/>
          <w:lang w:val="en-US"/>
        </w:rPr>
        <w:t xml:space="preserve"> image. This representation is accompanied by </w:t>
      </w:r>
      <w:r w:rsidR="00A87E7C">
        <w:rPr>
          <w:rFonts w:ascii="Arial" w:eastAsia="Times New Roman" w:hAnsi="Arial" w:cs="Arial"/>
          <w:bCs/>
          <w:iCs/>
          <w:sz w:val="24"/>
          <w:szCs w:val="24"/>
          <w:lang w:val="en-US"/>
        </w:rPr>
        <w:t>two-dimensional</w:t>
      </w:r>
      <w:r w:rsidRPr="00DE0100">
        <w:rPr>
          <w:rFonts w:ascii="Arial" w:eastAsia="Times New Roman" w:hAnsi="Arial" w:cs="Arial"/>
          <w:bCs/>
          <w:iCs/>
          <w:sz w:val="24"/>
          <w:szCs w:val="24"/>
          <w:lang w:val="en-US"/>
        </w:rPr>
        <w:t xml:space="preserve"> images in sagittal, </w:t>
      </w:r>
      <w:r w:rsidR="00091B5C">
        <w:rPr>
          <w:rFonts w:ascii="Arial" w:eastAsia="Times New Roman" w:hAnsi="Arial" w:cs="Arial"/>
          <w:bCs/>
          <w:iCs/>
          <w:sz w:val="24"/>
          <w:szCs w:val="24"/>
          <w:lang w:val="en-US"/>
        </w:rPr>
        <w:t>coronal</w:t>
      </w:r>
      <w:r w:rsidR="00A87E7C">
        <w:rPr>
          <w:rFonts w:ascii="Arial" w:eastAsia="Times New Roman" w:hAnsi="Arial" w:cs="Arial"/>
          <w:bCs/>
          <w:iCs/>
          <w:sz w:val="24"/>
          <w:szCs w:val="24"/>
          <w:lang w:val="en-US"/>
        </w:rPr>
        <w:t>,</w:t>
      </w:r>
      <w:r w:rsidRPr="00DE0100">
        <w:rPr>
          <w:rFonts w:ascii="Arial" w:eastAsia="Times New Roman" w:hAnsi="Arial" w:cs="Arial"/>
          <w:bCs/>
          <w:iCs/>
          <w:sz w:val="24"/>
          <w:szCs w:val="24"/>
          <w:lang w:val="en-US"/>
        </w:rPr>
        <w:t xml:space="preserve"> and transversal </w:t>
      </w:r>
      <w:r w:rsidR="00A87E7C">
        <w:rPr>
          <w:rFonts w:ascii="Arial" w:eastAsia="Times New Roman" w:hAnsi="Arial" w:cs="Arial"/>
          <w:bCs/>
          <w:iCs/>
          <w:sz w:val="24"/>
          <w:szCs w:val="24"/>
          <w:lang w:val="en-US"/>
        </w:rPr>
        <w:t>planes</w:t>
      </w:r>
      <w:r w:rsidRPr="00DE0100">
        <w:rPr>
          <w:rFonts w:ascii="Arial" w:eastAsia="Times New Roman" w:hAnsi="Arial" w:cs="Arial"/>
          <w:bCs/>
          <w:iCs/>
          <w:sz w:val="24"/>
          <w:szCs w:val="24"/>
          <w:lang w:val="en-US"/>
        </w:rPr>
        <w:t xml:space="preserve">. </w:t>
      </w:r>
      <w:r w:rsidR="00A87E7C">
        <w:rPr>
          <w:rFonts w:ascii="Arial" w:eastAsia="Times New Roman" w:hAnsi="Arial" w:cs="Arial"/>
          <w:bCs/>
          <w:iCs/>
          <w:sz w:val="24"/>
          <w:szCs w:val="24"/>
          <w:lang w:val="en-US"/>
        </w:rPr>
        <w:t>B</w:t>
      </w:r>
      <w:r w:rsidRPr="00DE0100">
        <w:rPr>
          <w:rFonts w:ascii="Arial" w:eastAsia="Times New Roman" w:hAnsi="Arial" w:cs="Arial"/>
          <w:bCs/>
          <w:iCs/>
          <w:sz w:val="24"/>
          <w:szCs w:val="24"/>
          <w:lang w:val="en-US"/>
        </w:rPr>
        <w:t>ased on the different gray levels of contrast</w:t>
      </w:r>
      <w:r w:rsidR="00091B5C">
        <w:rPr>
          <w:rFonts w:ascii="Arial" w:eastAsia="Times New Roman" w:hAnsi="Arial" w:cs="Arial"/>
          <w:bCs/>
          <w:iCs/>
          <w:sz w:val="24"/>
          <w:szCs w:val="24"/>
          <w:lang w:val="en-US"/>
        </w:rPr>
        <w:t>-enhanced tissues</w:t>
      </w:r>
      <w:r w:rsidRPr="00DE0100">
        <w:rPr>
          <w:rFonts w:ascii="Arial" w:eastAsia="Times New Roman" w:hAnsi="Arial" w:cs="Arial"/>
          <w:bCs/>
          <w:iCs/>
          <w:sz w:val="24"/>
          <w:szCs w:val="24"/>
          <w:lang w:val="en-US"/>
        </w:rPr>
        <w:t xml:space="preserve"> and the </w:t>
      </w:r>
      <w:r w:rsidR="00091B5C">
        <w:rPr>
          <w:rFonts w:ascii="Arial" w:eastAsia="Times New Roman" w:hAnsi="Arial" w:cs="Arial"/>
          <w:bCs/>
          <w:iCs/>
          <w:sz w:val="24"/>
          <w:szCs w:val="24"/>
          <w:lang w:val="en-US"/>
        </w:rPr>
        <w:t>surrounding structures</w:t>
      </w:r>
      <w:r w:rsidR="00A87E7C">
        <w:rPr>
          <w:rFonts w:ascii="Arial" w:eastAsia="Times New Roman" w:hAnsi="Arial" w:cs="Arial"/>
          <w:bCs/>
          <w:iCs/>
          <w:sz w:val="24"/>
          <w:szCs w:val="24"/>
          <w:lang w:val="en-US"/>
        </w:rPr>
        <w:t>, t</w:t>
      </w:r>
      <w:r w:rsidRPr="00DE0100">
        <w:rPr>
          <w:rFonts w:ascii="Arial" w:eastAsia="Times New Roman" w:hAnsi="Arial" w:cs="Arial"/>
          <w:bCs/>
          <w:iCs/>
          <w:sz w:val="24"/>
          <w:szCs w:val="24"/>
          <w:lang w:val="en-US"/>
        </w:rPr>
        <w:t xml:space="preserve">he data set is reduced to the Hounsfield </w:t>
      </w:r>
      <w:r w:rsidR="00091B5C">
        <w:rPr>
          <w:rFonts w:ascii="Arial" w:eastAsia="Times New Roman" w:hAnsi="Arial" w:cs="Arial"/>
          <w:bCs/>
          <w:iCs/>
          <w:sz w:val="24"/>
          <w:szCs w:val="24"/>
          <w:lang w:val="en-US"/>
        </w:rPr>
        <w:t>u</w:t>
      </w:r>
      <w:r w:rsidRPr="00DE0100">
        <w:rPr>
          <w:rFonts w:ascii="Arial" w:eastAsia="Times New Roman" w:hAnsi="Arial" w:cs="Arial"/>
          <w:bCs/>
          <w:iCs/>
          <w:sz w:val="24"/>
          <w:szCs w:val="24"/>
          <w:lang w:val="en-US"/>
        </w:rPr>
        <w:t xml:space="preserve">nit area, which usually corresponds to that of </w:t>
      </w:r>
      <w:r w:rsidR="00091B5C">
        <w:rPr>
          <w:rFonts w:ascii="Arial" w:eastAsia="Times New Roman" w:hAnsi="Arial" w:cs="Arial"/>
          <w:bCs/>
          <w:iCs/>
          <w:sz w:val="24"/>
          <w:szCs w:val="24"/>
          <w:lang w:val="en-US"/>
        </w:rPr>
        <w:t>the</w:t>
      </w:r>
      <w:r w:rsidRPr="00DE0100">
        <w:rPr>
          <w:rFonts w:ascii="Arial" w:eastAsia="Times New Roman" w:hAnsi="Arial" w:cs="Arial"/>
          <w:bCs/>
          <w:iCs/>
          <w:sz w:val="24"/>
          <w:szCs w:val="24"/>
          <w:lang w:val="en-US"/>
        </w:rPr>
        <w:t xml:space="preserve"> contrast-enhanced vessel.</w:t>
      </w:r>
    </w:p>
    <w:p w14:paraId="090EB42E" w14:textId="2B4881E3" w:rsidR="00DE0100" w:rsidRPr="00DE0100" w:rsidRDefault="00DE0100" w:rsidP="002D3984">
      <w:pPr>
        <w:widowControl w:val="0"/>
        <w:ind w:firstLine="708"/>
        <w:outlineLvl w:val="1"/>
        <w:rPr>
          <w:rFonts w:ascii="Arial" w:eastAsia="Times New Roman" w:hAnsi="Arial" w:cs="Arial"/>
          <w:bCs/>
          <w:iCs/>
          <w:sz w:val="24"/>
          <w:szCs w:val="24"/>
          <w:lang w:val="en-US"/>
        </w:rPr>
      </w:pPr>
      <w:r w:rsidRPr="00DE0100">
        <w:rPr>
          <w:rFonts w:ascii="Arial" w:eastAsia="Times New Roman" w:hAnsi="Arial" w:cs="Arial"/>
          <w:bCs/>
          <w:iCs/>
          <w:sz w:val="24"/>
          <w:szCs w:val="24"/>
          <w:lang w:val="en-US"/>
        </w:rPr>
        <w:lastRenderedPageBreak/>
        <w:t xml:space="preserve">The software </w:t>
      </w:r>
      <w:r w:rsidR="00091B5C">
        <w:rPr>
          <w:rFonts w:ascii="Arial" w:eastAsia="Times New Roman" w:hAnsi="Arial" w:cs="Arial"/>
          <w:bCs/>
          <w:iCs/>
          <w:sz w:val="24"/>
          <w:szCs w:val="24"/>
          <w:lang w:val="en-US"/>
        </w:rPr>
        <w:t xml:space="preserve">also </w:t>
      </w:r>
      <w:r w:rsidRPr="00DE0100">
        <w:rPr>
          <w:rFonts w:ascii="Arial" w:eastAsia="Times New Roman" w:hAnsi="Arial" w:cs="Arial"/>
          <w:bCs/>
          <w:iCs/>
          <w:sz w:val="24"/>
          <w:szCs w:val="24"/>
          <w:lang w:val="en-US"/>
        </w:rPr>
        <w:t xml:space="preserve">supports the </w:t>
      </w:r>
      <w:r w:rsidR="00091B5C">
        <w:rPr>
          <w:rFonts w:ascii="Arial" w:eastAsia="Times New Roman" w:hAnsi="Arial" w:cs="Arial"/>
          <w:bCs/>
          <w:iCs/>
          <w:sz w:val="24"/>
          <w:szCs w:val="24"/>
          <w:lang w:val="en-US"/>
        </w:rPr>
        <w:t xml:space="preserve">semiautomatic </w:t>
      </w:r>
      <w:r w:rsidRPr="00DE0100">
        <w:rPr>
          <w:rFonts w:ascii="Arial" w:eastAsia="Times New Roman" w:hAnsi="Arial" w:cs="Arial"/>
          <w:bCs/>
          <w:iCs/>
          <w:sz w:val="24"/>
          <w:szCs w:val="24"/>
          <w:lang w:val="en-US"/>
        </w:rPr>
        <w:t>measurement of distances and diameters. In practice, this means that the start</w:t>
      </w:r>
      <w:r w:rsidR="00091B5C">
        <w:rPr>
          <w:rFonts w:ascii="Arial" w:eastAsia="Times New Roman" w:hAnsi="Arial" w:cs="Arial"/>
          <w:bCs/>
          <w:iCs/>
          <w:sz w:val="24"/>
          <w:szCs w:val="24"/>
          <w:lang w:val="en-US"/>
        </w:rPr>
        <w:t>-</w:t>
      </w:r>
      <w:r w:rsidRPr="00DE0100">
        <w:rPr>
          <w:rFonts w:ascii="Arial" w:eastAsia="Times New Roman" w:hAnsi="Arial" w:cs="Arial"/>
          <w:bCs/>
          <w:iCs/>
          <w:sz w:val="24"/>
          <w:szCs w:val="24"/>
          <w:lang w:val="en-US"/>
        </w:rPr>
        <w:t xml:space="preserve"> and </w:t>
      </w:r>
      <w:r w:rsidR="00CE06D5">
        <w:rPr>
          <w:rFonts w:ascii="Arial" w:eastAsia="Times New Roman" w:hAnsi="Arial" w:cs="Arial"/>
          <w:bCs/>
          <w:iCs/>
          <w:sz w:val="24"/>
          <w:szCs w:val="24"/>
          <w:lang w:val="en-US"/>
        </w:rPr>
        <w:t>endpoints</w:t>
      </w:r>
      <w:r w:rsidRPr="00DE0100">
        <w:rPr>
          <w:rFonts w:ascii="Arial" w:eastAsia="Times New Roman" w:hAnsi="Arial" w:cs="Arial"/>
          <w:bCs/>
          <w:iCs/>
          <w:sz w:val="24"/>
          <w:szCs w:val="24"/>
          <w:lang w:val="en-US"/>
        </w:rPr>
        <w:t xml:space="preserve"> of the routes are set by the user and the distance is calculated based on anatomical relationships. To measure </w:t>
      </w:r>
      <w:r w:rsidR="00CE06D5">
        <w:rPr>
          <w:rFonts w:ascii="Arial" w:eastAsia="Times New Roman" w:hAnsi="Arial" w:cs="Arial"/>
          <w:bCs/>
          <w:iCs/>
          <w:sz w:val="24"/>
          <w:szCs w:val="24"/>
          <w:lang w:val="en-US"/>
        </w:rPr>
        <w:t xml:space="preserve">the </w:t>
      </w:r>
      <w:r w:rsidRPr="00DE0100">
        <w:rPr>
          <w:rFonts w:ascii="Arial" w:eastAsia="Times New Roman" w:hAnsi="Arial" w:cs="Arial"/>
          <w:bCs/>
          <w:iCs/>
          <w:sz w:val="24"/>
          <w:szCs w:val="24"/>
          <w:lang w:val="en-US"/>
        </w:rPr>
        <w:t xml:space="preserve">diameters of aortic cross-sections, the user is only asked to specify the </w:t>
      </w:r>
      <w:r w:rsidR="000E16A1">
        <w:rPr>
          <w:rFonts w:ascii="Arial" w:eastAsia="Times New Roman" w:hAnsi="Arial" w:cs="Arial"/>
          <w:bCs/>
          <w:iCs/>
          <w:sz w:val="24"/>
          <w:szCs w:val="24"/>
          <w:lang w:val="en-US"/>
        </w:rPr>
        <w:t xml:space="preserve">individual </w:t>
      </w:r>
      <w:r w:rsidRPr="00DE0100">
        <w:rPr>
          <w:rFonts w:ascii="Arial" w:eastAsia="Times New Roman" w:hAnsi="Arial" w:cs="Arial"/>
          <w:bCs/>
          <w:iCs/>
          <w:sz w:val="24"/>
          <w:szCs w:val="24"/>
          <w:lang w:val="en-US"/>
        </w:rPr>
        <w:t>position along the central axis.</w:t>
      </w:r>
    </w:p>
    <w:p w14:paraId="1422F3DF" w14:textId="2B466D35" w:rsidR="00DE0100" w:rsidRPr="00DE0100" w:rsidRDefault="00DE0100" w:rsidP="004C7089">
      <w:pPr>
        <w:widowControl w:val="0"/>
        <w:ind w:firstLine="708"/>
        <w:outlineLvl w:val="1"/>
        <w:rPr>
          <w:rFonts w:ascii="Arial" w:eastAsia="Times New Roman" w:hAnsi="Arial" w:cs="Arial"/>
          <w:bCs/>
          <w:iCs/>
          <w:sz w:val="24"/>
          <w:szCs w:val="24"/>
          <w:lang w:val="en-US"/>
        </w:rPr>
      </w:pPr>
      <w:r w:rsidRPr="00DE0100">
        <w:rPr>
          <w:rFonts w:ascii="Arial" w:eastAsia="Times New Roman" w:hAnsi="Arial" w:cs="Arial"/>
          <w:bCs/>
          <w:iCs/>
          <w:sz w:val="24"/>
          <w:szCs w:val="24"/>
          <w:lang w:val="en-US"/>
        </w:rPr>
        <w:t xml:space="preserve">In addition, this workstation offers the possibility of placing several fixed points in the </w:t>
      </w:r>
      <w:r w:rsidR="004C7089">
        <w:rPr>
          <w:rFonts w:ascii="Arial" w:eastAsia="Times New Roman" w:hAnsi="Arial" w:cs="Arial"/>
          <w:bCs/>
          <w:iCs/>
          <w:sz w:val="24"/>
          <w:szCs w:val="24"/>
          <w:lang w:val="en-US"/>
        </w:rPr>
        <w:t>large aortic branches</w:t>
      </w:r>
      <w:r w:rsidRPr="00DE0100">
        <w:rPr>
          <w:rFonts w:ascii="Arial" w:eastAsia="Times New Roman" w:hAnsi="Arial" w:cs="Arial"/>
          <w:bCs/>
          <w:iCs/>
          <w:sz w:val="24"/>
          <w:szCs w:val="24"/>
          <w:lang w:val="en-US"/>
        </w:rPr>
        <w:t>. From this, the software calculates a network of central axes, so that the large outgoing vessels can be included in the planning</w:t>
      </w:r>
      <w:r w:rsidR="004C7089">
        <w:rPr>
          <w:rFonts w:ascii="Arial" w:eastAsia="Times New Roman" w:hAnsi="Arial" w:cs="Arial"/>
          <w:bCs/>
          <w:iCs/>
          <w:sz w:val="24"/>
          <w:szCs w:val="24"/>
          <w:lang w:val="en-US"/>
        </w:rPr>
        <w:t xml:space="preserve"> process</w:t>
      </w:r>
      <w:r w:rsidRPr="00DE0100">
        <w:rPr>
          <w:rFonts w:ascii="Arial" w:eastAsia="Times New Roman" w:hAnsi="Arial" w:cs="Arial"/>
          <w:bCs/>
          <w:iCs/>
          <w:sz w:val="24"/>
          <w:szCs w:val="24"/>
          <w:lang w:val="en-US"/>
        </w:rPr>
        <w:t xml:space="preserve">. </w:t>
      </w:r>
      <w:r w:rsidR="00A53D65">
        <w:rPr>
          <w:rFonts w:ascii="Arial" w:eastAsia="Times New Roman" w:hAnsi="Arial" w:cs="Arial"/>
          <w:bCs/>
          <w:iCs/>
          <w:sz w:val="24"/>
          <w:szCs w:val="24"/>
          <w:lang w:val="en-US"/>
        </w:rPr>
        <w:t>This</w:t>
      </w:r>
      <w:r w:rsidRPr="00DE0100">
        <w:rPr>
          <w:rFonts w:ascii="Arial" w:eastAsia="Times New Roman" w:hAnsi="Arial" w:cs="Arial"/>
          <w:bCs/>
          <w:iCs/>
          <w:sz w:val="24"/>
          <w:szCs w:val="24"/>
          <w:lang w:val="en-US"/>
        </w:rPr>
        <w:t xml:space="preserve"> is particularly useful in the case of pathologies that penetrate these vessels.</w:t>
      </w:r>
    </w:p>
    <w:p w14:paraId="39518625" w14:textId="54128EB3" w:rsidR="00245412" w:rsidRPr="00245412" w:rsidRDefault="00DE0100" w:rsidP="00245412">
      <w:pPr>
        <w:widowControl w:val="0"/>
        <w:ind w:firstLine="708"/>
        <w:outlineLvl w:val="1"/>
        <w:rPr>
          <w:rFonts w:ascii="Arial" w:eastAsia="Times New Roman" w:hAnsi="Arial" w:cs="Arial"/>
          <w:bCs/>
          <w:iCs/>
          <w:sz w:val="24"/>
          <w:szCs w:val="24"/>
          <w:lang w:val="en-US"/>
        </w:rPr>
      </w:pPr>
      <w:r w:rsidRPr="00DE0100">
        <w:rPr>
          <w:rFonts w:ascii="Arial" w:eastAsia="Times New Roman" w:hAnsi="Arial" w:cs="Arial"/>
          <w:bCs/>
          <w:iCs/>
          <w:sz w:val="24"/>
          <w:szCs w:val="24"/>
          <w:lang w:val="en-US"/>
        </w:rPr>
        <w:t>After determining the positions of the diameters to be measured along the central axis, the distances between the individual diameters are also calculated immediately. Since the required distance measurements</w:t>
      </w:r>
      <w:r w:rsidR="00E0132C">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often correspond to the distances between the diameter positions, this automation usually saves one work</w:t>
      </w:r>
      <w:r w:rsidR="00E0132C">
        <w:rPr>
          <w:rFonts w:ascii="Arial" w:eastAsia="Times New Roman" w:hAnsi="Arial" w:cs="Arial"/>
          <w:bCs/>
          <w:iCs/>
          <w:sz w:val="24"/>
          <w:szCs w:val="24"/>
          <w:lang w:val="en-US"/>
        </w:rPr>
        <w:t>ing</w:t>
      </w:r>
      <w:r w:rsidRPr="00DE0100">
        <w:rPr>
          <w:rFonts w:ascii="Arial" w:eastAsia="Times New Roman" w:hAnsi="Arial" w:cs="Arial"/>
          <w:bCs/>
          <w:iCs/>
          <w:sz w:val="24"/>
          <w:szCs w:val="24"/>
          <w:lang w:val="en-US"/>
        </w:rPr>
        <w:t xml:space="preserve"> step.</w:t>
      </w:r>
      <w:r w:rsidR="00245412">
        <w:rPr>
          <w:rFonts w:ascii="Arial" w:eastAsia="Times New Roman" w:hAnsi="Arial" w:cs="Arial"/>
          <w:bCs/>
          <w:iCs/>
          <w:sz w:val="24"/>
          <w:szCs w:val="24"/>
          <w:lang w:val="en-US"/>
        </w:rPr>
        <w:t xml:space="preserve"> </w:t>
      </w:r>
      <w:r w:rsidRPr="00DE0100">
        <w:rPr>
          <w:rFonts w:ascii="Arial" w:eastAsia="Times New Roman" w:hAnsi="Arial" w:cs="Arial"/>
          <w:bCs/>
          <w:iCs/>
          <w:sz w:val="24"/>
          <w:szCs w:val="24"/>
          <w:lang w:val="en-US"/>
        </w:rPr>
        <w:t>Volume Share 2 also has the "</w:t>
      </w:r>
      <w:r w:rsidR="00E0132C">
        <w:rPr>
          <w:rFonts w:ascii="Arial" w:eastAsia="Times New Roman" w:hAnsi="Arial" w:cs="Arial"/>
          <w:bCs/>
          <w:iCs/>
          <w:sz w:val="24"/>
          <w:szCs w:val="24"/>
          <w:lang w:val="en-US"/>
        </w:rPr>
        <w:t>s</w:t>
      </w:r>
      <w:r w:rsidRPr="00DE0100">
        <w:rPr>
          <w:rFonts w:ascii="Arial" w:eastAsia="Times New Roman" w:hAnsi="Arial" w:cs="Arial"/>
          <w:bCs/>
          <w:iCs/>
          <w:sz w:val="24"/>
          <w:szCs w:val="24"/>
          <w:lang w:val="en-US"/>
        </w:rPr>
        <w:t xml:space="preserve">tretched </w:t>
      </w:r>
      <w:r w:rsidR="00E0132C">
        <w:rPr>
          <w:rFonts w:ascii="Arial" w:eastAsia="Times New Roman" w:hAnsi="Arial" w:cs="Arial"/>
          <w:bCs/>
          <w:iCs/>
          <w:sz w:val="24"/>
          <w:szCs w:val="24"/>
          <w:lang w:val="en-US"/>
        </w:rPr>
        <w:t>v</w:t>
      </w:r>
      <w:r w:rsidRPr="00DE0100">
        <w:rPr>
          <w:rFonts w:ascii="Arial" w:eastAsia="Times New Roman" w:hAnsi="Arial" w:cs="Arial"/>
          <w:bCs/>
          <w:iCs/>
          <w:sz w:val="24"/>
          <w:szCs w:val="24"/>
          <w:lang w:val="en-US"/>
        </w:rPr>
        <w:t>iew" function</w:t>
      </w:r>
      <w:r w:rsidR="00245412">
        <w:rPr>
          <w:rFonts w:ascii="Arial" w:eastAsia="Times New Roman" w:hAnsi="Arial" w:cs="Arial"/>
          <w:bCs/>
          <w:iCs/>
          <w:sz w:val="24"/>
          <w:szCs w:val="24"/>
          <w:lang w:val="en-US"/>
        </w:rPr>
        <w:t xml:space="preserve"> </w:t>
      </w:r>
      <w:r w:rsidR="00245412">
        <w:rPr>
          <w:rFonts w:ascii="Arial" w:eastAsia="Times New Roman" w:hAnsi="Arial" w:cs="Arial"/>
          <w:b/>
          <w:i/>
          <w:sz w:val="24"/>
          <w:szCs w:val="24"/>
          <w:lang w:val="en-US"/>
        </w:rPr>
        <w:t>(S</w:t>
      </w:r>
      <w:r w:rsidR="00245412" w:rsidRPr="00F55582">
        <w:rPr>
          <w:rFonts w:ascii="Arial" w:eastAsia="Times New Roman" w:hAnsi="Arial" w:cs="Arial"/>
          <w:b/>
          <w:i/>
          <w:sz w:val="24"/>
          <w:szCs w:val="24"/>
          <w:lang w:val="en-US"/>
        </w:rPr>
        <w:t>upplemental Figure S</w:t>
      </w:r>
      <w:r w:rsidR="00245412">
        <w:rPr>
          <w:rFonts w:ascii="Arial" w:eastAsia="Times New Roman" w:hAnsi="Arial" w:cs="Arial"/>
          <w:b/>
          <w:i/>
          <w:sz w:val="24"/>
          <w:szCs w:val="24"/>
          <w:lang w:val="en-US"/>
        </w:rPr>
        <w:t>3)</w:t>
      </w:r>
      <w:r w:rsidR="00245412">
        <w:rPr>
          <w:rFonts w:ascii="Arial" w:eastAsia="Times New Roman" w:hAnsi="Arial" w:cs="Arial"/>
          <w:bCs/>
          <w:iCs/>
          <w:sz w:val="24"/>
          <w:szCs w:val="24"/>
          <w:lang w:val="en-US"/>
        </w:rPr>
        <w:t>.</w:t>
      </w:r>
    </w:p>
    <w:p w14:paraId="524C0D22" w14:textId="676F0180" w:rsidR="00DE0100" w:rsidRDefault="00DE0100" w:rsidP="00E0132C">
      <w:pPr>
        <w:widowControl w:val="0"/>
        <w:ind w:firstLine="708"/>
        <w:outlineLvl w:val="1"/>
        <w:rPr>
          <w:rFonts w:ascii="Arial" w:eastAsia="Times New Roman" w:hAnsi="Arial" w:cs="Arial"/>
          <w:bCs/>
          <w:iCs/>
          <w:sz w:val="24"/>
          <w:szCs w:val="24"/>
          <w:lang w:val="en-US"/>
        </w:rPr>
      </w:pPr>
      <w:r w:rsidRPr="00DE0100">
        <w:rPr>
          <w:rFonts w:ascii="Arial" w:eastAsia="Times New Roman" w:hAnsi="Arial" w:cs="Arial"/>
          <w:bCs/>
          <w:iCs/>
          <w:sz w:val="24"/>
          <w:szCs w:val="24"/>
          <w:lang w:val="en-US"/>
        </w:rPr>
        <w:t xml:space="preserve">After </w:t>
      </w:r>
      <w:r w:rsidR="00A53D65">
        <w:rPr>
          <w:rFonts w:ascii="Arial" w:eastAsia="Times New Roman" w:hAnsi="Arial" w:cs="Arial"/>
          <w:bCs/>
          <w:iCs/>
          <w:sz w:val="24"/>
          <w:szCs w:val="24"/>
          <w:lang w:val="en-US"/>
        </w:rPr>
        <w:t>finishing</w:t>
      </w:r>
      <w:r w:rsidRPr="00DE0100">
        <w:rPr>
          <w:rFonts w:ascii="Arial" w:eastAsia="Times New Roman" w:hAnsi="Arial" w:cs="Arial"/>
          <w:bCs/>
          <w:iCs/>
          <w:sz w:val="24"/>
          <w:szCs w:val="24"/>
          <w:lang w:val="en-US"/>
        </w:rPr>
        <w:t xml:space="preserve"> measurement</w:t>
      </w:r>
      <w:r w:rsidR="00A53D65">
        <w:rPr>
          <w:rFonts w:ascii="Arial" w:eastAsia="Times New Roman" w:hAnsi="Arial" w:cs="Arial"/>
          <w:bCs/>
          <w:iCs/>
          <w:sz w:val="24"/>
          <w:szCs w:val="24"/>
          <w:lang w:val="en-US"/>
        </w:rPr>
        <w:t>s</w:t>
      </w:r>
      <w:r w:rsidRPr="00DE0100">
        <w:rPr>
          <w:rFonts w:ascii="Arial" w:eastAsia="Times New Roman" w:hAnsi="Arial" w:cs="Arial"/>
          <w:bCs/>
          <w:iCs/>
          <w:sz w:val="24"/>
          <w:szCs w:val="24"/>
          <w:lang w:val="en-US"/>
        </w:rPr>
        <w:t xml:space="preserve">, a report of the results is created in DICOM format, which, in addition to the numerical values, contains images on which each measurement can be graphically reproduced. </w:t>
      </w:r>
      <w:r w:rsidR="00E0132C">
        <w:rPr>
          <w:rFonts w:ascii="Arial" w:eastAsia="Times New Roman" w:hAnsi="Arial" w:cs="Arial"/>
          <w:bCs/>
          <w:iCs/>
          <w:sz w:val="24"/>
          <w:szCs w:val="24"/>
          <w:lang w:val="en-US"/>
        </w:rPr>
        <w:t>T</w:t>
      </w:r>
      <w:r w:rsidRPr="00DE0100">
        <w:rPr>
          <w:rFonts w:ascii="Arial" w:eastAsia="Times New Roman" w:hAnsi="Arial" w:cs="Arial"/>
          <w:bCs/>
          <w:iCs/>
          <w:sz w:val="24"/>
          <w:szCs w:val="24"/>
          <w:lang w:val="en-US"/>
        </w:rPr>
        <w:t xml:space="preserve">he image series of the protocol can </w:t>
      </w:r>
      <w:r w:rsidR="00CE06D5">
        <w:rPr>
          <w:rFonts w:ascii="Arial" w:eastAsia="Times New Roman" w:hAnsi="Arial" w:cs="Arial"/>
          <w:bCs/>
          <w:iCs/>
          <w:sz w:val="24"/>
          <w:szCs w:val="24"/>
          <w:lang w:val="en-US"/>
        </w:rPr>
        <w:t>be sent</w:t>
      </w:r>
      <w:r w:rsidR="00E0132C">
        <w:rPr>
          <w:rFonts w:ascii="Arial" w:eastAsia="Times New Roman" w:hAnsi="Arial" w:cs="Arial"/>
          <w:bCs/>
          <w:iCs/>
          <w:sz w:val="24"/>
          <w:szCs w:val="24"/>
          <w:lang w:val="en-US"/>
        </w:rPr>
        <w:t xml:space="preserve"> to the PACS system</w:t>
      </w:r>
      <w:r w:rsidRPr="00DE0100">
        <w:rPr>
          <w:rFonts w:ascii="Arial" w:eastAsia="Times New Roman" w:hAnsi="Arial" w:cs="Arial"/>
          <w:bCs/>
          <w:iCs/>
          <w:sz w:val="24"/>
          <w:szCs w:val="24"/>
          <w:lang w:val="en-US"/>
        </w:rPr>
        <w:t xml:space="preserve"> and viewed like conventional CT data sets</w:t>
      </w:r>
      <w:r w:rsidR="00E0132C">
        <w:rPr>
          <w:rFonts w:ascii="Arial" w:eastAsia="Times New Roman" w:hAnsi="Arial" w:cs="Arial"/>
          <w:bCs/>
          <w:iCs/>
          <w:sz w:val="24"/>
          <w:szCs w:val="24"/>
          <w:lang w:val="en-US"/>
        </w:rPr>
        <w:t xml:space="preserve"> from clinical routine</w:t>
      </w:r>
      <w:r w:rsidRPr="00DE0100">
        <w:rPr>
          <w:rFonts w:ascii="Arial" w:eastAsia="Times New Roman" w:hAnsi="Arial" w:cs="Arial"/>
          <w:bCs/>
          <w:iCs/>
          <w:sz w:val="24"/>
          <w:szCs w:val="24"/>
          <w:lang w:val="en-US"/>
        </w:rPr>
        <w:t>.</w:t>
      </w:r>
    </w:p>
    <w:p w14:paraId="209EC8B3" w14:textId="06863254" w:rsidR="00DE0100" w:rsidRDefault="00DE0100" w:rsidP="00DE0100">
      <w:pPr>
        <w:widowControl w:val="0"/>
        <w:outlineLvl w:val="1"/>
        <w:rPr>
          <w:rFonts w:ascii="Arial" w:eastAsia="Times New Roman" w:hAnsi="Arial" w:cs="Arial"/>
          <w:bCs/>
          <w:iCs/>
          <w:sz w:val="24"/>
          <w:szCs w:val="24"/>
          <w:lang w:val="en-US"/>
        </w:rPr>
      </w:pPr>
    </w:p>
    <w:p w14:paraId="654575F0" w14:textId="77777777" w:rsidR="00DE0100" w:rsidRPr="00DE0100" w:rsidRDefault="00DE0100" w:rsidP="00DE0100">
      <w:pPr>
        <w:widowControl w:val="0"/>
        <w:outlineLvl w:val="1"/>
        <w:rPr>
          <w:rFonts w:ascii="Arial" w:eastAsia="Times New Roman" w:hAnsi="Arial" w:cs="Arial"/>
          <w:bCs/>
          <w:iCs/>
          <w:sz w:val="24"/>
          <w:szCs w:val="24"/>
          <w:lang w:val="en-US"/>
        </w:rPr>
      </w:pPr>
    </w:p>
    <w:sectPr w:rsidR="00DE0100" w:rsidRPr="00DE0100" w:rsidSect="002C4E3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43B78"/>
    <w:multiLevelType w:val="hybridMultilevel"/>
    <w:tmpl w:val="5616F2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038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8E"/>
    <w:rsid w:val="00007F86"/>
    <w:rsid w:val="000121F8"/>
    <w:rsid w:val="0002034D"/>
    <w:rsid w:val="00022320"/>
    <w:rsid w:val="00032472"/>
    <w:rsid w:val="00034A57"/>
    <w:rsid w:val="00045380"/>
    <w:rsid w:val="000634CE"/>
    <w:rsid w:val="00064951"/>
    <w:rsid w:val="00067552"/>
    <w:rsid w:val="00090C35"/>
    <w:rsid w:val="00091B5C"/>
    <w:rsid w:val="00092C84"/>
    <w:rsid w:val="000A1419"/>
    <w:rsid w:val="000A3559"/>
    <w:rsid w:val="000A77E0"/>
    <w:rsid w:val="000C56E1"/>
    <w:rsid w:val="000D20DF"/>
    <w:rsid w:val="000E16A1"/>
    <w:rsid w:val="000E6277"/>
    <w:rsid w:val="000F224B"/>
    <w:rsid w:val="00110DBB"/>
    <w:rsid w:val="00120B1F"/>
    <w:rsid w:val="001407F0"/>
    <w:rsid w:val="00152AEB"/>
    <w:rsid w:val="00157A13"/>
    <w:rsid w:val="0016603F"/>
    <w:rsid w:val="00172584"/>
    <w:rsid w:val="00180E56"/>
    <w:rsid w:val="001826E3"/>
    <w:rsid w:val="00194082"/>
    <w:rsid w:val="0019478C"/>
    <w:rsid w:val="00194F17"/>
    <w:rsid w:val="00196869"/>
    <w:rsid w:val="001A3F54"/>
    <w:rsid w:val="001B51A7"/>
    <w:rsid w:val="001B66C4"/>
    <w:rsid w:val="001D5DDC"/>
    <w:rsid w:val="001D7C0C"/>
    <w:rsid w:val="001E51D2"/>
    <w:rsid w:val="001F63CB"/>
    <w:rsid w:val="00202BBF"/>
    <w:rsid w:val="00245412"/>
    <w:rsid w:val="002538CE"/>
    <w:rsid w:val="0027523F"/>
    <w:rsid w:val="00276B45"/>
    <w:rsid w:val="00276CC3"/>
    <w:rsid w:val="00280BFB"/>
    <w:rsid w:val="00281138"/>
    <w:rsid w:val="00284B0A"/>
    <w:rsid w:val="00285457"/>
    <w:rsid w:val="002A0398"/>
    <w:rsid w:val="002C07D8"/>
    <w:rsid w:val="002C096F"/>
    <w:rsid w:val="002C4E33"/>
    <w:rsid w:val="002D3984"/>
    <w:rsid w:val="002D488F"/>
    <w:rsid w:val="002E0564"/>
    <w:rsid w:val="00315EA3"/>
    <w:rsid w:val="00323A8A"/>
    <w:rsid w:val="00324429"/>
    <w:rsid w:val="003500D6"/>
    <w:rsid w:val="0035560B"/>
    <w:rsid w:val="003571DE"/>
    <w:rsid w:val="003602C1"/>
    <w:rsid w:val="00361587"/>
    <w:rsid w:val="00377193"/>
    <w:rsid w:val="00382554"/>
    <w:rsid w:val="003869BA"/>
    <w:rsid w:val="003A6002"/>
    <w:rsid w:val="003C2F2B"/>
    <w:rsid w:val="003F0F47"/>
    <w:rsid w:val="003F4441"/>
    <w:rsid w:val="00411782"/>
    <w:rsid w:val="004160DD"/>
    <w:rsid w:val="00434FD1"/>
    <w:rsid w:val="00437E84"/>
    <w:rsid w:val="00440EF1"/>
    <w:rsid w:val="0044775F"/>
    <w:rsid w:val="004552CF"/>
    <w:rsid w:val="00460D00"/>
    <w:rsid w:val="00467DD5"/>
    <w:rsid w:val="00471EF6"/>
    <w:rsid w:val="004737E2"/>
    <w:rsid w:val="00475742"/>
    <w:rsid w:val="00483D70"/>
    <w:rsid w:val="004A281B"/>
    <w:rsid w:val="004C7089"/>
    <w:rsid w:val="004D09A3"/>
    <w:rsid w:val="004D4FB4"/>
    <w:rsid w:val="004E3C34"/>
    <w:rsid w:val="005106CD"/>
    <w:rsid w:val="00523D54"/>
    <w:rsid w:val="00531BED"/>
    <w:rsid w:val="005515CA"/>
    <w:rsid w:val="00553576"/>
    <w:rsid w:val="005612C3"/>
    <w:rsid w:val="00562A78"/>
    <w:rsid w:val="005709E0"/>
    <w:rsid w:val="00576305"/>
    <w:rsid w:val="005776B6"/>
    <w:rsid w:val="00577835"/>
    <w:rsid w:val="005B097B"/>
    <w:rsid w:val="005B5ED6"/>
    <w:rsid w:val="005B6AF9"/>
    <w:rsid w:val="005C3F53"/>
    <w:rsid w:val="005D0BE4"/>
    <w:rsid w:val="005D10B8"/>
    <w:rsid w:val="005F05B3"/>
    <w:rsid w:val="005F71B3"/>
    <w:rsid w:val="006019D3"/>
    <w:rsid w:val="00633556"/>
    <w:rsid w:val="006415F6"/>
    <w:rsid w:val="00643A4B"/>
    <w:rsid w:val="0064441C"/>
    <w:rsid w:val="00652816"/>
    <w:rsid w:val="00653476"/>
    <w:rsid w:val="006709F8"/>
    <w:rsid w:val="00677637"/>
    <w:rsid w:val="006828E3"/>
    <w:rsid w:val="00682FE1"/>
    <w:rsid w:val="006873BA"/>
    <w:rsid w:val="006A0E6F"/>
    <w:rsid w:val="006E2232"/>
    <w:rsid w:val="006F4B72"/>
    <w:rsid w:val="0070580F"/>
    <w:rsid w:val="007111D1"/>
    <w:rsid w:val="007418EE"/>
    <w:rsid w:val="007A45DF"/>
    <w:rsid w:val="007B02A7"/>
    <w:rsid w:val="007B70DF"/>
    <w:rsid w:val="007E3F24"/>
    <w:rsid w:val="0080078F"/>
    <w:rsid w:val="00802872"/>
    <w:rsid w:val="008061F3"/>
    <w:rsid w:val="00806765"/>
    <w:rsid w:val="00822949"/>
    <w:rsid w:val="00827C79"/>
    <w:rsid w:val="00832E23"/>
    <w:rsid w:val="008335DA"/>
    <w:rsid w:val="008452B3"/>
    <w:rsid w:val="00850A0D"/>
    <w:rsid w:val="008567A3"/>
    <w:rsid w:val="008801FB"/>
    <w:rsid w:val="008929E0"/>
    <w:rsid w:val="008A2B8B"/>
    <w:rsid w:val="008A5D97"/>
    <w:rsid w:val="008A7370"/>
    <w:rsid w:val="008C4934"/>
    <w:rsid w:val="008C4FBE"/>
    <w:rsid w:val="008F2480"/>
    <w:rsid w:val="008F7B32"/>
    <w:rsid w:val="00904A3A"/>
    <w:rsid w:val="00923CF1"/>
    <w:rsid w:val="00924A74"/>
    <w:rsid w:val="009270EA"/>
    <w:rsid w:val="0093306D"/>
    <w:rsid w:val="009357F6"/>
    <w:rsid w:val="009500E6"/>
    <w:rsid w:val="00951F15"/>
    <w:rsid w:val="0095624A"/>
    <w:rsid w:val="00962DC5"/>
    <w:rsid w:val="00963CC9"/>
    <w:rsid w:val="009B0056"/>
    <w:rsid w:val="009C4189"/>
    <w:rsid w:val="009D63F7"/>
    <w:rsid w:val="009D718A"/>
    <w:rsid w:val="009F0B7A"/>
    <w:rsid w:val="009F42D4"/>
    <w:rsid w:val="009F50DA"/>
    <w:rsid w:val="00A10612"/>
    <w:rsid w:val="00A16E31"/>
    <w:rsid w:val="00A17ABD"/>
    <w:rsid w:val="00A26413"/>
    <w:rsid w:val="00A34B39"/>
    <w:rsid w:val="00A35C32"/>
    <w:rsid w:val="00A52FE6"/>
    <w:rsid w:val="00A53D65"/>
    <w:rsid w:val="00A55296"/>
    <w:rsid w:val="00A62DE2"/>
    <w:rsid w:val="00A65399"/>
    <w:rsid w:val="00A87E7C"/>
    <w:rsid w:val="00A92147"/>
    <w:rsid w:val="00A94BF4"/>
    <w:rsid w:val="00AA538D"/>
    <w:rsid w:val="00AB0EEF"/>
    <w:rsid w:val="00AB2F62"/>
    <w:rsid w:val="00AB5A9F"/>
    <w:rsid w:val="00AC1537"/>
    <w:rsid w:val="00AD35C7"/>
    <w:rsid w:val="00AE5A40"/>
    <w:rsid w:val="00AE7D09"/>
    <w:rsid w:val="00AF41C3"/>
    <w:rsid w:val="00B37A9F"/>
    <w:rsid w:val="00B411BE"/>
    <w:rsid w:val="00B86A03"/>
    <w:rsid w:val="00B936F6"/>
    <w:rsid w:val="00B952E3"/>
    <w:rsid w:val="00B96AFF"/>
    <w:rsid w:val="00BA1F93"/>
    <w:rsid w:val="00BA4C02"/>
    <w:rsid w:val="00BB6570"/>
    <w:rsid w:val="00BC0ABF"/>
    <w:rsid w:val="00BC2128"/>
    <w:rsid w:val="00BF09C9"/>
    <w:rsid w:val="00BF1DD3"/>
    <w:rsid w:val="00C14A69"/>
    <w:rsid w:val="00C155F0"/>
    <w:rsid w:val="00C215D3"/>
    <w:rsid w:val="00C27297"/>
    <w:rsid w:val="00C27F90"/>
    <w:rsid w:val="00C4421A"/>
    <w:rsid w:val="00C45A95"/>
    <w:rsid w:val="00C67243"/>
    <w:rsid w:val="00C768E1"/>
    <w:rsid w:val="00C944CA"/>
    <w:rsid w:val="00C967CE"/>
    <w:rsid w:val="00CA3D28"/>
    <w:rsid w:val="00CD17ED"/>
    <w:rsid w:val="00CE06D5"/>
    <w:rsid w:val="00CE2628"/>
    <w:rsid w:val="00CE3FFA"/>
    <w:rsid w:val="00CE5E5F"/>
    <w:rsid w:val="00CF40A9"/>
    <w:rsid w:val="00D11262"/>
    <w:rsid w:val="00D2615E"/>
    <w:rsid w:val="00D33D3B"/>
    <w:rsid w:val="00D46A57"/>
    <w:rsid w:val="00D64F98"/>
    <w:rsid w:val="00D763CD"/>
    <w:rsid w:val="00D97774"/>
    <w:rsid w:val="00DA3CAA"/>
    <w:rsid w:val="00DA71C9"/>
    <w:rsid w:val="00DB416C"/>
    <w:rsid w:val="00DB5957"/>
    <w:rsid w:val="00DB653D"/>
    <w:rsid w:val="00DC3462"/>
    <w:rsid w:val="00DE0100"/>
    <w:rsid w:val="00DE4CC3"/>
    <w:rsid w:val="00DF08C6"/>
    <w:rsid w:val="00DF7A4B"/>
    <w:rsid w:val="00E0132C"/>
    <w:rsid w:val="00E03C9F"/>
    <w:rsid w:val="00E1037D"/>
    <w:rsid w:val="00E12DC8"/>
    <w:rsid w:val="00E1362C"/>
    <w:rsid w:val="00E25EA2"/>
    <w:rsid w:val="00E5169B"/>
    <w:rsid w:val="00E632E2"/>
    <w:rsid w:val="00E676BD"/>
    <w:rsid w:val="00E75726"/>
    <w:rsid w:val="00E95A2C"/>
    <w:rsid w:val="00EA007E"/>
    <w:rsid w:val="00EA281B"/>
    <w:rsid w:val="00EA7EF8"/>
    <w:rsid w:val="00EB6F8E"/>
    <w:rsid w:val="00EB704C"/>
    <w:rsid w:val="00ED33C5"/>
    <w:rsid w:val="00ED4E9B"/>
    <w:rsid w:val="00EE3F13"/>
    <w:rsid w:val="00EE6BD8"/>
    <w:rsid w:val="00F0505D"/>
    <w:rsid w:val="00F10211"/>
    <w:rsid w:val="00F102CB"/>
    <w:rsid w:val="00F12C17"/>
    <w:rsid w:val="00F227AF"/>
    <w:rsid w:val="00F42635"/>
    <w:rsid w:val="00F5056D"/>
    <w:rsid w:val="00F5082A"/>
    <w:rsid w:val="00F55582"/>
    <w:rsid w:val="00F56346"/>
    <w:rsid w:val="00F66BFA"/>
    <w:rsid w:val="00F66FD2"/>
    <w:rsid w:val="00F706AD"/>
    <w:rsid w:val="00F74733"/>
    <w:rsid w:val="00FA07EF"/>
    <w:rsid w:val="00FA0C12"/>
    <w:rsid w:val="00FA376D"/>
    <w:rsid w:val="00FA39EB"/>
    <w:rsid w:val="00FA6976"/>
    <w:rsid w:val="00FD1AC9"/>
    <w:rsid w:val="00FE53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C0E8D3"/>
  <w14:defaultImageDpi w14:val="32767"/>
  <w15:chartTrackingRefBased/>
  <w15:docId w15:val="{021B0ECC-2C2C-804F-B0EC-B0473CD7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B6F8E"/>
    <w:pPr>
      <w:spacing w:before="120" w:after="120" w:line="480" w:lineRule="auto"/>
      <w:jc w:val="both"/>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5DDC"/>
    <w:pPr>
      <w:ind w:left="720"/>
      <w:contextualSpacing/>
    </w:pPr>
  </w:style>
  <w:style w:type="paragraph" w:styleId="berarbeitung">
    <w:name w:val="Revision"/>
    <w:hidden/>
    <w:uiPriority w:val="99"/>
    <w:semiHidden/>
    <w:rsid w:val="00B96A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wyyw3kggs9@goetheuniversitaet.onmicrosoft.com</dc:creator>
  <cp:keywords/>
  <dc:description/>
  <cp:lastModifiedBy>wyyw3kggs9@goetheuniversitaet.onmicrosoft.com</cp:lastModifiedBy>
  <cp:revision>9</cp:revision>
  <dcterms:created xsi:type="dcterms:W3CDTF">2022-05-05T08:00:00Z</dcterms:created>
  <dcterms:modified xsi:type="dcterms:W3CDTF">2022-06-05T20:44:00Z</dcterms:modified>
</cp:coreProperties>
</file>