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83887" w14:textId="48592CAA" w:rsidR="00800731" w:rsidRPr="00800731" w:rsidRDefault="00800731">
      <w:proofErr w:type="spellStart"/>
      <w:r w:rsidRPr="00800731">
        <w:rPr>
          <w:b/>
        </w:rPr>
        <w:t>Supplementary</w:t>
      </w:r>
      <w:proofErr w:type="spellEnd"/>
      <w:r w:rsidRPr="00800731">
        <w:rPr>
          <w:b/>
        </w:rPr>
        <w:t xml:space="preserve"> Table 1</w:t>
      </w:r>
      <w:r w:rsidRPr="00800731">
        <w:t xml:space="preserve">. </w:t>
      </w:r>
      <w:proofErr w:type="spellStart"/>
      <w:r w:rsidRPr="00800731">
        <w:t>Functional</w:t>
      </w:r>
      <w:proofErr w:type="spellEnd"/>
      <w:r w:rsidRPr="00800731">
        <w:t xml:space="preserve"> </w:t>
      </w:r>
      <w:proofErr w:type="spellStart"/>
      <w:r w:rsidRPr="00800731">
        <w:t>feeding</w:t>
      </w:r>
      <w:proofErr w:type="spellEnd"/>
      <w:r w:rsidRPr="00800731">
        <w:t xml:space="preserve"> </w:t>
      </w:r>
      <w:proofErr w:type="spellStart"/>
      <w:r w:rsidRPr="00800731">
        <w:t>status</w:t>
      </w:r>
      <w:proofErr w:type="spellEnd"/>
      <w:r w:rsidRPr="00800731">
        <w:t xml:space="preserve"> </w:t>
      </w:r>
      <w:proofErr w:type="spellStart"/>
      <w:r>
        <w:t>scale</w:t>
      </w:r>
      <w:proofErr w:type="spellEnd"/>
      <w:r>
        <w:t xml:space="preserve"> </w:t>
      </w:r>
      <w:r w:rsidRPr="00800731">
        <w:t>(„</w:t>
      </w:r>
      <w:proofErr w:type="spellStart"/>
      <w:r w:rsidRPr="00800731">
        <w:t>Schluckbeschwerdenskala</w:t>
      </w:r>
      <w:proofErr w:type="spellEnd"/>
      <w:r w:rsidRPr="00800731">
        <w:t xml:space="preserve">“=SBS) </w:t>
      </w:r>
      <w:r w:rsidR="00960D26">
        <w:t>(10)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00731" w14:paraId="6307C618" w14:textId="77777777" w:rsidTr="00800731">
        <w:tc>
          <w:tcPr>
            <w:tcW w:w="1526" w:type="dxa"/>
          </w:tcPr>
          <w:p w14:paraId="56DD6371" w14:textId="77777777" w:rsidR="00800731" w:rsidRPr="00800731" w:rsidRDefault="00800731" w:rsidP="00800731">
            <w:pPr>
              <w:jc w:val="center"/>
              <w:rPr>
                <w:b/>
              </w:rPr>
            </w:pPr>
            <w:r w:rsidRPr="00800731">
              <w:rPr>
                <w:b/>
              </w:rPr>
              <w:t xml:space="preserve">SBS </w:t>
            </w:r>
            <w:proofErr w:type="spellStart"/>
            <w:r w:rsidRPr="00800731">
              <w:rPr>
                <w:b/>
              </w:rPr>
              <w:t>value</w:t>
            </w:r>
            <w:proofErr w:type="spellEnd"/>
          </w:p>
        </w:tc>
        <w:tc>
          <w:tcPr>
            <w:tcW w:w="7686" w:type="dxa"/>
          </w:tcPr>
          <w:p w14:paraId="063CBC13" w14:textId="77777777" w:rsidR="00800731" w:rsidRPr="00800731" w:rsidRDefault="00800731" w:rsidP="00800731">
            <w:pPr>
              <w:jc w:val="center"/>
              <w:rPr>
                <w:b/>
              </w:rPr>
            </w:pPr>
            <w:proofErr w:type="spellStart"/>
            <w:r w:rsidRPr="00800731">
              <w:rPr>
                <w:b/>
              </w:rPr>
              <w:t>Functional</w:t>
            </w:r>
            <w:proofErr w:type="spellEnd"/>
            <w:r w:rsidRPr="00800731">
              <w:rPr>
                <w:b/>
              </w:rPr>
              <w:t xml:space="preserve"> </w:t>
            </w:r>
            <w:proofErr w:type="spellStart"/>
            <w:r w:rsidRPr="00800731">
              <w:rPr>
                <w:b/>
              </w:rPr>
              <w:t>feeding</w:t>
            </w:r>
            <w:proofErr w:type="spellEnd"/>
            <w:r w:rsidRPr="00800731">
              <w:rPr>
                <w:b/>
              </w:rPr>
              <w:t xml:space="preserve"> </w:t>
            </w:r>
            <w:proofErr w:type="spellStart"/>
            <w:r w:rsidRPr="00800731">
              <w:rPr>
                <w:b/>
              </w:rPr>
              <w:t>status</w:t>
            </w:r>
            <w:proofErr w:type="spellEnd"/>
          </w:p>
        </w:tc>
      </w:tr>
      <w:tr w:rsidR="00800731" w:rsidRPr="00960D26" w14:paraId="2596CC06" w14:textId="77777777" w:rsidTr="00800731">
        <w:tc>
          <w:tcPr>
            <w:tcW w:w="1526" w:type="dxa"/>
          </w:tcPr>
          <w:p w14:paraId="3C477277" w14:textId="77777777" w:rsidR="00800731" w:rsidRDefault="00800731" w:rsidP="00800731">
            <w:pPr>
              <w:jc w:val="center"/>
            </w:pPr>
            <w:r>
              <w:t>0</w:t>
            </w:r>
          </w:p>
        </w:tc>
        <w:tc>
          <w:tcPr>
            <w:tcW w:w="7686" w:type="dxa"/>
          </w:tcPr>
          <w:p w14:paraId="1BFF20B7" w14:textId="77777777" w:rsidR="00800731" w:rsidRPr="00960D26" w:rsidRDefault="00800731">
            <w:pPr>
              <w:rPr>
                <w:lang w:val="en-US"/>
              </w:rPr>
            </w:pPr>
            <w:r w:rsidRPr="00960D26">
              <w:rPr>
                <w:lang w:val="en-US"/>
              </w:rPr>
              <w:t xml:space="preserve">Complete oral feeding without </w:t>
            </w:r>
            <w:proofErr w:type="spellStart"/>
            <w:r w:rsidRPr="00960D26">
              <w:rPr>
                <w:lang w:val="en-US"/>
              </w:rPr>
              <w:t>limitatoin</w:t>
            </w:r>
            <w:proofErr w:type="spellEnd"/>
          </w:p>
        </w:tc>
      </w:tr>
      <w:tr w:rsidR="00800731" w:rsidRPr="00960D26" w14:paraId="1E03D408" w14:textId="77777777" w:rsidTr="00800731">
        <w:tc>
          <w:tcPr>
            <w:tcW w:w="1526" w:type="dxa"/>
          </w:tcPr>
          <w:p w14:paraId="251DB6DB" w14:textId="77777777" w:rsidR="00800731" w:rsidRDefault="00800731" w:rsidP="00800731">
            <w:pPr>
              <w:jc w:val="center"/>
            </w:pPr>
            <w:r>
              <w:t>1</w:t>
            </w:r>
          </w:p>
        </w:tc>
        <w:tc>
          <w:tcPr>
            <w:tcW w:w="7686" w:type="dxa"/>
          </w:tcPr>
          <w:p w14:paraId="7FFCBDA1" w14:textId="77777777" w:rsidR="00800731" w:rsidRPr="00960D26" w:rsidRDefault="00800731">
            <w:pPr>
              <w:rPr>
                <w:lang w:val="en-US"/>
              </w:rPr>
            </w:pPr>
            <w:r w:rsidRPr="00960D26">
              <w:rPr>
                <w:lang w:val="en-US"/>
              </w:rPr>
              <w:t>Complete oral feeding with compensation* without limitation of food consistency</w:t>
            </w:r>
          </w:p>
        </w:tc>
      </w:tr>
      <w:tr w:rsidR="00800731" w:rsidRPr="00960D26" w14:paraId="201F19EF" w14:textId="77777777" w:rsidTr="00800731">
        <w:tc>
          <w:tcPr>
            <w:tcW w:w="1526" w:type="dxa"/>
          </w:tcPr>
          <w:p w14:paraId="13EA0B34" w14:textId="77777777" w:rsidR="00800731" w:rsidRDefault="00800731" w:rsidP="00800731">
            <w:pPr>
              <w:jc w:val="center"/>
            </w:pPr>
            <w:r>
              <w:t>2</w:t>
            </w:r>
          </w:p>
        </w:tc>
        <w:tc>
          <w:tcPr>
            <w:tcW w:w="7686" w:type="dxa"/>
          </w:tcPr>
          <w:p w14:paraId="14BC8AA2" w14:textId="77777777" w:rsidR="00800731" w:rsidRPr="00960D26" w:rsidRDefault="00800731">
            <w:pPr>
              <w:rPr>
                <w:lang w:val="en-US"/>
              </w:rPr>
            </w:pPr>
            <w:r w:rsidRPr="00960D26">
              <w:rPr>
                <w:lang w:val="en-US"/>
              </w:rPr>
              <w:t>Complete oral feeding without compensation with limitation of food consistency</w:t>
            </w:r>
          </w:p>
        </w:tc>
      </w:tr>
      <w:tr w:rsidR="00800731" w:rsidRPr="00960D26" w14:paraId="249C62C1" w14:textId="77777777" w:rsidTr="00800731">
        <w:tc>
          <w:tcPr>
            <w:tcW w:w="1526" w:type="dxa"/>
          </w:tcPr>
          <w:p w14:paraId="64329853" w14:textId="77777777" w:rsidR="00800731" w:rsidRDefault="00800731" w:rsidP="00800731">
            <w:pPr>
              <w:jc w:val="center"/>
            </w:pPr>
            <w:r>
              <w:t>3</w:t>
            </w:r>
          </w:p>
        </w:tc>
        <w:tc>
          <w:tcPr>
            <w:tcW w:w="7686" w:type="dxa"/>
          </w:tcPr>
          <w:p w14:paraId="040A9254" w14:textId="77777777" w:rsidR="00800731" w:rsidRPr="00960D26" w:rsidRDefault="00800731">
            <w:pPr>
              <w:rPr>
                <w:lang w:val="en-US"/>
              </w:rPr>
            </w:pPr>
            <w:r w:rsidRPr="00960D26">
              <w:rPr>
                <w:lang w:val="en-US"/>
              </w:rPr>
              <w:t>Complete oral feeding with compensation and limitation of food consistency</w:t>
            </w:r>
          </w:p>
        </w:tc>
      </w:tr>
      <w:tr w:rsidR="00800731" w14:paraId="5AED0781" w14:textId="77777777" w:rsidTr="00800731">
        <w:tc>
          <w:tcPr>
            <w:tcW w:w="1526" w:type="dxa"/>
          </w:tcPr>
          <w:p w14:paraId="1E854F78" w14:textId="77777777" w:rsidR="00800731" w:rsidRDefault="00800731" w:rsidP="00800731">
            <w:pPr>
              <w:jc w:val="center"/>
            </w:pPr>
            <w:r>
              <w:t>4</w:t>
            </w:r>
          </w:p>
        </w:tc>
        <w:tc>
          <w:tcPr>
            <w:tcW w:w="7686" w:type="dxa"/>
          </w:tcPr>
          <w:p w14:paraId="7B4681C3" w14:textId="77777777" w:rsidR="00800731" w:rsidRDefault="00800731">
            <w:r>
              <w:t xml:space="preserve">Partial oral </w:t>
            </w:r>
            <w:proofErr w:type="spellStart"/>
            <w:r>
              <w:t>feeding</w:t>
            </w:r>
            <w:proofErr w:type="spellEnd"/>
          </w:p>
        </w:tc>
      </w:tr>
      <w:tr w:rsidR="00800731" w:rsidRPr="00960D26" w14:paraId="7389E45E" w14:textId="77777777" w:rsidTr="00800731">
        <w:tc>
          <w:tcPr>
            <w:tcW w:w="1526" w:type="dxa"/>
          </w:tcPr>
          <w:p w14:paraId="5245CED5" w14:textId="77777777" w:rsidR="00800731" w:rsidRDefault="00800731" w:rsidP="00800731">
            <w:pPr>
              <w:jc w:val="center"/>
            </w:pPr>
            <w:r>
              <w:t>5</w:t>
            </w:r>
          </w:p>
        </w:tc>
        <w:tc>
          <w:tcPr>
            <w:tcW w:w="7686" w:type="dxa"/>
          </w:tcPr>
          <w:p w14:paraId="5B1C9B97" w14:textId="77777777" w:rsidR="00800731" w:rsidRPr="00960D26" w:rsidRDefault="00800731">
            <w:pPr>
              <w:rPr>
                <w:lang w:val="en-US"/>
              </w:rPr>
            </w:pPr>
            <w:r w:rsidRPr="00960D26">
              <w:rPr>
                <w:lang w:val="en-US"/>
              </w:rPr>
              <w:t>Partial oral feeding with compensation</w:t>
            </w:r>
          </w:p>
        </w:tc>
      </w:tr>
      <w:tr w:rsidR="00800731" w:rsidRPr="00960D26" w14:paraId="694C8400" w14:textId="77777777" w:rsidTr="00800731">
        <w:tc>
          <w:tcPr>
            <w:tcW w:w="1526" w:type="dxa"/>
          </w:tcPr>
          <w:p w14:paraId="0C0AD54D" w14:textId="77777777" w:rsidR="00800731" w:rsidRDefault="00800731" w:rsidP="00800731">
            <w:pPr>
              <w:jc w:val="center"/>
            </w:pPr>
            <w:r>
              <w:t>6</w:t>
            </w:r>
          </w:p>
        </w:tc>
        <w:tc>
          <w:tcPr>
            <w:tcW w:w="7686" w:type="dxa"/>
          </w:tcPr>
          <w:p w14:paraId="16A594DC" w14:textId="77777777" w:rsidR="00800731" w:rsidRPr="00960D26" w:rsidRDefault="00800731">
            <w:pPr>
              <w:rPr>
                <w:lang w:val="en-US"/>
              </w:rPr>
            </w:pPr>
            <w:r w:rsidRPr="00960D26">
              <w:rPr>
                <w:lang w:val="en-US"/>
              </w:rPr>
              <w:t>Feeding only by gastric tube</w:t>
            </w:r>
          </w:p>
        </w:tc>
      </w:tr>
    </w:tbl>
    <w:p w14:paraId="3770EA2A" w14:textId="77777777" w:rsidR="00800731" w:rsidRPr="00960D26" w:rsidRDefault="00800731">
      <w:pPr>
        <w:rPr>
          <w:lang w:val="en-US"/>
        </w:rPr>
      </w:pPr>
      <w:r w:rsidRPr="00960D26">
        <w:rPr>
          <w:lang w:val="en-US"/>
        </w:rPr>
        <w:t>*compensation means postural change or certain swallowing technique</w:t>
      </w:r>
    </w:p>
    <w:sectPr w:rsidR="00800731" w:rsidRPr="00960D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AA9"/>
    <w:rsid w:val="00033DC4"/>
    <w:rsid w:val="0004613F"/>
    <w:rsid w:val="00073E33"/>
    <w:rsid w:val="000778F9"/>
    <w:rsid w:val="0008102E"/>
    <w:rsid w:val="000E60C9"/>
    <w:rsid w:val="00137E87"/>
    <w:rsid w:val="00187BAC"/>
    <w:rsid w:val="00195582"/>
    <w:rsid w:val="001961FC"/>
    <w:rsid w:val="001A2352"/>
    <w:rsid w:val="00205593"/>
    <w:rsid w:val="002D2843"/>
    <w:rsid w:val="002E52CE"/>
    <w:rsid w:val="00313973"/>
    <w:rsid w:val="00381676"/>
    <w:rsid w:val="003852CC"/>
    <w:rsid w:val="003B7F41"/>
    <w:rsid w:val="003F59DD"/>
    <w:rsid w:val="00403CC6"/>
    <w:rsid w:val="00450F74"/>
    <w:rsid w:val="00457265"/>
    <w:rsid w:val="00492436"/>
    <w:rsid w:val="004A4C2B"/>
    <w:rsid w:val="004B2F5F"/>
    <w:rsid w:val="00500A46"/>
    <w:rsid w:val="00511C3F"/>
    <w:rsid w:val="00520F73"/>
    <w:rsid w:val="005718FD"/>
    <w:rsid w:val="005979C2"/>
    <w:rsid w:val="00597A17"/>
    <w:rsid w:val="005A2B58"/>
    <w:rsid w:val="0065504E"/>
    <w:rsid w:val="006A62D9"/>
    <w:rsid w:val="006C120A"/>
    <w:rsid w:val="00746A62"/>
    <w:rsid w:val="007A6182"/>
    <w:rsid w:val="007B721E"/>
    <w:rsid w:val="007C16B1"/>
    <w:rsid w:val="00800731"/>
    <w:rsid w:val="00807622"/>
    <w:rsid w:val="008B7DD1"/>
    <w:rsid w:val="009079EA"/>
    <w:rsid w:val="00916F9F"/>
    <w:rsid w:val="009248DE"/>
    <w:rsid w:val="009372D8"/>
    <w:rsid w:val="00960607"/>
    <w:rsid w:val="00960D26"/>
    <w:rsid w:val="009B1C61"/>
    <w:rsid w:val="009E4CD5"/>
    <w:rsid w:val="00A11F7A"/>
    <w:rsid w:val="00A357CE"/>
    <w:rsid w:val="00A54CC1"/>
    <w:rsid w:val="00A609E5"/>
    <w:rsid w:val="00AE1FCF"/>
    <w:rsid w:val="00AF4B6A"/>
    <w:rsid w:val="00B10FFE"/>
    <w:rsid w:val="00BD407F"/>
    <w:rsid w:val="00C325EF"/>
    <w:rsid w:val="00C51CE4"/>
    <w:rsid w:val="00D01C2B"/>
    <w:rsid w:val="00D500DA"/>
    <w:rsid w:val="00D62393"/>
    <w:rsid w:val="00DA534B"/>
    <w:rsid w:val="00DC731E"/>
    <w:rsid w:val="00E71765"/>
    <w:rsid w:val="00E71AA9"/>
    <w:rsid w:val="00EE7ED6"/>
    <w:rsid w:val="00F450AC"/>
    <w:rsid w:val="00F5040F"/>
    <w:rsid w:val="00F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405A"/>
  <w15:chartTrackingRefBased/>
  <w15:docId w15:val="{04B6D456-06F8-48FF-909D-45590C7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69D3C-F32B-4C4C-B2BD-0FD34D84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>KGU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Won, Sae-Yeon</dc:creator>
  <cp:keywords/>
  <dc:description/>
  <cp:lastModifiedBy>won Saeyeon</cp:lastModifiedBy>
  <cp:revision>3</cp:revision>
  <dcterms:created xsi:type="dcterms:W3CDTF">2020-08-05T18:47:00Z</dcterms:created>
  <dcterms:modified xsi:type="dcterms:W3CDTF">2020-12-19T20:08:00Z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http://www.zotero.org/styles/stroke</vt:lpwstr>
  </property>
  <property fmtid="{D5CDD505-2E9C-101B-9397-08002B2CF9AE}" pid="4" name="Mendeley Unique User Id_1">
    <vt:lpwstr>89ab028e-60fe-3be5-9a20-b08802880ff3</vt:lpwstr>
  </property>
  <property fmtid="{D5CDD505-2E9C-101B-9397-08002B2CF9AE}" pid="5" name="Mendeley Recent Style Id 0_1">
    <vt:lpwstr>http://www.zotero.org/styles/acta-neurochirurgica</vt:lpwstr>
  </property>
  <property fmtid="{D5CDD505-2E9C-101B-9397-08002B2CF9AE}" pid="6" name="Mendeley Recent Style Name 0_1">
    <vt:lpwstr>Acta Neurochirurgica</vt:lpwstr>
  </property>
  <property fmtid="{D5CDD505-2E9C-101B-9397-08002B2CF9AE}" pid="7" name="Mendeley Recent Style Id 1_1">
    <vt:lpwstr>http://www.zotero.org/styles/chicago-fullnote-bibliography</vt:lpwstr>
  </property>
  <property fmtid="{D5CDD505-2E9C-101B-9397-08002B2CF9AE}" pid="8" name="Mendeley Recent Style Name 1_1">
    <vt:lpwstr>Chicago Manual of Style 17th edition (full note)</vt:lpwstr>
  </property>
  <property fmtid="{D5CDD505-2E9C-101B-9397-08002B2CF9AE}" pid="9" name="Mendeley Recent Style Id 2_1">
    <vt:lpwstr>http://www.zotero.org/styles/critical-care-medicine</vt:lpwstr>
  </property>
  <property fmtid="{D5CDD505-2E9C-101B-9397-08002B2CF9AE}" pid="10" name="Mendeley Recent Style Name 2_1">
    <vt:lpwstr>Critical Care Medicine</vt:lpwstr>
  </property>
  <property fmtid="{D5CDD505-2E9C-101B-9397-08002B2CF9AE}" pid="11" name="Mendeley Recent Style Id 3_1">
    <vt:lpwstr>http://www.zotero.org/styles/frontiers-in-oncology</vt:lpwstr>
  </property>
  <property fmtid="{D5CDD505-2E9C-101B-9397-08002B2CF9AE}" pid="12" name="Mendeley Recent Style Name 3_1">
    <vt:lpwstr>Frontiers in Oncology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http://www.zotero.org/styles/journal-of-neuro-oncology</vt:lpwstr>
  </property>
  <property fmtid="{D5CDD505-2E9C-101B-9397-08002B2CF9AE}" pid="16" name="Mendeley Recent Style Name 5_1">
    <vt:lpwstr>Journal of Neuro-Oncology</vt:lpwstr>
  </property>
  <property fmtid="{D5CDD505-2E9C-101B-9397-08002B2CF9AE}" pid="17" name="Mendeley Recent Style Id 6_1">
    <vt:lpwstr>http://www.zotero.org/styles/journal-of-neurology-neurosurgery-and-psychiatry</vt:lpwstr>
  </property>
  <property fmtid="{D5CDD505-2E9C-101B-9397-08002B2CF9AE}" pid="18" name="Mendeley Recent Style Name 6_1">
    <vt:lpwstr>Journal of Neurology, Neurosurgery, and Psychiatry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http://www.zotero.org/styles/stroke</vt:lpwstr>
  </property>
  <property fmtid="{D5CDD505-2E9C-101B-9397-08002B2CF9AE}" pid="22" name="Mendeley Recent Style Name 8_1">
    <vt:lpwstr>Stroke</vt:lpwstr>
  </property>
  <property fmtid="{D5CDD505-2E9C-101B-9397-08002B2CF9AE}" pid="23" name="Mendeley Recent Style Id 9_1">
    <vt:lpwstr>http://www.zotero.org/styles/the-indian-journal-of-neurotrauma</vt:lpwstr>
  </property>
  <property fmtid="{D5CDD505-2E9C-101B-9397-08002B2CF9AE}" pid="24" name="Mendeley Recent Style Name 9_1">
    <vt:lpwstr>The Indian Journal of Neurotrauma</vt:lpwstr>
  </property>
</Properties>
</file>