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3DDAB" w14:textId="41DFF5C6" w:rsidR="00E64380" w:rsidRPr="00E64380" w:rsidRDefault="00E64380" w:rsidP="00E64380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E64380">
        <w:rPr>
          <w:rFonts w:ascii="Times New Roman" w:hAnsi="Times New Roman" w:cs="Times New Roman"/>
          <w:b/>
          <w:sz w:val="24"/>
          <w:lang w:val="en-US"/>
        </w:rPr>
        <w:t>Gender attitudes and the new cultural divide in Europe</w:t>
      </w:r>
    </w:p>
    <w:p w14:paraId="2E3A24EA" w14:textId="32918DE4" w:rsidR="006B49B8" w:rsidRDefault="006B49B8" w:rsidP="006B49B8">
      <w:pPr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Supplementary material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6412639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B5E8465" w14:textId="1D245AE5" w:rsidR="007F1824" w:rsidRPr="0052087E" w:rsidRDefault="0052087E">
          <w:pPr>
            <w:pStyle w:val="Inhaltsverzeichnisberschrift"/>
            <w:rPr>
              <w:rStyle w:val="Formatvorlage1Zchn"/>
              <w:color w:val="auto"/>
            </w:rPr>
          </w:pPr>
          <w:r>
            <w:rPr>
              <w:rStyle w:val="Formatvorlage1Zchn"/>
              <w:color w:val="auto"/>
            </w:rPr>
            <w:t>Table of contents</w:t>
          </w:r>
        </w:p>
        <w:p w14:paraId="4E47DFA1" w14:textId="697A96CB" w:rsidR="000614B2" w:rsidRPr="000614B2" w:rsidRDefault="007F1824">
          <w:pPr>
            <w:pStyle w:val="Verzeichnis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lang w:eastAsia="de-DE"/>
            </w:rPr>
          </w:pPr>
          <w:r>
            <w:rPr>
              <w:rFonts w:ascii="Times New Roman" w:hAnsi="Times New Roman"/>
              <w:noProof/>
              <w:sz w:val="24"/>
            </w:rPr>
            <w:fldChar w:fldCharType="begin"/>
          </w:r>
          <w:r>
            <w:instrText xml:space="preserve"> TOC \o "1-3" \h \z \u </w:instrText>
          </w:r>
          <w:r>
            <w:rPr>
              <w:rFonts w:ascii="Times New Roman" w:hAnsi="Times New Roman"/>
              <w:noProof/>
              <w:sz w:val="24"/>
            </w:rPr>
            <w:fldChar w:fldCharType="separate"/>
          </w:r>
          <w:hyperlink w:anchor="_Toc160182666" w:history="1">
            <w:r w:rsidR="000614B2" w:rsidRPr="000614B2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A. Attitudinal variables</w:t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_Toc160182666 \h </w:instrText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t>2</w:t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365B0186" w14:textId="46CF43F1" w:rsidR="000614B2" w:rsidRPr="000614B2" w:rsidRDefault="00241FF4">
          <w:pPr>
            <w:pStyle w:val="Verzeichnis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lang w:eastAsia="de-DE"/>
            </w:rPr>
          </w:pPr>
          <w:hyperlink w:anchor="_Toc160182667" w:history="1">
            <w:r w:rsidR="000614B2" w:rsidRPr="000614B2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B. Factor Analysis Gender Items</w:t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_Toc160182667 \h </w:instrText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t>3</w:t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5C5649F2" w14:textId="7B6003BC" w:rsidR="000614B2" w:rsidRPr="000614B2" w:rsidRDefault="00241FF4">
          <w:pPr>
            <w:pStyle w:val="Verzeichnis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lang w:eastAsia="de-DE"/>
            </w:rPr>
          </w:pPr>
          <w:hyperlink w:anchor="_Toc160182668" w:history="1">
            <w:r w:rsidR="000614B2" w:rsidRPr="000614B2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C. Descriptive statistics</w:t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_Toc160182668 \h </w:instrText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t>5</w:t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755FA1B3" w14:textId="795C4260" w:rsidR="000614B2" w:rsidRPr="000614B2" w:rsidRDefault="00241FF4">
          <w:pPr>
            <w:pStyle w:val="Verzeichnis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lang w:eastAsia="de-DE"/>
            </w:rPr>
          </w:pPr>
          <w:hyperlink w:anchor="_Toc160182669" w:history="1">
            <w:r w:rsidR="000614B2" w:rsidRPr="000614B2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D. Model fit LPA Europe</w:t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_Toc160182669 \h </w:instrText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t>8</w:t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70CB5998" w14:textId="7B68261C" w:rsidR="000614B2" w:rsidRPr="000614B2" w:rsidRDefault="00241FF4">
          <w:pPr>
            <w:pStyle w:val="Verzeichnis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lang w:eastAsia="de-DE"/>
            </w:rPr>
          </w:pPr>
          <w:hyperlink w:anchor="_Toc160182670" w:history="1">
            <w:r w:rsidR="000614B2" w:rsidRPr="000614B2">
              <w:rPr>
                <w:rStyle w:val="Hyperlink"/>
                <w:rFonts w:ascii="Times New Roman" w:hAnsi="Times New Roman" w:cs="Times New Roman"/>
                <w:noProof/>
                <w:sz w:val="24"/>
                <w:lang w:val="en-GB"/>
              </w:rPr>
              <w:t>E. Alternative LPA model Europe</w:t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_Toc160182670 \h </w:instrText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t>9</w:t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443908F1" w14:textId="4FB1F9B8" w:rsidR="000614B2" w:rsidRPr="000614B2" w:rsidRDefault="00241FF4">
          <w:pPr>
            <w:pStyle w:val="Verzeichnis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lang w:eastAsia="de-DE"/>
            </w:rPr>
          </w:pPr>
          <w:hyperlink w:anchor="_Toc160182671" w:history="1">
            <w:r w:rsidR="000614B2" w:rsidRPr="000614B2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F. Robustness checks of the LPA models</w:t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_Toc160182671 \h </w:instrText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t>10</w:t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5B18CE9B" w14:textId="0A11731A" w:rsidR="000614B2" w:rsidRPr="000614B2" w:rsidRDefault="00241FF4">
          <w:pPr>
            <w:pStyle w:val="Verzeichnis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lang w:eastAsia="de-DE"/>
            </w:rPr>
          </w:pPr>
          <w:hyperlink w:anchor="_Toc160182672" w:history="1">
            <w:r w:rsidR="000614B2" w:rsidRPr="000614B2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G. Mean attitudes LPA Europe</w:t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_Toc160182672 \h </w:instrText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t>11</w:t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61BAEDF8" w14:textId="0B5CC39C" w:rsidR="000614B2" w:rsidRPr="000614B2" w:rsidRDefault="00241FF4">
          <w:pPr>
            <w:pStyle w:val="Verzeichnis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lang w:eastAsia="de-DE"/>
            </w:rPr>
          </w:pPr>
          <w:hyperlink w:anchor="_Toc160182673" w:history="1">
            <w:r w:rsidR="000614B2" w:rsidRPr="000614B2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H. Alternative LPA models Western Europe</w:t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_Toc160182673 \h </w:instrText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t>12</w:t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5B481EE1" w14:textId="09A02B14" w:rsidR="000614B2" w:rsidRPr="000614B2" w:rsidRDefault="00241FF4">
          <w:pPr>
            <w:pStyle w:val="Verzeichnis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lang w:eastAsia="de-DE"/>
            </w:rPr>
          </w:pPr>
          <w:hyperlink w:anchor="_Toc160182674" w:history="1">
            <w:r w:rsidR="000614B2" w:rsidRPr="000614B2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I. Alternative LPA models Central and Eastern Europe</w:t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_Toc160182674 \h </w:instrText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t>13</w:t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78D58B21" w14:textId="7172D75C" w:rsidR="000614B2" w:rsidRPr="000614B2" w:rsidRDefault="00241FF4">
          <w:pPr>
            <w:pStyle w:val="Verzeichnis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lang w:eastAsia="de-DE"/>
            </w:rPr>
          </w:pPr>
          <w:hyperlink w:anchor="_Toc160182675" w:history="1">
            <w:r w:rsidR="000614B2" w:rsidRPr="000614B2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J. Mean attitudes LPA Western and Central and Eastern Europe</w:t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_Toc160182675 \h </w:instrText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t>14</w:t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334778AF" w14:textId="19319881" w:rsidR="000614B2" w:rsidRPr="000614B2" w:rsidRDefault="00241FF4">
          <w:pPr>
            <w:pStyle w:val="Verzeichnis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lang w:eastAsia="de-DE"/>
            </w:rPr>
          </w:pPr>
          <w:hyperlink w:anchor="_Toc160182676" w:history="1">
            <w:r w:rsidR="000614B2" w:rsidRPr="000614B2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K. Single country LPAs</w:t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_Toc160182676 \h </w:instrText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t>15</w:t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57EDA99D" w14:textId="707B99F9" w:rsidR="000614B2" w:rsidRPr="000614B2" w:rsidRDefault="00241FF4">
          <w:pPr>
            <w:pStyle w:val="Verzeichnis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lang w:eastAsia="de-DE"/>
            </w:rPr>
          </w:pPr>
          <w:hyperlink w:anchor="_Toc160182677" w:history="1">
            <w:r w:rsidR="000614B2" w:rsidRPr="000614B2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L. Regression coefficients socio-structural analysis of single attitude dimensions</w:t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_Toc160182677 \h </w:instrText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t>17</w:t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5390D648" w14:textId="7E0E05BF" w:rsidR="000614B2" w:rsidRPr="000614B2" w:rsidRDefault="00241FF4">
          <w:pPr>
            <w:pStyle w:val="Verzeichnis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lang w:eastAsia="de-DE"/>
            </w:rPr>
          </w:pPr>
          <w:hyperlink w:anchor="_Toc160182678" w:history="1">
            <w:r w:rsidR="000614B2" w:rsidRPr="000614B2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M. Regression coefficients socio-structural analysis of profile membership</w:t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_Toc160182678 \h </w:instrText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t>20</w:t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767977B9" w14:textId="0828AD96" w:rsidR="000614B2" w:rsidRPr="000614B2" w:rsidRDefault="00241FF4">
          <w:pPr>
            <w:pStyle w:val="Verzeichnis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lang w:eastAsia="de-DE"/>
            </w:rPr>
          </w:pPr>
          <w:hyperlink w:anchor="_Toc160182679" w:history="1">
            <w:r w:rsidR="000614B2" w:rsidRPr="000614B2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References</w:t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_Toc160182679 \h </w:instrText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t>22</w:t>
            </w:r>
            <w:r w:rsidR="000614B2" w:rsidRPr="000614B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2409F554" w14:textId="3A0E365A" w:rsidR="007F1824" w:rsidRDefault="007F1824">
          <w:r>
            <w:rPr>
              <w:b/>
              <w:bCs/>
            </w:rPr>
            <w:fldChar w:fldCharType="end"/>
          </w:r>
        </w:p>
      </w:sdtContent>
    </w:sdt>
    <w:p w14:paraId="125B5F5C" w14:textId="3D24B5FE" w:rsidR="00D17D63" w:rsidRDefault="00D17D63">
      <w:pPr>
        <w:spacing w:after="0" w:line="240" w:lineRule="auto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br w:type="page"/>
      </w:r>
    </w:p>
    <w:p w14:paraId="14FD211F" w14:textId="6F5105E0" w:rsidR="00CA2FF3" w:rsidRPr="009D7DCC" w:rsidRDefault="00CA2FF3" w:rsidP="007F1824">
      <w:pPr>
        <w:pStyle w:val="Formatvorlage1"/>
      </w:pPr>
      <w:bookmarkStart w:id="0" w:name="_Toc160182666"/>
      <w:r>
        <w:lastRenderedPageBreak/>
        <w:t>A. Attitudinal variables</w:t>
      </w:r>
      <w:bookmarkEnd w:id="0"/>
    </w:p>
    <w:p w14:paraId="29F39A61" w14:textId="4ADC297F" w:rsidR="006B49B8" w:rsidRPr="009D7DCC" w:rsidRDefault="006B49B8" w:rsidP="00CA52F5">
      <w:pPr>
        <w:pStyle w:val="Formatvorlage2"/>
        <w:rPr>
          <w:i/>
        </w:rPr>
      </w:pPr>
      <w:r w:rsidRPr="009D7DCC">
        <w:t xml:space="preserve">Table </w:t>
      </w:r>
      <w:proofErr w:type="gramStart"/>
      <w:r w:rsidRPr="009D7DCC">
        <w:t>A</w:t>
      </w:r>
      <w:proofErr w:type="gramEnd"/>
      <w:r w:rsidR="00081C52">
        <w:fldChar w:fldCharType="begin"/>
      </w:r>
      <w:r w:rsidR="00081C52">
        <w:instrText xml:space="preserve"> SEQ Table \* ARABIC </w:instrText>
      </w:r>
      <w:r w:rsidR="00081C52">
        <w:fldChar w:fldCharType="separate"/>
      </w:r>
      <w:r w:rsidR="001D4FB3">
        <w:rPr>
          <w:noProof/>
        </w:rPr>
        <w:t>1</w:t>
      </w:r>
      <w:r w:rsidR="00081C52">
        <w:rPr>
          <w:noProof/>
        </w:rPr>
        <w:fldChar w:fldCharType="end"/>
      </w:r>
      <w:r w:rsidRPr="009D7DCC">
        <w:t xml:space="preserve">: </w:t>
      </w:r>
      <w:r w:rsidRPr="00CA52F5">
        <w:rPr>
          <w:i/>
        </w:rPr>
        <w:t>Key attitudinal variables</w:t>
      </w: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88"/>
        <w:gridCol w:w="5590"/>
        <w:gridCol w:w="2092"/>
      </w:tblGrid>
      <w:tr w:rsidR="006B49B8" w:rsidRPr="009D7DCC" w14:paraId="1254EC04" w14:textId="77777777" w:rsidTr="00A60684">
        <w:trPr>
          <w:trHeight w:val="338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764D84" w14:textId="77777777" w:rsidR="006B49B8" w:rsidRPr="009D7DCC" w:rsidRDefault="006B49B8" w:rsidP="00A60684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D7DCC">
              <w:rPr>
                <w:rFonts w:ascii="Times New Roman" w:hAnsi="Times New Roman" w:cs="Times New Roman"/>
                <w:b/>
                <w:bCs/>
                <w:lang w:val="en-US"/>
              </w:rPr>
              <w:t>Label</w:t>
            </w:r>
          </w:p>
        </w:tc>
        <w:tc>
          <w:tcPr>
            <w:tcW w:w="5676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885F00" w14:textId="77777777" w:rsidR="006B49B8" w:rsidRPr="009D7DCC" w:rsidRDefault="006B49B8" w:rsidP="00A60684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D7DCC">
              <w:rPr>
                <w:rFonts w:ascii="Times New Roman" w:hAnsi="Times New Roman" w:cs="Times New Roman"/>
                <w:b/>
                <w:bCs/>
                <w:lang w:val="en-US"/>
              </w:rPr>
              <w:t>Question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B1569F" w14:textId="42AA6BF3" w:rsidR="006B49B8" w:rsidRPr="009D7DCC" w:rsidRDefault="0098202A" w:rsidP="0098202A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Original s</w:t>
            </w:r>
            <w:r w:rsidR="006B49B8" w:rsidRPr="009D7DCC">
              <w:rPr>
                <w:rFonts w:ascii="Times New Roman" w:hAnsi="Times New Roman" w:cs="Times New Roman"/>
                <w:b/>
                <w:bCs/>
                <w:lang w:val="en-US"/>
              </w:rPr>
              <w:t>cale</w:t>
            </w:r>
          </w:p>
        </w:tc>
      </w:tr>
      <w:tr w:rsidR="006B49B8" w:rsidRPr="000505DC" w14:paraId="1729ADE4" w14:textId="77777777" w:rsidTr="00A60684">
        <w:trPr>
          <w:trHeight w:val="227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EF13E8" w14:textId="53AE235C" w:rsidR="006B49B8" w:rsidRPr="009D7DCC" w:rsidRDefault="00E126B7" w:rsidP="00A60684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Immigration </w:t>
            </w:r>
            <w:r w:rsidR="006B49B8" w:rsidRPr="009D7DCC">
              <w:rPr>
                <w:rFonts w:ascii="Times New Roman" w:hAnsi="Times New Roman" w:cs="Times New Roman"/>
                <w:lang w:val="en-US"/>
              </w:rPr>
              <w:t>job</w:t>
            </w:r>
          </w:p>
        </w:tc>
        <w:tc>
          <w:tcPr>
            <w:tcW w:w="5676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DB8131" w14:textId="77777777" w:rsidR="006B49B8" w:rsidRPr="009D7DCC" w:rsidRDefault="006B49B8" w:rsidP="00A60684">
            <w:pPr>
              <w:pStyle w:val="Default"/>
              <w:jc w:val="both"/>
              <w:rPr>
                <w:lang w:val="en-US"/>
              </w:rPr>
            </w:pPr>
            <w:r w:rsidRPr="009D7DCC">
              <w:rPr>
                <w:sz w:val="22"/>
                <w:szCs w:val="22"/>
                <w:lang w:val="en-US"/>
              </w:rPr>
              <w:t>Immigrants take jobs away from [NATIONALITY]</w:t>
            </w:r>
          </w:p>
        </w:tc>
        <w:tc>
          <w:tcPr>
            <w:tcW w:w="2116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F7DEC3" w14:textId="77777777" w:rsidR="006B49B8" w:rsidRPr="009D7DCC" w:rsidRDefault="006B49B8" w:rsidP="00A60684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D7DCC">
              <w:rPr>
                <w:rFonts w:ascii="Times New Roman" w:hAnsi="Times New Roman" w:cs="Times New Roman"/>
                <w:lang w:val="en-US"/>
              </w:rPr>
              <w:t>Take jobs away (1) – Do not take jobs away (10)</w:t>
            </w:r>
          </w:p>
        </w:tc>
      </w:tr>
      <w:tr w:rsidR="006B49B8" w:rsidRPr="000505DC" w14:paraId="54F8F19E" w14:textId="77777777" w:rsidTr="00A60684">
        <w:trPr>
          <w:trHeight w:val="28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00CF82" w14:textId="6D33B23B" w:rsidR="006B49B8" w:rsidRPr="009D7DCC" w:rsidRDefault="00E126B7" w:rsidP="00A60684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Immigration </w:t>
            </w:r>
            <w:r w:rsidR="006B49B8" w:rsidRPr="009D7DCC">
              <w:rPr>
                <w:rFonts w:ascii="Times New Roman" w:hAnsi="Times New Roman" w:cs="Times New Roman"/>
                <w:lang w:val="en-US"/>
              </w:rPr>
              <w:t>crime</w:t>
            </w:r>
          </w:p>
        </w:tc>
        <w:tc>
          <w:tcPr>
            <w:tcW w:w="5676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25733B" w14:textId="77777777" w:rsidR="006B49B8" w:rsidRPr="009D7DCC" w:rsidRDefault="006B49B8" w:rsidP="00A60684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D7DCC">
              <w:rPr>
                <w:rFonts w:ascii="Times New Roman" w:hAnsi="Times New Roman" w:cs="Times New Roman"/>
                <w:lang w:val="en-US"/>
              </w:rPr>
              <w:t xml:space="preserve">Immigrants make crime problems worse 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C2A9CC" w14:textId="77777777" w:rsidR="006B49B8" w:rsidRPr="009D7DCC" w:rsidRDefault="006B49B8" w:rsidP="00A60684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D7DCC">
              <w:rPr>
                <w:rFonts w:ascii="Times New Roman" w:hAnsi="Times New Roman" w:cs="Times New Roman"/>
                <w:lang w:val="en-US"/>
              </w:rPr>
              <w:t xml:space="preserve">Make it worse (1) – Do not make it worse (10) </w:t>
            </w:r>
          </w:p>
        </w:tc>
      </w:tr>
      <w:tr w:rsidR="006B49B8" w:rsidRPr="000505DC" w14:paraId="455A56D6" w14:textId="77777777" w:rsidTr="00A60684">
        <w:trPr>
          <w:trHeight w:val="454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5A1390" w14:textId="77777777" w:rsidR="006B49B8" w:rsidRPr="009D7DCC" w:rsidRDefault="006B49B8" w:rsidP="00A60684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D7DCC">
              <w:rPr>
                <w:rFonts w:ascii="Times New Roman" w:hAnsi="Times New Roman" w:cs="Times New Roman"/>
                <w:lang w:val="en-US"/>
              </w:rPr>
              <w:t xml:space="preserve">EU </w:t>
            </w:r>
            <w:proofErr w:type="spellStart"/>
            <w:r w:rsidRPr="009D7DCC">
              <w:rPr>
                <w:rFonts w:ascii="Times New Roman" w:hAnsi="Times New Roman" w:cs="Times New Roman"/>
                <w:lang w:val="en-US"/>
              </w:rPr>
              <w:t>enlarg</w:t>
            </w:r>
            <w:proofErr w:type="spellEnd"/>
          </w:p>
        </w:tc>
        <w:tc>
          <w:tcPr>
            <w:tcW w:w="5676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AD5AFF" w14:textId="77777777" w:rsidR="006B49B8" w:rsidRPr="009D7DCC" w:rsidRDefault="006B49B8" w:rsidP="00A60684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D7DCC">
              <w:rPr>
                <w:rFonts w:ascii="Times New Roman" w:hAnsi="Times New Roman" w:cs="Times New Roman"/>
                <w:lang w:val="en-US"/>
              </w:rPr>
              <w:t>Some say that the European Union enlargement should go further. Others say it has already gone too far. Which number best describes your position?</w:t>
            </w:r>
          </w:p>
        </w:tc>
        <w:tc>
          <w:tcPr>
            <w:tcW w:w="2116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88C0D4" w14:textId="77777777" w:rsidR="006B49B8" w:rsidRPr="009D7DCC" w:rsidRDefault="006B49B8" w:rsidP="00A60684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D7DCC">
              <w:rPr>
                <w:rFonts w:ascii="Times New Roman" w:hAnsi="Times New Roman" w:cs="Times New Roman"/>
                <w:lang w:val="en-US"/>
              </w:rPr>
              <w:t xml:space="preserve">Has gone too far (1) – Should go further (10) </w:t>
            </w:r>
          </w:p>
        </w:tc>
      </w:tr>
      <w:tr w:rsidR="006B49B8" w:rsidRPr="000505DC" w14:paraId="40CD82A2" w14:textId="77777777" w:rsidTr="00A60684">
        <w:trPr>
          <w:trHeight w:val="56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C23712" w14:textId="77777777" w:rsidR="006B49B8" w:rsidRPr="009D7DCC" w:rsidRDefault="006B49B8" w:rsidP="00A60684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D7DCC">
              <w:rPr>
                <w:rFonts w:ascii="Times New Roman" w:hAnsi="Times New Roman" w:cs="Times New Roman"/>
                <w:lang w:val="en-US"/>
              </w:rPr>
              <w:t xml:space="preserve">EU </w:t>
            </w:r>
            <w:proofErr w:type="spellStart"/>
            <w:r w:rsidRPr="009D7DCC">
              <w:rPr>
                <w:rFonts w:ascii="Times New Roman" w:hAnsi="Times New Roman" w:cs="Times New Roman"/>
                <w:lang w:val="en-US"/>
              </w:rPr>
              <w:t>confid</w:t>
            </w:r>
            <w:proofErr w:type="spellEnd"/>
          </w:p>
        </w:tc>
        <w:tc>
          <w:tcPr>
            <w:tcW w:w="5676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C77385" w14:textId="77777777" w:rsidR="006B49B8" w:rsidRPr="009D7DCC" w:rsidRDefault="006B49B8" w:rsidP="00A60684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D7DCC">
              <w:rPr>
                <w:rFonts w:ascii="Times New Roman" w:hAnsi="Times New Roman" w:cs="Times New Roman"/>
                <w:lang w:val="en-US"/>
              </w:rPr>
              <w:t>How much confidence do you have in the European Union?</w:t>
            </w:r>
          </w:p>
          <w:p w14:paraId="5CA7A82E" w14:textId="77777777" w:rsidR="006B49B8" w:rsidRPr="009D7DCC" w:rsidRDefault="006B49B8" w:rsidP="00A60684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D7DCC">
              <w:rPr>
                <w:rFonts w:ascii="Times New Roman" w:hAnsi="Times New Roman" w:cs="Times New Roman"/>
                <w:lang w:val="en-US"/>
              </w:rPr>
              <w:t>(Relative to individuals’ mean on confidence in other political institutions)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EBD816" w14:textId="77777777" w:rsidR="006B49B8" w:rsidRPr="009D7DCC" w:rsidRDefault="006B49B8" w:rsidP="00A60684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D7DCC">
              <w:rPr>
                <w:rFonts w:ascii="Times New Roman" w:hAnsi="Times New Roman" w:cs="Times New Roman"/>
                <w:lang w:val="en-US"/>
              </w:rPr>
              <w:t xml:space="preserve">None at all (0) – A great deal (6) </w:t>
            </w:r>
          </w:p>
        </w:tc>
      </w:tr>
      <w:tr w:rsidR="006B49B8" w:rsidRPr="009D7DCC" w14:paraId="36CB87AA" w14:textId="77777777" w:rsidTr="00A60684">
        <w:trPr>
          <w:trHeight w:val="227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1954FF" w14:textId="77777777" w:rsidR="006B49B8" w:rsidRPr="009D7DCC" w:rsidRDefault="006B49B8" w:rsidP="00A60684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D7DCC">
              <w:rPr>
                <w:rFonts w:ascii="Times New Roman" w:hAnsi="Times New Roman" w:cs="Times New Roman"/>
                <w:lang w:val="en-US"/>
              </w:rPr>
              <w:t>Gender private (index)</w:t>
            </w:r>
          </w:p>
        </w:tc>
        <w:tc>
          <w:tcPr>
            <w:tcW w:w="5676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DE93CE" w14:textId="77777777" w:rsidR="006B49B8" w:rsidRPr="009D7DCC" w:rsidRDefault="006B49B8" w:rsidP="00A60684">
            <w:pPr>
              <w:pStyle w:val="Listenabsatz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D7DCC">
              <w:rPr>
                <w:rFonts w:ascii="Times New Roman" w:hAnsi="Times New Roman" w:cs="Times New Roman"/>
                <w:lang w:val="en-US"/>
              </w:rPr>
              <w:t>When a mother works for pay, the children suffer</w:t>
            </w:r>
          </w:p>
          <w:p w14:paraId="22D8FF28" w14:textId="77777777" w:rsidR="006B49B8" w:rsidRPr="009D7DCC" w:rsidRDefault="006B49B8" w:rsidP="00A60684">
            <w:pPr>
              <w:pStyle w:val="Listenabsatz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D7DCC">
              <w:rPr>
                <w:rFonts w:ascii="Times New Roman" w:hAnsi="Times New Roman" w:cs="Times New Roman"/>
                <w:lang w:val="en-US"/>
              </w:rPr>
              <w:t>A job is alright but what most women really want is a home and children</w:t>
            </w:r>
          </w:p>
          <w:p w14:paraId="79C179A5" w14:textId="77777777" w:rsidR="006B49B8" w:rsidRPr="009D7DCC" w:rsidRDefault="006B49B8" w:rsidP="00A60684">
            <w:pPr>
              <w:pStyle w:val="Listenabsatz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D7DCC">
              <w:rPr>
                <w:rFonts w:ascii="Times New Roman" w:hAnsi="Times New Roman" w:cs="Times New Roman"/>
                <w:lang w:val="en-US"/>
              </w:rPr>
              <w:t>All in all, family life suffers when the woman has a full-time job</w:t>
            </w:r>
          </w:p>
          <w:p w14:paraId="0E64A029" w14:textId="77777777" w:rsidR="006B49B8" w:rsidRPr="009D7DCC" w:rsidRDefault="006B49B8" w:rsidP="00A60684">
            <w:pPr>
              <w:pStyle w:val="Listenabsatz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D7DCC">
              <w:rPr>
                <w:rFonts w:ascii="Times New Roman" w:hAnsi="Times New Roman" w:cs="Times New Roman"/>
                <w:lang w:val="en-US"/>
              </w:rPr>
              <w:t>A man's job is to earn money; a woman's job is to look after the home and family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610A0E" w14:textId="23B1D7B5" w:rsidR="006B49B8" w:rsidRPr="009D7DCC" w:rsidRDefault="00F67453" w:rsidP="00A60684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Agree s</w:t>
            </w:r>
            <w:r w:rsidR="006B49B8" w:rsidRPr="009D7DCC">
              <w:rPr>
                <w:rFonts w:ascii="Times New Roman" w:hAnsi="Times New Roman" w:cs="Times New Roman"/>
                <w:lang w:val="en-US"/>
              </w:rPr>
              <w:t>trongly (1) – Disagree strongly (4)</w:t>
            </w:r>
          </w:p>
        </w:tc>
      </w:tr>
      <w:tr w:rsidR="006B49B8" w:rsidRPr="000505DC" w14:paraId="107D4821" w14:textId="77777777" w:rsidTr="00A60684">
        <w:trPr>
          <w:trHeight w:val="113"/>
        </w:trPr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2050A9" w14:textId="77777777" w:rsidR="006B49B8" w:rsidRPr="009D7DCC" w:rsidRDefault="006B49B8" w:rsidP="00A60684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D7DCC">
              <w:rPr>
                <w:rFonts w:ascii="Times New Roman" w:hAnsi="Times New Roman" w:cs="Times New Roman"/>
                <w:lang w:val="en-US"/>
              </w:rPr>
              <w:t>Gender public (index)</w:t>
            </w:r>
          </w:p>
        </w:tc>
        <w:tc>
          <w:tcPr>
            <w:tcW w:w="56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C33D4F" w14:textId="77777777" w:rsidR="006B49B8" w:rsidRPr="009D7DCC" w:rsidRDefault="006B49B8" w:rsidP="00A60684">
            <w:pPr>
              <w:pStyle w:val="Listenabsatz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D7DCC">
              <w:rPr>
                <w:rFonts w:ascii="Times New Roman" w:hAnsi="Times New Roman" w:cs="Times New Roman"/>
                <w:lang w:val="en-US"/>
              </w:rPr>
              <w:t>On the whole, men make better political leaders than women do</w:t>
            </w:r>
          </w:p>
          <w:p w14:paraId="0813D858" w14:textId="77777777" w:rsidR="006B49B8" w:rsidRPr="009D7DCC" w:rsidRDefault="006B49B8" w:rsidP="00A60684">
            <w:pPr>
              <w:pStyle w:val="Listenabsatz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D7DCC">
              <w:rPr>
                <w:rFonts w:ascii="Times New Roman" w:hAnsi="Times New Roman" w:cs="Times New Roman"/>
                <w:lang w:val="en-US"/>
              </w:rPr>
              <w:t>A university education is more important for a boy than for a girl</w:t>
            </w:r>
          </w:p>
          <w:p w14:paraId="7C5F56DF" w14:textId="77777777" w:rsidR="006B49B8" w:rsidRPr="009D7DCC" w:rsidRDefault="006B49B8" w:rsidP="00A60684">
            <w:pPr>
              <w:pStyle w:val="Listenabsatz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D7DCC">
              <w:rPr>
                <w:rFonts w:ascii="Times New Roman" w:hAnsi="Times New Roman" w:cs="Times New Roman"/>
                <w:lang w:val="en-US"/>
              </w:rPr>
              <w:t>On the whole, men make better business executives than women do</w:t>
            </w:r>
          </w:p>
        </w:tc>
        <w:tc>
          <w:tcPr>
            <w:tcW w:w="2116" w:type="dxa"/>
            <w:vMerge/>
            <w:shd w:val="clear" w:color="auto" w:fill="auto"/>
            <w:vAlign w:val="center"/>
            <w:hideMark/>
          </w:tcPr>
          <w:p w14:paraId="70949DF9" w14:textId="77777777" w:rsidR="006B49B8" w:rsidRPr="009D7DCC" w:rsidRDefault="006B49B8" w:rsidP="00A60684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144D868" w14:textId="3785A253" w:rsidR="006B49B8" w:rsidRPr="009D7DCC" w:rsidRDefault="006B49B8" w:rsidP="006B49B8">
      <w:pPr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 w:rsidRPr="008D2D6D">
        <w:rPr>
          <w:rFonts w:ascii="Times New Roman" w:hAnsi="Times New Roman" w:cs="Times New Roman"/>
          <w:i/>
          <w:sz w:val="20"/>
          <w:szCs w:val="24"/>
          <w:lang w:val="en-US"/>
        </w:rPr>
        <w:t>Note</w:t>
      </w:r>
      <w:r w:rsidRPr="009D7DCC">
        <w:rPr>
          <w:rFonts w:ascii="Times New Roman" w:hAnsi="Times New Roman" w:cs="Times New Roman"/>
          <w:sz w:val="20"/>
          <w:szCs w:val="24"/>
          <w:lang w:val="en-US"/>
        </w:rPr>
        <w:t xml:space="preserve">: Scales are adjusted so that higher values mean more cosmopolitan/ gender egalitarian attitudes; EU </w:t>
      </w:r>
      <w:proofErr w:type="spellStart"/>
      <w:r w:rsidRPr="009D7DCC">
        <w:rPr>
          <w:rFonts w:ascii="Times New Roman" w:hAnsi="Times New Roman" w:cs="Times New Roman"/>
          <w:sz w:val="20"/>
          <w:szCs w:val="24"/>
          <w:lang w:val="en-US"/>
        </w:rPr>
        <w:t>confid</w:t>
      </w:r>
      <w:proofErr w:type="spellEnd"/>
      <w:r w:rsidRPr="009D7DCC">
        <w:rPr>
          <w:rFonts w:ascii="Times New Roman" w:hAnsi="Times New Roman" w:cs="Times New Roman"/>
          <w:sz w:val="20"/>
          <w:szCs w:val="24"/>
          <w:lang w:val="en-US"/>
        </w:rPr>
        <w:t xml:space="preserve"> is measured relative to other confidence items; Gender private index = Row means of all four gender private items; Gender public index = Row means of all three gender public items.</w:t>
      </w:r>
    </w:p>
    <w:p w14:paraId="0EE32A8A" w14:textId="77777777" w:rsidR="00CC4F8C" w:rsidRDefault="00CC4F8C">
      <w:pPr>
        <w:spacing w:after="0" w:line="240" w:lineRule="auto"/>
        <w:rPr>
          <w:rFonts w:ascii="Times New Roman" w:hAnsi="Times New Roman" w:cs="Times New Roman"/>
          <w:b/>
          <w:sz w:val="28"/>
          <w:lang w:val="en-US"/>
        </w:rPr>
      </w:pPr>
    </w:p>
    <w:p w14:paraId="23B3C941" w14:textId="77777777" w:rsidR="0006615E" w:rsidRDefault="0006615E">
      <w:pPr>
        <w:spacing w:after="0" w:line="240" w:lineRule="auto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br w:type="page"/>
      </w:r>
    </w:p>
    <w:p w14:paraId="336F6075" w14:textId="04EFF339" w:rsidR="008B3F4C" w:rsidRDefault="000B62AE" w:rsidP="007F1824">
      <w:pPr>
        <w:pStyle w:val="Formatvorlage1"/>
      </w:pPr>
      <w:bookmarkStart w:id="1" w:name="_Toc160182667"/>
      <w:r>
        <w:lastRenderedPageBreak/>
        <w:t xml:space="preserve">B. </w:t>
      </w:r>
      <w:r w:rsidR="00CC4F8C">
        <w:t>Factor Analysis Gender Items</w:t>
      </w:r>
      <w:bookmarkEnd w:id="1"/>
    </w:p>
    <w:p w14:paraId="6A16E9D9" w14:textId="3DBFDBC2" w:rsidR="0006615E" w:rsidRDefault="0006615E">
      <w:pPr>
        <w:spacing w:after="0" w:line="240" w:lineRule="auto"/>
        <w:rPr>
          <w:rFonts w:ascii="Times New Roman" w:hAnsi="Times New Roman" w:cs="Times New Roman"/>
          <w:b/>
          <w:sz w:val="28"/>
          <w:lang w:val="en-US"/>
        </w:rPr>
      </w:pPr>
    </w:p>
    <w:p w14:paraId="045E70FB" w14:textId="227F00E3" w:rsidR="005918AA" w:rsidRPr="005918AA" w:rsidRDefault="005918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47659">
        <w:rPr>
          <w:rFonts w:ascii="Times New Roman" w:hAnsi="Times New Roman" w:cs="Times New Roman"/>
          <w:sz w:val="24"/>
          <w:szCs w:val="24"/>
          <w:lang w:val="en-US"/>
        </w:rPr>
        <w:t xml:space="preserve">Table B1: </w:t>
      </w:r>
      <w:r w:rsidRPr="00D47659">
        <w:rPr>
          <w:rFonts w:ascii="Times New Roman" w:hAnsi="Times New Roman" w:cs="Times New Roman"/>
          <w:i/>
          <w:sz w:val="24"/>
          <w:szCs w:val="24"/>
          <w:lang w:val="en-US"/>
        </w:rPr>
        <w:t>ML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-confirmatory</w:t>
      </w:r>
      <w:r w:rsidRPr="00D47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factor analysis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gender items</w:t>
      </w:r>
      <w:r w:rsidRPr="00D47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with correlated factors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992"/>
        <w:gridCol w:w="1559"/>
        <w:gridCol w:w="851"/>
      </w:tblGrid>
      <w:tr w:rsidR="00832B0E" w:rsidRPr="0006615E" w14:paraId="394CEC4B" w14:textId="407C8FB2" w:rsidTr="00832B0E">
        <w:trPr>
          <w:trHeight w:val="283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D1FCC6D" w14:textId="77777777" w:rsidR="00832B0E" w:rsidRPr="0006615E" w:rsidRDefault="00832B0E" w:rsidP="005208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Variable</w:t>
            </w:r>
            <w:r w:rsidRPr="0006615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7F22779" w14:textId="4ECF2DA7" w:rsidR="00832B0E" w:rsidRPr="0006615E" w:rsidRDefault="00832B0E" w:rsidP="0052087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Factor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FE11770" w14:textId="667A201D" w:rsidR="00832B0E" w:rsidRPr="0006615E" w:rsidRDefault="00832B0E" w:rsidP="005918A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Standardized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estimate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A17277" w14:textId="3AF57F01" w:rsidR="00832B0E" w:rsidRDefault="00832B0E" w:rsidP="005918A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pvalue</w:t>
            </w:r>
            <w:proofErr w:type="spellEnd"/>
          </w:p>
        </w:tc>
      </w:tr>
      <w:tr w:rsidR="00832B0E" w:rsidRPr="0006615E" w14:paraId="0A0F1C0C" w14:textId="1DB0E7B2" w:rsidTr="00846D95">
        <w:trPr>
          <w:trHeight w:val="283"/>
        </w:trPr>
        <w:tc>
          <w:tcPr>
            <w:tcW w:w="5387" w:type="dxa"/>
            <w:tcBorders>
              <w:top w:val="single" w:sz="4" w:space="0" w:color="auto"/>
            </w:tcBorders>
            <w:vAlign w:val="center"/>
            <w:hideMark/>
          </w:tcPr>
          <w:p w14:paraId="5711D375" w14:textId="77777777" w:rsidR="00832B0E" w:rsidRPr="00C37A7C" w:rsidRDefault="00832B0E" w:rsidP="0052087E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C37A7C">
              <w:rPr>
                <w:rFonts w:ascii="Times New Roman" w:eastAsia="Times New Roman" w:hAnsi="Times New Roman" w:cs="Times New Roman"/>
                <w:lang w:val="en-GB"/>
              </w:rPr>
              <w:t>When a mother works for pay, the children suffer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1EA2404" w14:textId="3EADD87C" w:rsidR="00832B0E" w:rsidRPr="0006615E" w:rsidRDefault="00832B0E" w:rsidP="00C775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Private Gender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E749899" w14:textId="4A144D34" w:rsidR="00832B0E" w:rsidRPr="0006615E" w:rsidRDefault="00832B0E" w:rsidP="005208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0.73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6B54E70" w14:textId="1640632D" w:rsidR="00832B0E" w:rsidRDefault="00832B0E" w:rsidP="005208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32B0E" w:rsidRPr="0006615E" w14:paraId="0A250489" w14:textId="148EF010" w:rsidTr="00846D95">
        <w:trPr>
          <w:trHeight w:val="283"/>
        </w:trPr>
        <w:tc>
          <w:tcPr>
            <w:tcW w:w="5387" w:type="dxa"/>
            <w:vAlign w:val="center"/>
            <w:hideMark/>
          </w:tcPr>
          <w:p w14:paraId="00B3B295" w14:textId="77777777" w:rsidR="00832B0E" w:rsidRPr="00B819EC" w:rsidRDefault="00832B0E" w:rsidP="0052087E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B819EC">
              <w:rPr>
                <w:rFonts w:ascii="Times New Roman" w:eastAsia="Times New Roman" w:hAnsi="Times New Roman" w:cs="Times New Roman"/>
                <w:lang w:val="en-GB"/>
              </w:rPr>
              <w:t>A job is alright but what most women really want is a home and children</w:t>
            </w:r>
          </w:p>
        </w:tc>
        <w:tc>
          <w:tcPr>
            <w:tcW w:w="992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8D6B6C7" w14:textId="5FC1F3E1" w:rsidR="00832B0E" w:rsidRPr="0006615E" w:rsidRDefault="00832B0E" w:rsidP="00C775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Private Gender</w:t>
            </w:r>
          </w:p>
        </w:tc>
        <w:tc>
          <w:tcPr>
            <w:tcW w:w="1559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02EB00F" w14:textId="47FAF6AC" w:rsidR="00832B0E" w:rsidRPr="0006615E" w:rsidRDefault="00832B0E" w:rsidP="005208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0.73</w:t>
            </w:r>
          </w:p>
        </w:tc>
        <w:tc>
          <w:tcPr>
            <w:tcW w:w="851" w:type="dxa"/>
            <w:shd w:val="clear" w:color="auto" w:fill="auto"/>
          </w:tcPr>
          <w:p w14:paraId="4A9C5354" w14:textId="730D3581" w:rsidR="00832B0E" w:rsidRDefault="00832B0E" w:rsidP="005208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32B0E" w:rsidRPr="0006615E" w14:paraId="68A6CE3E" w14:textId="6A359C39" w:rsidTr="00846D95">
        <w:trPr>
          <w:trHeight w:val="283"/>
        </w:trPr>
        <w:tc>
          <w:tcPr>
            <w:tcW w:w="5387" w:type="dxa"/>
            <w:vAlign w:val="center"/>
            <w:hideMark/>
          </w:tcPr>
          <w:p w14:paraId="492BA5C4" w14:textId="77777777" w:rsidR="00832B0E" w:rsidRPr="00B819EC" w:rsidRDefault="00832B0E" w:rsidP="0052087E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B819EC">
              <w:rPr>
                <w:rFonts w:ascii="Times New Roman" w:eastAsia="Times New Roman" w:hAnsi="Times New Roman" w:cs="Times New Roman"/>
                <w:lang w:val="en-GB"/>
              </w:rPr>
              <w:t>All in all, family life suffers when the woman has a full-time job</w:t>
            </w:r>
          </w:p>
        </w:tc>
        <w:tc>
          <w:tcPr>
            <w:tcW w:w="992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A8335EB" w14:textId="0BFB1407" w:rsidR="00832B0E" w:rsidRPr="0006615E" w:rsidRDefault="00832B0E" w:rsidP="00C775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Private Gender</w:t>
            </w:r>
          </w:p>
        </w:tc>
        <w:tc>
          <w:tcPr>
            <w:tcW w:w="1559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6B85523" w14:textId="46662DA1" w:rsidR="00832B0E" w:rsidRPr="0006615E" w:rsidRDefault="00832B0E" w:rsidP="005208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0.77</w:t>
            </w:r>
          </w:p>
        </w:tc>
        <w:tc>
          <w:tcPr>
            <w:tcW w:w="851" w:type="dxa"/>
            <w:shd w:val="clear" w:color="auto" w:fill="auto"/>
          </w:tcPr>
          <w:p w14:paraId="25B72754" w14:textId="6B4AEC88" w:rsidR="00832B0E" w:rsidRDefault="00832B0E" w:rsidP="005208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32B0E" w:rsidRPr="0006615E" w14:paraId="10A7EA5A" w14:textId="7E6C7536" w:rsidTr="00846D95">
        <w:trPr>
          <w:trHeight w:val="283"/>
        </w:trPr>
        <w:tc>
          <w:tcPr>
            <w:tcW w:w="5387" w:type="dxa"/>
            <w:vAlign w:val="center"/>
            <w:hideMark/>
          </w:tcPr>
          <w:p w14:paraId="62431902" w14:textId="77777777" w:rsidR="00832B0E" w:rsidRPr="00B819EC" w:rsidRDefault="00832B0E" w:rsidP="0052087E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9D7DCC">
              <w:rPr>
                <w:rFonts w:ascii="Times New Roman" w:hAnsi="Times New Roman" w:cs="Times New Roman"/>
                <w:lang w:val="en-US"/>
              </w:rPr>
              <w:t>A man's job is to earn money; a woman's job is to look after the home and family</w:t>
            </w:r>
          </w:p>
        </w:tc>
        <w:tc>
          <w:tcPr>
            <w:tcW w:w="992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3233E90" w14:textId="569C0941" w:rsidR="00832B0E" w:rsidRPr="0006615E" w:rsidRDefault="00832B0E" w:rsidP="00C775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Private Gender</w:t>
            </w:r>
          </w:p>
        </w:tc>
        <w:tc>
          <w:tcPr>
            <w:tcW w:w="1559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A23F62D" w14:textId="24CB87A2" w:rsidR="00832B0E" w:rsidRPr="0006615E" w:rsidRDefault="00832B0E" w:rsidP="005208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0.76</w:t>
            </w:r>
          </w:p>
        </w:tc>
        <w:tc>
          <w:tcPr>
            <w:tcW w:w="851" w:type="dxa"/>
            <w:shd w:val="clear" w:color="auto" w:fill="auto"/>
          </w:tcPr>
          <w:p w14:paraId="21D9A58F" w14:textId="1C4DFE1E" w:rsidR="00832B0E" w:rsidRDefault="00832B0E" w:rsidP="005208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32B0E" w:rsidRPr="0006615E" w14:paraId="143CAFBD" w14:textId="35B12C0D" w:rsidTr="008A6250">
        <w:trPr>
          <w:trHeight w:val="283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14:paraId="14D6358C" w14:textId="77777777" w:rsidR="00832B0E" w:rsidRPr="00B819EC" w:rsidRDefault="00832B0E" w:rsidP="0052087E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B819EC">
              <w:rPr>
                <w:rFonts w:ascii="Times New Roman" w:eastAsia="Times New Roman" w:hAnsi="Times New Roman" w:cs="Times New Roman"/>
                <w:lang w:val="en-GB"/>
              </w:rPr>
              <w:t>On the whole, men make better political leaders than women do</w:t>
            </w:r>
          </w:p>
        </w:tc>
        <w:tc>
          <w:tcPr>
            <w:tcW w:w="992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8D0EDD5" w14:textId="7DBE989E" w:rsidR="00832B0E" w:rsidRPr="0006615E" w:rsidRDefault="00832B0E" w:rsidP="00C775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Public Gender</w:t>
            </w:r>
          </w:p>
        </w:tc>
        <w:tc>
          <w:tcPr>
            <w:tcW w:w="1559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2410A81" w14:textId="6E13C2B0" w:rsidR="00832B0E" w:rsidRPr="0006615E" w:rsidRDefault="00832B0E" w:rsidP="005208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0.83</w:t>
            </w:r>
          </w:p>
        </w:tc>
        <w:tc>
          <w:tcPr>
            <w:tcW w:w="851" w:type="dxa"/>
            <w:shd w:val="clear" w:color="auto" w:fill="FFFFFF" w:themeFill="background1"/>
          </w:tcPr>
          <w:p w14:paraId="68F3C50A" w14:textId="7F92EEA1" w:rsidR="00832B0E" w:rsidRDefault="00832B0E" w:rsidP="005208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32B0E" w:rsidRPr="0006615E" w14:paraId="4871EFBA" w14:textId="6ADAF40F" w:rsidTr="00917344">
        <w:trPr>
          <w:trHeight w:val="283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14:paraId="772E93F7" w14:textId="77777777" w:rsidR="00832B0E" w:rsidRPr="00B819EC" w:rsidRDefault="00832B0E" w:rsidP="0052087E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B819EC">
              <w:rPr>
                <w:rFonts w:ascii="Times New Roman" w:eastAsia="Times New Roman" w:hAnsi="Times New Roman" w:cs="Times New Roman"/>
                <w:lang w:val="en-GB"/>
              </w:rPr>
              <w:t>A university education is more important for a boy than for a girl</w:t>
            </w:r>
          </w:p>
        </w:tc>
        <w:tc>
          <w:tcPr>
            <w:tcW w:w="992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0EF6550" w14:textId="3A45D2EB" w:rsidR="00832B0E" w:rsidRPr="0006615E" w:rsidRDefault="00832B0E" w:rsidP="00C775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Public Gender</w:t>
            </w:r>
          </w:p>
        </w:tc>
        <w:tc>
          <w:tcPr>
            <w:tcW w:w="1559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B0E8E33" w14:textId="69D5900E" w:rsidR="00832B0E" w:rsidRPr="0006615E" w:rsidRDefault="00832B0E" w:rsidP="005208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0.70</w:t>
            </w:r>
          </w:p>
        </w:tc>
        <w:tc>
          <w:tcPr>
            <w:tcW w:w="851" w:type="dxa"/>
            <w:shd w:val="clear" w:color="auto" w:fill="FFFFFF" w:themeFill="background1"/>
          </w:tcPr>
          <w:p w14:paraId="6CD1E513" w14:textId="0CF75D4E" w:rsidR="00832B0E" w:rsidRDefault="00832B0E" w:rsidP="005208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32B0E" w:rsidRPr="0006615E" w14:paraId="0D2D5E01" w14:textId="4B4DED08" w:rsidTr="00917344">
        <w:trPr>
          <w:trHeight w:val="370"/>
        </w:trPr>
        <w:tc>
          <w:tcPr>
            <w:tcW w:w="53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068B0F" w14:textId="77777777" w:rsidR="00832B0E" w:rsidRPr="00B819EC" w:rsidRDefault="00832B0E" w:rsidP="0052087E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9D7DCC">
              <w:rPr>
                <w:rFonts w:ascii="Times New Roman" w:hAnsi="Times New Roman" w:cs="Times New Roman"/>
                <w:lang w:val="en-US"/>
              </w:rPr>
              <w:t>On the whole, men make better business executives than women do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411AC25" w14:textId="648ACF09" w:rsidR="00832B0E" w:rsidRPr="0006615E" w:rsidRDefault="00832B0E" w:rsidP="00C775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Public Gender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505DE49" w14:textId="2D91C4FD" w:rsidR="00832B0E" w:rsidRPr="0006615E" w:rsidRDefault="00832B0E" w:rsidP="005208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8B31BD" w14:textId="5E950985" w:rsidR="00832B0E" w:rsidRDefault="00832B0E" w:rsidP="005208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14:paraId="20FFBA69" w14:textId="2280A918" w:rsidR="005918AA" w:rsidRPr="00D6225A" w:rsidRDefault="005918AA">
      <w:pPr>
        <w:spacing w:after="0" w:line="240" w:lineRule="auto"/>
        <w:rPr>
          <w:rFonts w:ascii="Times New Roman" w:hAnsi="Times New Roman" w:cs="Times New Roman"/>
          <w:b/>
          <w:sz w:val="28"/>
          <w:lang w:val="en-GB"/>
        </w:rPr>
      </w:pPr>
      <w:r w:rsidRPr="008D2D6D">
        <w:rPr>
          <w:rFonts w:ascii="Times New Roman" w:hAnsi="Times New Roman" w:cs="Times New Roman"/>
          <w:i/>
          <w:sz w:val="20"/>
          <w:szCs w:val="20"/>
          <w:lang w:val="en-US"/>
        </w:rPr>
        <w:t>Note</w:t>
      </w:r>
      <w:r w:rsidRPr="008D2D6D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8A6250">
        <w:rPr>
          <w:rFonts w:ascii="Times New Roman" w:hAnsi="Times New Roman" w:cs="Times New Roman"/>
          <w:sz w:val="20"/>
          <w:szCs w:val="20"/>
          <w:lang w:val="en-US"/>
        </w:rPr>
        <w:t xml:space="preserve"> N: 30541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Pr="008D2D6D">
        <w:rPr>
          <w:rFonts w:ascii="Times New Roman" w:hAnsi="Times New Roman" w:cs="Times New Roman"/>
          <w:sz w:val="20"/>
          <w:szCs w:val="20"/>
          <w:lang w:val="en-US"/>
        </w:rPr>
        <w:t>Cronbach’s alpha for both indices is 0.83</w:t>
      </w:r>
      <w:r w:rsidR="00681FCC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578276B8" w14:textId="77777777" w:rsidR="00494608" w:rsidRDefault="004946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551072D7" w14:textId="77777777" w:rsidR="00494608" w:rsidRPr="008A6250" w:rsidRDefault="00494608" w:rsidP="004946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625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Table B2: </w:t>
      </w:r>
      <w:r w:rsidRPr="008A6250">
        <w:rPr>
          <w:rFonts w:ascii="Times New Roman" w:hAnsi="Times New Roman" w:cs="Times New Roman"/>
          <w:i/>
          <w:sz w:val="24"/>
          <w:szCs w:val="24"/>
          <w:lang w:val="en-US"/>
        </w:rPr>
        <w:t>ML-exploratory factor analysis of gender items with oblique rotation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2"/>
        <w:gridCol w:w="1134"/>
        <w:gridCol w:w="1134"/>
      </w:tblGrid>
      <w:tr w:rsidR="00494608" w:rsidRPr="008A6250" w14:paraId="3C3CD25A" w14:textId="77777777" w:rsidTr="00AA12B6">
        <w:trPr>
          <w:trHeight w:val="283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3128010" w14:textId="77777777" w:rsidR="00494608" w:rsidRPr="008A6250" w:rsidRDefault="00494608" w:rsidP="00AA12B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6250">
              <w:rPr>
                <w:rFonts w:ascii="Times New Roman" w:eastAsia="Times New Roman" w:hAnsi="Times New Roman" w:cs="Times New Roman"/>
                <w:b/>
                <w:bCs/>
              </w:rPr>
              <w:t>Variable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7C7DD7A" w14:textId="77777777" w:rsidR="00494608" w:rsidRPr="008A6250" w:rsidRDefault="00494608" w:rsidP="00AA12B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8A6250">
              <w:rPr>
                <w:rFonts w:ascii="Times New Roman" w:eastAsia="Times New Roman" w:hAnsi="Times New Roman" w:cs="Times New Roman"/>
                <w:b/>
                <w:bCs/>
              </w:rPr>
              <w:t>Factor</w:t>
            </w:r>
            <w:proofErr w:type="spellEnd"/>
            <w:r w:rsidRPr="008A6250">
              <w:rPr>
                <w:rFonts w:ascii="Times New Roman" w:eastAsia="Times New Roman" w:hAnsi="Times New Roman" w:cs="Times New Roman"/>
                <w:b/>
                <w:bCs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98847F2" w14:textId="77777777" w:rsidR="00494608" w:rsidRPr="008A6250" w:rsidRDefault="00494608" w:rsidP="00AA12B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8A6250">
              <w:rPr>
                <w:rFonts w:ascii="Times New Roman" w:eastAsia="Times New Roman" w:hAnsi="Times New Roman" w:cs="Times New Roman"/>
                <w:b/>
                <w:bCs/>
              </w:rPr>
              <w:t>Factor</w:t>
            </w:r>
            <w:proofErr w:type="spellEnd"/>
            <w:r w:rsidRPr="008A6250">
              <w:rPr>
                <w:rFonts w:ascii="Times New Roman" w:eastAsia="Times New Roman" w:hAnsi="Times New Roman" w:cs="Times New Roman"/>
                <w:b/>
                <w:bCs/>
              </w:rPr>
              <w:t xml:space="preserve"> 2</w:t>
            </w:r>
          </w:p>
        </w:tc>
      </w:tr>
      <w:tr w:rsidR="00494608" w:rsidRPr="008A6250" w14:paraId="22786FF0" w14:textId="77777777" w:rsidTr="00AA12B6">
        <w:trPr>
          <w:trHeight w:val="283"/>
        </w:trPr>
        <w:tc>
          <w:tcPr>
            <w:tcW w:w="5812" w:type="dxa"/>
            <w:tcBorders>
              <w:top w:val="single" w:sz="4" w:space="0" w:color="auto"/>
            </w:tcBorders>
            <w:vAlign w:val="center"/>
            <w:hideMark/>
          </w:tcPr>
          <w:p w14:paraId="045E8C75" w14:textId="77777777" w:rsidR="00494608" w:rsidRPr="008A6250" w:rsidRDefault="00494608" w:rsidP="00AA12B6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8A6250">
              <w:rPr>
                <w:rFonts w:ascii="Times New Roman" w:eastAsia="Times New Roman" w:hAnsi="Times New Roman" w:cs="Times New Roman"/>
                <w:lang w:val="en-GB"/>
              </w:rPr>
              <w:t>When a mother works for pay, the children suffer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A3F1C1A" w14:textId="77777777" w:rsidR="00494608" w:rsidRPr="008A6250" w:rsidRDefault="00494608" w:rsidP="00AA12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6250">
              <w:rPr>
                <w:rFonts w:ascii="Times New Roman" w:eastAsia="Times New Roman" w:hAnsi="Times New Roman" w:cs="Times New Roman"/>
              </w:rPr>
              <w:t>-0.02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0CECE" w:themeFill="background2" w:themeFillShade="E6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225E2BF" w14:textId="77777777" w:rsidR="00494608" w:rsidRPr="008A6250" w:rsidRDefault="00494608" w:rsidP="00AA12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6250">
              <w:rPr>
                <w:rFonts w:ascii="Times New Roman" w:eastAsia="Times New Roman" w:hAnsi="Times New Roman" w:cs="Times New Roman"/>
              </w:rPr>
              <w:t>0.79</w:t>
            </w:r>
          </w:p>
        </w:tc>
      </w:tr>
      <w:tr w:rsidR="00494608" w:rsidRPr="008A6250" w14:paraId="0A54A3C1" w14:textId="77777777" w:rsidTr="00AA12B6">
        <w:trPr>
          <w:trHeight w:val="283"/>
        </w:trPr>
        <w:tc>
          <w:tcPr>
            <w:tcW w:w="5812" w:type="dxa"/>
            <w:vAlign w:val="center"/>
            <w:hideMark/>
          </w:tcPr>
          <w:p w14:paraId="016B06A9" w14:textId="77777777" w:rsidR="00494608" w:rsidRPr="008A6250" w:rsidRDefault="00494608" w:rsidP="00AA12B6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8A6250">
              <w:rPr>
                <w:rFonts w:ascii="Times New Roman" w:eastAsia="Times New Roman" w:hAnsi="Times New Roman" w:cs="Times New Roman"/>
                <w:lang w:val="en-GB"/>
              </w:rPr>
              <w:t>A job is alright but what most women really want is a home and children</w:t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1EB24EA" w14:textId="77777777" w:rsidR="00494608" w:rsidRPr="008A6250" w:rsidRDefault="00494608" w:rsidP="00AA12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6250">
              <w:rPr>
                <w:rFonts w:ascii="Times New Roman" w:eastAsia="Times New Roman" w:hAnsi="Times New Roman" w:cs="Times New Roman"/>
              </w:rPr>
              <w:t>0.18</w:t>
            </w:r>
          </w:p>
        </w:tc>
        <w:tc>
          <w:tcPr>
            <w:tcW w:w="1134" w:type="dxa"/>
            <w:shd w:val="clear" w:color="auto" w:fill="D0CECE" w:themeFill="background2" w:themeFillShade="E6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4F3DC3B" w14:textId="77777777" w:rsidR="00494608" w:rsidRPr="008A6250" w:rsidRDefault="00494608" w:rsidP="00AA12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6250">
              <w:rPr>
                <w:rFonts w:ascii="Times New Roman" w:eastAsia="Times New Roman" w:hAnsi="Times New Roman" w:cs="Times New Roman"/>
              </w:rPr>
              <w:t>0.57</w:t>
            </w:r>
          </w:p>
        </w:tc>
      </w:tr>
      <w:tr w:rsidR="00494608" w:rsidRPr="008A6250" w14:paraId="3F48C5D2" w14:textId="77777777" w:rsidTr="00AA12B6">
        <w:trPr>
          <w:trHeight w:val="283"/>
        </w:trPr>
        <w:tc>
          <w:tcPr>
            <w:tcW w:w="5812" w:type="dxa"/>
            <w:vAlign w:val="center"/>
            <w:hideMark/>
          </w:tcPr>
          <w:p w14:paraId="6C1AE5E9" w14:textId="77777777" w:rsidR="00494608" w:rsidRPr="008A6250" w:rsidRDefault="00494608" w:rsidP="00AA12B6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8A6250">
              <w:rPr>
                <w:rFonts w:ascii="Times New Roman" w:eastAsia="Times New Roman" w:hAnsi="Times New Roman" w:cs="Times New Roman"/>
                <w:lang w:val="en-GB"/>
              </w:rPr>
              <w:t>All in all, family life suffers when the woman has a full-time job</w:t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EF30614" w14:textId="77777777" w:rsidR="00494608" w:rsidRPr="008A6250" w:rsidRDefault="00494608" w:rsidP="00AA12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6250">
              <w:rPr>
                <w:rFonts w:ascii="Times New Roman" w:eastAsia="Times New Roman" w:hAnsi="Times New Roman" w:cs="Times New Roman"/>
              </w:rPr>
              <w:t>-0.06</w:t>
            </w:r>
          </w:p>
        </w:tc>
        <w:tc>
          <w:tcPr>
            <w:tcW w:w="1134" w:type="dxa"/>
            <w:shd w:val="clear" w:color="auto" w:fill="D0CECE" w:themeFill="background2" w:themeFillShade="E6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C3D1B30" w14:textId="77777777" w:rsidR="00494608" w:rsidRPr="008A6250" w:rsidRDefault="00494608" w:rsidP="00AA12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6250">
              <w:rPr>
                <w:rFonts w:ascii="Times New Roman" w:eastAsia="Times New Roman" w:hAnsi="Times New Roman" w:cs="Times New Roman"/>
              </w:rPr>
              <w:t>0.86</w:t>
            </w:r>
          </w:p>
        </w:tc>
      </w:tr>
      <w:tr w:rsidR="00494608" w:rsidRPr="008A6250" w14:paraId="1D7B6801" w14:textId="77777777" w:rsidTr="00AA12B6">
        <w:trPr>
          <w:trHeight w:val="283"/>
        </w:trPr>
        <w:tc>
          <w:tcPr>
            <w:tcW w:w="5812" w:type="dxa"/>
            <w:vAlign w:val="center"/>
            <w:hideMark/>
          </w:tcPr>
          <w:p w14:paraId="65D9EAC5" w14:textId="77777777" w:rsidR="00494608" w:rsidRPr="008A6250" w:rsidRDefault="00494608" w:rsidP="00AA12B6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8A6250">
              <w:rPr>
                <w:rFonts w:ascii="Times New Roman" w:hAnsi="Times New Roman" w:cs="Times New Roman"/>
                <w:lang w:val="en-US"/>
              </w:rPr>
              <w:t>A man's job is to earn money; a woman's job is to look after the home and family</w:t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4106D77" w14:textId="77777777" w:rsidR="00494608" w:rsidRPr="008A6250" w:rsidRDefault="00494608" w:rsidP="00AA12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6250">
              <w:rPr>
                <w:rFonts w:ascii="Times New Roman" w:eastAsia="Times New Roman" w:hAnsi="Times New Roman" w:cs="Times New Roman"/>
              </w:rPr>
              <w:t>0.37</w:t>
            </w:r>
          </w:p>
        </w:tc>
        <w:tc>
          <w:tcPr>
            <w:tcW w:w="1134" w:type="dxa"/>
            <w:shd w:val="clear" w:color="auto" w:fill="D0CECE" w:themeFill="background2" w:themeFillShade="E6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5446FA2" w14:textId="77777777" w:rsidR="00494608" w:rsidRPr="008A6250" w:rsidRDefault="00494608" w:rsidP="00AA12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6250">
              <w:rPr>
                <w:rFonts w:ascii="Times New Roman" w:eastAsia="Times New Roman" w:hAnsi="Times New Roman" w:cs="Times New Roman"/>
              </w:rPr>
              <w:t>0.47</w:t>
            </w:r>
          </w:p>
        </w:tc>
      </w:tr>
      <w:tr w:rsidR="00494608" w:rsidRPr="008A6250" w14:paraId="3A46BBA4" w14:textId="77777777" w:rsidTr="00AA12B6">
        <w:trPr>
          <w:trHeight w:val="283"/>
        </w:trPr>
        <w:tc>
          <w:tcPr>
            <w:tcW w:w="5812" w:type="dxa"/>
            <w:vAlign w:val="center"/>
            <w:hideMark/>
          </w:tcPr>
          <w:p w14:paraId="2251B326" w14:textId="77777777" w:rsidR="00494608" w:rsidRPr="008A6250" w:rsidRDefault="00494608" w:rsidP="00AA12B6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8A6250">
              <w:rPr>
                <w:rFonts w:ascii="Times New Roman" w:eastAsia="Times New Roman" w:hAnsi="Times New Roman" w:cs="Times New Roman"/>
                <w:lang w:val="en-GB"/>
              </w:rPr>
              <w:t>On the whole, men make better political leaders than women do</w:t>
            </w:r>
          </w:p>
        </w:tc>
        <w:tc>
          <w:tcPr>
            <w:tcW w:w="1134" w:type="dxa"/>
            <w:shd w:val="clear" w:color="auto" w:fill="D0CECE" w:themeFill="background2" w:themeFillShade="E6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35288E7" w14:textId="77777777" w:rsidR="00494608" w:rsidRPr="008A6250" w:rsidRDefault="00494608" w:rsidP="00AA12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6250">
              <w:rPr>
                <w:rFonts w:ascii="Times New Roman" w:eastAsia="Times New Roman" w:hAnsi="Times New Roman" w:cs="Times New Roman"/>
              </w:rPr>
              <w:t>0.80</w:t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05AE66E" w14:textId="77777777" w:rsidR="00494608" w:rsidRPr="008A6250" w:rsidRDefault="00494608" w:rsidP="00AA12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6250">
              <w:rPr>
                <w:rFonts w:ascii="Times New Roman" w:eastAsia="Times New Roman" w:hAnsi="Times New Roman" w:cs="Times New Roman"/>
              </w:rPr>
              <w:t>0.02</w:t>
            </w:r>
          </w:p>
        </w:tc>
      </w:tr>
      <w:tr w:rsidR="00494608" w:rsidRPr="008A6250" w14:paraId="2608414A" w14:textId="77777777" w:rsidTr="00917344">
        <w:trPr>
          <w:trHeight w:val="283"/>
        </w:trPr>
        <w:tc>
          <w:tcPr>
            <w:tcW w:w="5812" w:type="dxa"/>
            <w:vAlign w:val="center"/>
            <w:hideMark/>
          </w:tcPr>
          <w:p w14:paraId="46994677" w14:textId="77777777" w:rsidR="00494608" w:rsidRPr="008A6250" w:rsidRDefault="00494608" w:rsidP="00AA12B6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8A6250">
              <w:rPr>
                <w:rFonts w:ascii="Times New Roman" w:eastAsia="Times New Roman" w:hAnsi="Times New Roman" w:cs="Times New Roman"/>
                <w:lang w:val="en-GB"/>
              </w:rPr>
              <w:t>A university education is more important for a boy than for a girl</w:t>
            </w:r>
          </w:p>
        </w:tc>
        <w:tc>
          <w:tcPr>
            <w:tcW w:w="1134" w:type="dxa"/>
            <w:shd w:val="clear" w:color="auto" w:fill="D0CECE" w:themeFill="background2" w:themeFillShade="E6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1311AD3" w14:textId="77777777" w:rsidR="00494608" w:rsidRPr="008A6250" w:rsidRDefault="00494608" w:rsidP="00AA12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6250">
              <w:rPr>
                <w:rFonts w:ascii="Times New Roman" w:eastAsia="Times New Roman" w:hAnsi="Times New Roman" w:cs="Times New Roman"/>
              </w:rPr>
              <w:t>0.67</w:t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3DED117" w14:textId="77777777" w:rsidR="00494608" w:rsidRPr="008A6250" w:rsidRDefault="00494608" w:rsidP="00AA12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6250">
              <w:rPr>
                <w:rFonts w:ascii="Times New Roman" w:eastAsia="Times New Roman" w:hAnsi="Times New Roman" w:cs="Times New Roman"/>
              </w:rPr>
              <w:t>0.07</w:t>
            </w:r>
          </w:p>
        </w:tc>
      </w:tr>
      <w:tr w:rsidR="00494608" w:rsidRPr="008A6250" w14:paraId="2FC4E978" w14:textId="77777777" w:rsidTr="00917344">
        <w:trPr>
          <w:trHeight w:val="283"/>
        </w:trPr>
        <w:tc>
          <w:tcPr>
            <w:tcW w:w="5812" w:type="dxa"/>
            <w:tcBorders>
              <w:bottom w:val="single" w:sz="4" w:space="0" w:color="auto"/>
            </w:tcBorders>
            <w:vAlign w:val="center"/>
            <w:hideMark/>
          </w:tcPr>
          <w:p w14:paraId="25BD8256" w14:textId="77777777" w:rsidR="00494608" w:rsidRPr="008A6250" w:rsidRDefault="00494608" w:rsidP="00AA12B6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8A6250">
              <w:rPr>
                <w:rFonts w:ascii="Times New Roman" w:hAnsi="Times New Roman" w:cs="Times New Roman"/>
                <w:lang w:val="en-US"/>
              </w:rPr>
              <w:t>On the whole, men make better business executives than women do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0CECE" w:themeFill="background2" w:themeFillShade="E6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23DD789" w14:textId="77777777" w:rsidR="00494608" w:rsidRPr="008A6250" w:rsidRDefault="00494608" w:rsidP="00AA12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6250">
              <w:rPr>
                <w:rFonts w:ascii="Times New Roman" w:eastAsia="Times New Roman" w:hAnsi="Times New Roman" w:cs="Times New Roman"/>
              </w:rPr>
              <w:t>0.88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98288BF" w14:textId="77777777" w:rsidR="00494608" w:rsidRPr="008A6250" w:rsidRDefault="00494608" w:rsidP="00AA12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6250">
              <w:rPr>
                <w:rFonts w:ascii="Times New Roman" w:eastAsia="Times New Roman" w:hAnsi="Times New Roman" w:cs="Times New Roman"/>
              </w:rPr>
              <w:t>-0.05</w:t>
            </w:r>
          </w:p>
        </w:tc>
      </w:tr>
      <w:tr w:rsidR="00494608" w:rsidRPr="008A6250" w14:paraId="640B0FA3" w14:textId="77777777" w:rsidTr="00917344">
        <w:trPr>
          <w:trHeight w:val="283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D7185" w14:textId="77777777" w:rsidR="00494608" w:rsidRPr="008A6250" w:rsidRDefault="00494608" w:rsidP="00AA12B6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8A6250">
              <w:rPr>
                <w:rFonts w:ascii="Times New Roman" w:hAnsi="Times New Roman" w:cs="Times New Roman"/>
                <w:b/>
                <w:i/>
                <w:lang w:val="en-US"/>
              </w:rPr>
              <w:t>Cronbach’s alpha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038B563" w14:textId="77777777" w:rsidR="00494608" w:rsidRPr="008A6250" w:rsidRDefault="00494608" w:rsidP="00AA12B6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6250">
              <w:rPr>
                <w:rFonts w:ascii="Times New Roman" w:eastAsia="Times New Roman" w:hAnsi="Times New Roman" w:cs="Times New Roman"/>
                <w:b/>
                <w:i/>
              </w:rPr>
              <w:t>0.83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A936809" w14:textId="77777777" w:rsidR="00494608" w:rsidRPr="008A6250" w:rsidRDefault="00494608" w:rsidP="00AA12B6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6250">
              <w:rPr>
                <w:rFonts w:ascii="Times New Roman" w:eastAsia="Times New Roman" w:hAnsi="Times New Roman" w:cs="Times New Roman"/>
                <w:b/>
                <w:i/>
              </w:rPr>
              <w:t>0.83</w:t>
            </w:r>
          </w:p>
        </w:tc>
      </w:tr>
    </w:tbl>
    <w:p w14:paraId="392ECD05" w14:textId="04C01345" w:rsidR="002D14D2" w:rsidRPr="008928CE" w:rsidRDefault="00494608" w:rsidP="008928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6250">
        <w:rPr>
          <w:rFonts w:ascii="Times New Roman" w:hAnsi="Times New Roman" w:cs="Times New Roman"/>
          <w:i/>
          <w:sz w:val="20"/>
          <w:szCs w:val="20"/>
          <w:lang w:val="en-US"/>
        </w:rPr>
        <w:t>Note</w:t>
      </w:r>
      <w:r w:rsidR="008A6250" w:rsidRPr="008A6250">
        <w:rPr>
          <w:rFonts w:ascii="Times New Roman" w:hAnsi="Times New Roman" w:cs="Times New Roman"/>
          <w:sz w:val="20"/>
          <w:szCs w:val="20"/>
          <w:lang w:val="en-US"/>
        </w:rPr>
        <w:t>: N: 30541</w:t>
      </w:r>
      <w:r w:rsidRPr="008A6250">
        <w:rPr>
          <w:rFonts w:ascii="Times New Roman" w:hAnsi="Times New Roman" w:cs="Times New Roman"/>
          <w:sz w:val="20"/>
          <w:szCs w:val="20"/>
          <w:lang w:val="en-US"/>
        </w:rPr>
        <w:t>; principal axis (PA) method yields similar results.</w:t>
      </w:r>
      <w:r w:rsidR="00920FFC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54295E03" w14:textId="72807BF0" w:rsidR="00CA2FF3" w:rsidRPr="00CA2FF3" w:rsidRDefault="00DC2373" w:rsidP="007F1824">
      <w:pPr>
        <w:pStyle w:val="Formatvorlage1"/>
      </w:pPr>
      <w:bookmarkStart w:id="2" w:name="_Toc160182668"/>
      <w:r>
        <w:lastRenderedPageBreak/>
        <w:t>C</w:t>
      </w:r>
      <w:r w:rsidR="00CA2FF3" w:rsidRPr="00CA2FF3">
        <w:t>. Descriptive statistics</w:t>
      </w:r>
      <w:bookmarkEnd w:id="2"/>
    </w:p>
    <w:p w14:paraId="2ACE9BE8" w14:textId="1616CCCE" w:rsidR="002D14D2" w:rsidRPr="00894E58" w:rsidRDefault="002D14D2" w:rsidP="002D14D2">
      <w:pPr>
        <w:pStyle w:val="Beschriftung"/>
        <w:keepNext/>
        <w:rPr>
          <w:rFonts w:ascii="Times New Roman" w:hAnsi="Times New Roman" w:cs="Times New Roman"/>
          <w:color w:val="auto"/>
          <w:sz w:val="24"/>
          <w:lang w:val="en-GB"/>
        </w:rPr>
      </w:pPr>
      <w:r w:rsidRPr="00894E58">
        <w:rPr>
          <w:rFonts w:ascii="Times New Roman" w:hAnsi="Times New Roman" w:cs="Times New Roman"/>
          <w:i w:val="0"/>
          <w:color w:val="auto"/>
          <w:sz w:val="24"/>
          <w:lang w:val="en-GB"/>
        </w:rPr>
        <w:t xml:space="preserve">Table </w:t>
      </w:r>
      <w:r w:rsidR="00DC2373">
        <w:rPr>
          <w:rFonts w:ascii="Times New Roman" w:hAnsi="Times New Roman" w:cs="Times New Roman"/>
          <w:i w:val="0"/>
          <w:color w:val="auto"/>
          <w:sz w:val="24"/>
          <w:lang w:val="en-GB"/>
        </w:rPr>
        <w:t>C</w:t>
      </w:r>
      <w:r w:rsidR="00CA2FF3" w:rsidRPr="00894E58">
        <w:rPr>
          <w:rFonts w:ascii="Times New Roman" w:hAnsi="Times New Roman" w:cs="Times New Roman"/>
          <w:i w:val="0"/>
          <w:color w:val="auto"/>
          <w:sz w:val="24"/>
          <w:lang w:val="en-GB"/>
        </w:rPr>
        <w:t>1</w:t>
      </w:r>
      <w:r w:rsidR="00F67453" w:rsidRPr="00894E58">
        <w:rPr>
          <w:rFonts w:ascii="Times New Roman" w:hAnsi="Times New Roman" w:cs="Times New Roman"/>
          <w:color w:val="auto"/>
          <w:sz w:val="24"/>
          <w:lang w:val="en-GB"/>
        </w:rPr>
        <w:t xml:space="preserve"> Descriptive s</w:t>
      </w:r>
      <w:r w:rsidRPr="00894E58">
        <w:rPr>
          <w:rFonts w:ascii="Times New Roman" w:hAnsi="Times New Roman" w:cs="Times New Roman"/>
          <w:color w:val="auto"/>
          <w:sz w:val="24"/>
          <w:lang w:val="en-GB"/>
        </w:rPr>
        <w:t>tatistics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829"/>
        <w:gridCol w:w="305"/>
        <w:gridCol w:w="1304"/>
        <w:gridCol w:w="113"/>
        <w:gridCol w:w="1417"/>
        <w:gridCol w:w="1417"/>
        <w:gridCol w:w="15"/>
      </w:tblGrid>
      <w:tr w:rsidR="002D14D2" w:rsidRPr="00FD1DB1" w14:paraId="00BC6245" w14:textId="77777777" w:rsidTr="00496CA4">
        <w:trPr>
          <w:gridAfter w:val="1"/>
          <w:wAfter w:w="15" w:type="dxa"/>
        </w:trPr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3FD30B" w14:textId="77777777" w:rsidR="002D14D2" w:rsidRPr="00CE61DA" w:rsidRDefault="002D14D2" w:rsidP="00496CA4">
            <w:pPr>
              <w:pStyle w:val="cl-4a868f52"/>
              <w:spacing w:line="276" w:lineRule="auto"/>
              <w:rPr>
                <w:color w:val="333333"/>
                <w:szCs w:val="21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903CF0" w14:textId="77777777" w:rsidR="002D14D2" w:rsidRPr="00CE61DA" w:rsidRDefault="002D14D2" w:rsidP="00496CA4">
            <w:pPr>
              <w:pStyle w:val="cl-4a868f5c"/>
              <w:spacing w:line="276" w:lineRule="auto"/>
              <w:rPr>
                <w:color w:val="333333"/>
                <w:szCs w:val="22"/>
                <w:lang w:val="en-US"/>
              </w:rPr>
            </w:pPr>
            <w:r w:rsidRPr="00CE61DA">
              <w:rPr>
                <w:rStyle w:val="cl-8e1bde301"/>
                <w:rFonts w:ascii="Times New Roman" w:hAnsi="Times New Roman" w:cs="Times New Roman"/>
                <w:color w:val="333333"/>
                <w:sz w:val="24"/>
                <w:lang w:val="en-US"/>
              </w:rPr>
              <w:t>Mean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7EAB44" w14:textId="77777777" w:rsidR="002D14D2" w:rsidRPr="00CE61DA" w:rsidRDefault="002D14D2" w:rsidP="00496CA4">
            <w:pPr>
              <w:pStyle w:val="cl-4a868f5c"/>
              <w:spacing w:line="276" w:lineRule="auto"/>
              <w:rPr>
                <w:color w:val="333333"/>
                <w:szCs w:val="22"/>
                <w:lang w:val="en-US"/>
              </w:rPr>
            </w:pPr>
            <w:r w:rsidRPr="00CE61DA">
              <w:rPr>
                <w:rStyle w:val="cl-8e1bde301"/>
                <w:rFonts w:ascii="Times New Roman" w:hAnsi="Times New Roman" w:cs="Times New Roman"/>
                <w:color w:val="333333"/>
                <w:sz w:val="24"/>
                <w:lang w:val="en-US"/>
              </w:rPr>
              <w:t>Std. Dev.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D0EA4" w14:textId="77777777" w:rsidR="002D14D2" w:rsidRPr="00CE61DA" w:rsidRDefault="002D14D2" w:rsidP="00496CA4">
            <w:pPr>
              <w:pStyle w:val="cl-4a868f5c"/>
              <w:spacing w:line="276" w:lineRule="auto"/>
              <w:rPr>
                <w:color w:val="333333"/>
                <w:szCs w:val="22"/>
                <w:lang w:val="en-US"/>
              </w:rPr>
            </w:pPr>
            <w:r w:rsidRPr="00CE61DA">
              <w:rPr>
                <w:rStyle w:val="cl-8e1bde301"/>
                <w:rFonts w:ascii="Times New Roman" w:hAnsi="Times New Roman" w:cs="Times New Roman"/>
                <w:color w:val="333333"/>
                <w:sz w:val="24"/>
                <w:lang w:val="en-US"/>
              </w:rPr>
              <w:t>Minimum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79999" w14:textId="77777777" w:rsidR="002D14D2" w:rsidRPr="00CE61DA" w:rsidRDefault="002D14D2" w:rsidP="00496CA4">
            <w:pPr>
              <w:pStyle w:val="cl-4a868f5c"/>
              <w:spacing w:line="276" w:lineRule="auto"/>
              <w:rPr>
                <w:color w:val="333333"/>
                <w:szCs w:val="22"/>
                <w:lang w:val="en-US"/>
              </w:rPr>
            </w:pPr>
            <w:r w:rsidRPr="00CE61DA">
              <w:rPr>
                <w:rStyle w:val="cl-8e1bde301"/>
                <w:rFonts w:ascii="Times New Roman" w:hAnsi="Times New Roman" w:cs="Times New Roman"/>
                <w:color w:val="333333"/>
                <w:sz w:val="24"/>
                <w:lang w:val="en-US"/>
              </w:rPr>
              <w:t>Maximum</w:t>
            </w:r>
          </w:p>
        </w:tc>
      </w:tr>
      <w:tr w:rsidR="002D14D2" w:rsidRPr="00FD1DB1" w14:paraId="565A49F0" w14:textId="77777777" w:rsidTr="00496CA4">
        <w:trPr>
          <w:gridAfter w:val="1"/>
          <w:wAfter w:w="15" w:type="dxa"/>
        </w:trPr>
        <w:tc>
          <w:tcPr>
            <w:tcW w:w="2835" w:type="dxa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12A2D1" w14:textId="77777777" w:rsidR="002D14D2" w:rsidRPr="00CE61DA" w:rsidRDefault="002D14D2" w:rsidP="00496CA4">
            <w:pPr>
              <w:pStyle w:val="cl-4a868f52"/>
              <w:spacing w:line="276" w:lineRule="auto"/>
              <w:rPr>
                <w:color w:val="333333"/>
                <w:szCs w:val="21"/>
                <w:lang w:val="en-US"/>
              </w:rPr>
            </w:pPr>
            <w:r w:rsidRPr="00CE61DA">
              <w:rPr>
                <w:rStyle w:val="cl-8e1bde301"/>
                <w:rFonts w:ascii="Times New Roman" w:hAnsi="Times New Roman" w:cs="Times New Roman"/>
                <w:color w:val="333333"/>
                <w:sz w:val="24"/>
                <w:szCs w:val="21"/>
                <w:lang w:val="en-US"/>
              </w:rPr>
              <w:t>Gender private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FD1D25" w14:textId="77777777" w:rsidR="002D14D2" w:rsidRPr="00CE61DA" w:rsidRDefault="002D14D2" w:rsidP="00496CA4">
            <w:pPr>
              <w:pStyle w:val="cl-4a868f5c"/>
              <w:spacing w:line="276" w:lineRule="auto"/>
              <w:rPr>
                <w:color w:val="333333"/>
                <w:szCs w:val="22"/>
                <w:lang w:val="en-US"/>
              </w:rPr>
            </w:pPr>
            <w:r w:rsidRPr="00CE61DA">
              <w:rPr>
                <w:rStyle w:val="cl-8e1bde301"/>
                <w:rFonts w:ascii="Times New Roman" w:hAnsi="Times New Roman" w:cs="Times New Roman"/>
                <w:color w:val="333333"/>
                <w:sz w:val="24"/>
                <w:lang w:val="en-US"/>
              </w:rPr>
              <w:t>2.78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3E4FD" w14:textId="77777777" w:rsidR="002D14D2" w:rsidRPr="00CE61DA" w:rsidRDefault="002D14D2" w:rsidP="00496CA4">
            <w:pPr>
              <w:pStyle w:val="cl-4a868f5c"/>
              <w:spacing w:line="276" w:lineRule="auto"/>
              <w:rPr>
                <w:color w:val="333333"/>
                <w:szCs w:val="22"/>
                <w:lang w:val="en-US"/>
              </w:rPr>
            </w:pPr>
            <w:r w:rsidRPr="00CE61DA">
              <w:rPr>
                <w:rStyle w:val="cl-8e1bde301"/>
                <w:rFonts w:ascii="Times New Roman" w:hAnsi="Times New Roman" w:cs="Times New Roman"/>
                <w:color w:val="333333"/>
                <w:sz w:val="24"/>
                <w:lang w:val="en-US"/>
              </w:rPr>
              <w:t>0.72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84A1DD" w14:textId="77777777" w:rsidR="002D14D2" w:rsidRPr="00CE61DA" w:rsidRDefault="002D14D2" w:rsidP="00496CA4">
            <w:pPr>
              <w:pStyle w:val="cl-4a868f5c"/>
              <w:spacing w:line="276" w:lineRule="auto"/>
              <w:rPr>
                <w:color w:val="333333"/>
                <w:szCs w:val="22"/>
                <w:lang w:val="en-US"/>
              </w:rPr>
            </w:pPr>
            <w:r w:rsidRPr="00CE61DA">
              <w:rPr>
                <w:rStyle w:val="cl-8e1bde301"/>
                <w:rFonts w:ascii="Times New Roman" w:hAnsi="Times New Roman" w:cs="Times New Roman"/>
                <w:color w:val="333333"/>
                <w:sz w:val="24"/>
                <w:lang w:val="en-US"/>
              </w:rPr>
              <w:t>1.00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4280F7" w14:textId="77777777" w:rsidR="002D14D2" w:rsidRPr="00CE61DA" w:rsidRDefault="002D14D2" w:rsidP="00496CA4">
            <w:pPr>
              <w:pStyle w:val="cl-4a868f5c"/>
              <w:spacing w:line="276" w:lineRule="auto"/>
              <w:rPr>
                <w:color w:val="333333"/>
                <w:szCs w:val="22"/>
                <w:lang w:val="en-US"/>
              </w:rPr>
            </w:pPr>
            <w:r w:rsidRPr="00CE61DA">
              <w:rPr>
                <w:rStyle w:val="cl-8e1bde301"/>
                <w:rFonts w:ascii="Times New Roman" w:hAnsi="Times New Roman" w:cs="Times New Roman"/>
                <w:color w:val="333333"/>
                <w:sz w:val="24"/>
                <w:lang w:val="en-US"/>
              </w:rPr>
              <w:t>4.00</w:t>
            </w:r>
          </w:p>
        </w:tc>
      </w:tr>
      <w:tr w:rsidR="002D14D2" w14:paraId="044A230A" w14:textId="77777777" w:rsidTr="00496CA4">
        <w:trPr>
          <w:gridAfter w:val="1"/>
          <w:wAfter w:w="15" w:type="dxa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35D98" w14:textId="77777777" w:rsidR="002D14D2" w:rsidRPr="00CE61DA" w:rsidRDefault="002D14D2" w:rsidP="00496CA4">
            <w:pPr>
              <w:pStyle w:val="cl-4a868f52"/>
              <w:spacing w:line="276" w:lineRule="auto"/>
              <w:rPr>
                <w:color w:val="333333"/>
                <w:szCs w:val="21"/>
                <w:lang w:val="en-US"/>
              </w:rPr>
            </w:pPr>
            <w:r w:rsidRPr="00CE61DA">
              <w:rPr>
                <w:rStyle w:val="cl-8e1bde301"/>
                <w:rFonts w:ascii="Times New Roman" w:hAnsi="Times New Roman" w:cs="Times New Roman"/>
                <w:color w:val="333333"/>
                <w:sz w:val="24"/>
                <w:szCs w:val="21"/>
                <w:lang w:val="en-US"/>
              </w:rPr>
              <w:t>Gender public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BA6F28" w14:textId="77777777" w:rsidR="002D14D2" w:rsidRPr="00CE61DA" w:rsidRDefault="002D14D2" w:rsidP="00496CA4">
            <w:pPr>
              <w:pStyle w:val="cl-4a868f5c"/>
              <w:spacing w:line="276" w:lineRule="auto"/>
              <w:rPr>
                <w:color w:val="333333"/>
                <w:szCs w:val="22"/>
                <w:lang w:val="en-US"/>
              </w:rPr>
            </w:pPr>
            <w:r w:rsidRPr="00CE61DA">
              <w:rPr>
                <w:rStyle w:val="cl-8e1bde301"/>
                <w:rFonts w:ascii="Times New Roman" w:hAnsi="Times New Roman" w:cs="Times New Roman"/>
                <w:color w:val="333333"/>
                <w:sz w:val="24"/>
                <w:lang w:val="en-US"/>
              </w:rPr>
              <w:t>3.21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470A54" w14:textId="77777777" w:rsidR="002D14D2" w:rsidRPr="00CE61DA" w:rsidRDefault="002D14D2" w:rsidP="00496CA4">
            <w:pPr>
              <w:pStyle w:val="cl-4a868f5c"/>
              <w:spacing w:line="276" w:lineRule="auto"/>
              <w:rPr>
                <w:color w:val="333333"/>
                <w:szCs w:val="22"/>
                <w:lang w:val="en-US"/>
              </w:rPr>
            </w:pPr>
            <w:r w:rsidRPr="00CE61DA">
              <w:rPr>
                <w:rStyle w:val="cl-8e1bde301"/>
                <w:rFonts w:ascii="Times New Roman" w:hAnsi="Times New Roman" w:cs="Times New Roman"/>
                <w:color w:val="333333"/>
                <w:sz w:val="24"/>
                <w:lang w:val="en-US"/>
              </w:rPr>
              <w:t>0.68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640637" w14:textId="77777777" w:rsidR="002D14D2" w:rsidRPr="00CE61DA" w:rsidRDefault="002D14D2" w:rsidP="00496CA4">
            <w:pPr>
              <w:pStyle w:val="cl-4a868f5c"/>
              <w:spacing w:line="276" w:lineRule="auto"/>
              <w:rPr>
                <w:color w:val="333333"/>
                <w:szCs w:val="22"/>
                <w:lang w:val="en-US"/>
              </w:rPr>
            </w:pPr>
            <w:r w:rsidRPr="00CE61DA">
              <w:rPr>
                <w:rStyle w:val="cl-8e1bde301"/>
                <w:rFonts w:ascii="Times New Roman" w:hAnsi="Times New Roman" w:cs="Times New Roman"/>
                <w:color w:val="333333"/>
                <w:sz w:val="24"/>
                <w:lang w:val="en-US"/>
              </w:rPr>
              <w:t>1.00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4F53AF" w14:textId="77777777" w:rsidR="002D14D2" w:rsidRPr="00CE61DA" w:rsidRDefault="002D14D2" w:rsidP="00496CA4">
            <w:pPr>
              <w:pStyle w:val="cl-4a868f5c"/>
              <w:spacing w:line="276" w:lineRule="auto"/>
              <w:rPr>
                <w:color w:val="333333"/>
                <w:szCs w:val="22"/>
                <w:lang w:val="en-US"/>
              </w:rPr>
            </w:pPr>
            <w:r w:rsidRPr="00CE61DA">
              <w:rPr>
                <w:rStyle w:val="cl-8e1bde301"/>
                <w:rFonts w:ascii="Times New Roman" w:hAnsi="Times New Roman" w:cs="Times New Roman"/>
                <w:color w:val="333333"/>
                <w:sz w:val="24"/>
                <w:lang w:val="en-US"/>
              </w:rPr>
              <w:t>4.00</w:t>
            </w:r>
          </w:p>
        </w:tc>
      </w:tr>
      <w:tr w:rsidR="002D14D2" w14:paraId="3650B7DF" w14:textId="77777777" w:rsidTr="00496CA4">
        <w:trPr>
          <w:gridAfter w:val="1"/>
          <w:wAfter w:w="15" w:type="dxa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EEE88" w14:textId="339E4166" w:rsidR="002D14D2" w:rsidRPr="00CE61DA" w:rsidRDefault="00E126B7" w:rsidP="00496CA4">
            <w:pPr>
              <w:pStyle w:val="cl-4a868f52"/>
              <w:spacing w:line="276" w:lineRule="auto"/>
              <w:rPr>
                <w:color w:val="333333"/>
                <w:szCs w:val="21"/>
                <w:lang w:val="en-US"/>
              </w:rPr>
            </w:pPr>
            <w:r>
              <w:rPr>
                <w:rStyle w:val="cl-8e1bde301"/>
                <w:rFonts w:ascii="Times New Roman" w:hAnsi="Times New Roman" w:cs="Times New Roman"/>
                <w:color w:val="333333"/>
                <w:sz w:val="24"/>
                <w:szCs w:val="21"/>
                <w:lang w:val="en-US"/>
              </w:rPr>
              <w:t xml:space="preserve">Immigration </w:t>
            </w:r>
            <w:r w:rsidR="002D14D2" w:rsidRPr="00CE61DA">
              <w:rPr>
                <w:rStyle w:val="cl-8e1bde301"/>
                <w:rFonts w:ascii="Times New Roman" w:hAnsi="Times New Roman" w:cs="Times New Roman"/>
                <w:color w:val="333333"/>
                <w:sz w:val="24"/>
                <w:szCs w:val="21"/>
                <w:lang w:val="en-US"/>
              </w:rPr>
              <w:t>job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819E37" w14:textId="77777777" w:rsidR="002D14D2" w:rsidRPr="00CE61DA" w:rsidRDefault="002D14D2" w:rsidP="00496CA4">
            <w:pPr>
              <w:pStyle w:val="cl-4a868f5c"/>
              <w:spacing w:line="276" w:lineRule="auto"/>
              <w:rPr>
                <w:color w:val="333333"/>
                <w:szCs w:val="22"/>
                <w:lang w:val="en-US"/>
              </w:rPr>
            </w:pPr>
            <w:r w:rsidRPr="00CE61DA">
              <w:rPr>
                <w:rStyle w:val="cl-8e1bde301"/>
                <w:rFonts w:ascii="Times New Roman" w:hAnsi="Times New Roman" w:cs="Times New Roman"/>
                <w:color w:val="333333"/>
                <w:sz w:val="24"/>
                <w:lang w:val="en-US"/>
              </w:rPr>
              <w:t>5.85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9F7069" w14:textId="77777777" w:rsidR="002D14D2" w:rsidRPr="00CE61DA" w:rsidRDefault="002D14D2" w:rsidP="00496CA4">
            <w:pPr>
              <w:pStyle w:val="cl-4a868f5c"/>
              <w:spacing w:line="276" w:lineRule="auto"/>
              <w:rPr>
                <w:color w:val="333333"/>
                <w:szCs w:val="22"/>
                <w:lang w:val="en-US"/>
              </w:rPr>
            </w:pPr>
            <w:r w:rsidRPr="00CE61DA">
              <w:rPr>
                <w:rStyle w:val="cl-8e1bde301"/>
                <w:rFonts w:ascii="Times New Roman" w:hAnsi="Times New Roman" w:cs="Times New Roman"/>
                <w:color w:val="333333"/>
                <w:sz w:val="24"/>
                <w:lang w:val="en-US"/>
              </w:rPr>
              <w:t>2.97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A82A1C" w14:textId="77777777" w:rsidR="002D14D2" w:rsidRPr="00CE61DA" w:rsidRDefault="002D14D2" w:rsidP="00496CA4">
            <w:pPr>
              <w:pStyle w:val="cl-4a868f5c"/>
              <w:spacing w:line="276" w:lineRule="auto"/>
              <w:rPr>
                <w:color w:val="333333"/>
                <w:szCs w:val="22"/>
                <w:lang w:val="en-US"/>
              </w:rPr>
            </w:pPr>
            <w:r w:rsidRPr="00CE61DA">
              <w:rPr>
                <w:rStyle w:val="cl-8e1bde301"/>
                <w:rFonts w:ascii="Times New Roman" w:hAnsi="Times New Roman" w:cs="Times New Roman"/>
                <w:color w:val="333333"/>
                <w:sz w:val="24"/>
                <w:lang w:val="en-US"/>
              </w:rPr>
              <w:t>1.00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645654" w14:textId="77777777" w:rsidR="002D14D2" w:rsidRPr="00CE61DA" w:rsidRDefault="002D14D2" w:rsidP="00496CA4">
            <w:pPr>
              <w:pStyle w:val="cl-4a868f5c"/>
              <w:spacing w:line="276" w:lineRule="auto"/>
              <w:rPr>
                <w:color w:val="333333"/>
                <w:szCs w:val="22"/>
                <w:lang w:val="en-US"/>
              </w:rPr>
            </w:pPr>
            <w:r w:rsidRPr="00CE61DA">
              <w:rPr>
                <w:rStyle w:val="cl-8e1bde301"/>
                <w:rFonts w:ascii="Times New Roman" w:hAnsi="Times New Roman" w:cs="Times New Roman"/>
                <w:color w:val="333333"/>
                <w:sz w:val="24"/>
                <w:lang w:val="en-US"/>
              </w:rPr>
              <w:t>10.00</w:t>
            </w:r>
          </w:p>
        </w:tc>
      </w:tr>
      <w:tr w:rsidR="002D14D2" w14:paraId="2FF052C0" w14:textId="77777777" w:rsidTr="00496CA4">
        <w:trPr>
          <w:gridAfter w:val="1"/>
          <w:wAfter w:w="15" w:type="dxa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ABA4E" w14:textId="2A2A9375" w:rsidR="002D14D2" w:rsidRPr="00CE61DA" w:rsidRDefault="00E126B7" w:rsidP="00496CA4">
            <w:pPr>
              <w:pStyle w:val="cl-4a868f52"/>
              <w:spacing w:line="276" w:lineRule="auto"/>
              <w:rPr>
                <w:color w:val="333333"/>
                <w:szCs w:val="21"/>
                <w:lang w:val="en-US"/>
              </w:rPr>
            </w:pPr>
            <w:r>
              <w:rPr>
                <w:rStyle w:val="cl-8e1bde301"/>
                <w:rFonts w:ascii="Times New Roman" w:hAnsi="Times New Roman" w:cs="Times New Roman"/>
                <w:color w:val="333333"/>
                <w:sz w:val="24"/>
                <w:szCs w:val="21"/>
                <w:lang w:val="en-US"/>
              </w:rPr>
              <w:t xml:space="preserve">Immigration </w:t>
            </w:r>
            <w:r w:rsidR="002D14D2" w:rsidRPr="00CE61DA">
              <w:rPr>
                <w:rStyle w:val="cl-8e1bde301"/>
                <w:rFonts w:ascii="Times New Roman" w:hAnsi="Times New Roman" w:cs="Times New Roman"/>
                <w:color w:val="333333"/>
                <w:sz w:val="24"/>
                <w:szCs w:val="21"/>
                <w:lang w:val="en-US"/>
              </w:rPr>
              <w:t>crime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BA2971" w14:textId="77777777" w:rsidR="002D14D2" w:rsidRPr="00CE61DA" w:rsidRDefault="002D14D2" w:rsidP="00496CA4">
            <w:pPr>
              <w:pStyle w:val="cl-4a868f5c"/>
              <w:spacing w:line="276" w:lineRule="auto"/>
              <w:rPr>
                <w:color w:val="333333"/>
                <w:szCs w:val="22"/>
                <w:lang w:val="en-US"/>
              </w:rPr>
            </w:pPr>
            <w:r w:rsidRPr="00CE61DA">
              <w:rPr>
                <w:rStyle w:val="cl-8e1bde301"/>
                <w:rFonts w:ascii="Times New Roman" w:hAnsi="Times New Roman" w:cs="Times New Roman"/>
                <w:color w:val="333333"/>
                <w:sz w:val="24"/>
                <w:lang w:val="en-US"/>
              </w:rPr>
              <w:t>4.42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D48522" w14:textId="77777777" w:rsidR="002D14D2" w:rsidRPr="00CE61DA" w:rsidRDefault="002D14D2" w:rsidP="00496CA4">
            <w:pPr>
              <w:pStyle w:val="cl-4a868f5c"/>
              <w:spacing w:line="276" w:lineRule="auto"/>
              <w:rPr>
                <w:color w:val="333333"/>
                <w:szCs w:val="22"/>
                <w:lang w:val="en-US"/>
              </w:rPr>
            </w:pPr>
            <w:r w:rsidRPr="00CE61DA">
              <w:rPr>
                <w:rStyle w:val="cl-8e1bde301"/>
                <w:rFonts w:ascii="Times New Roman" w:hAnsi="Times New Roman" w:cs="Times New Roman"/>
                <w:color w:val="333333"/>
                <w:sz w:val="24"/>
                <w:lang w:val="en-US"/>
              </w:rPr>
              <w:t>2.76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041BDB" w14:textId="77777777" w:rsidR="002D14D2" w:rsidRPr="00CE61DA" w:rsidRDefault="002D14D2" w:rsidP="00496CA4">
            <w:pPr>
              <w:pStyle w:val="cl-4a868f5c"/>
              <w:spacing w:line="276" w:lineRule="auto"/>
              <w:rPr>
                <w:color w:val="333333"/>
                <w:szCs w:val="22"/>
                <w:lang w:val="en-US"/>
              </w:rPr>
            </w:pPr>
            <w:r w:rsidRPr="00CE61DA">
              <w:rPr>
                <w:rStyle w:val="cl-8e1bde301"/>
                <w:rFonts w:ascii="Times New Roman" w:hAnsi="Times New Roman" w:cs="Times New Roman"/>
                <w:color w:val="333333"/>
                <w:sz w:val="24"/>
                <w:lang w:val="en-US"/>
              </w:rPr>
              <w:t>1.00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AD645E" w14:textId="77777777" w:rsidR="002D14D2" w:rsidRPr="00CE61DA" w:rsidRDefault="002D14D2" w:rsidP="00496CA4">
            <w:pPr>
              <w:pStyle w:val="cl-4a868f5c"/>
              <w:spacing w:line="276" w:lineRule="auto"/>
              <w:rPr>
                <w:color w:val="333333"/>
                <w:szCs w:val="22"/>
                <w:lang w:val="en-US"/>
              </w:rPr>
            </w:pPr>
            <w:r w:rsidRPr="00CE61DA">
              <w:rPr>
                <w:rStyle w:val="cl-8e1bde301"/>
                <w:rFonts w:ascii="Times New Roman" w:hAnsi="Times New Roman" w:cs="Times New Roman"/>
                <w:color w:val="333333"/>
                <w:sz w:val="24"/>
                <w:lang w:val="en-US"/>
              </w:rPr>
              <w:t>10.00</w:t>
            </w:r>
          </w:p>
        </w:tc>
      </w:tr>
      <w:tr w:rsidR="002D14D2" w14:paraId="36F01A62" w14:textId="77777777" w:rsidTr="00496CA4">
        <w:trPr>
          <w:gridAfter w:val="1"/>
          <w:wAfter w:w="15" w:type="dxa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A3591B" w14:textId="77777777" w:rsidR="002D14D2" w:rsidRPr="00CE61DA" w:rsidRDefault="002D14D2" w:rsidP="00496CA4">
            <w:pPr>
              <w:pStyle w:val="cl-4a868f52"/>
              <w:spacing w:line="276" w:lineRule="auto"/>
              <w:rPr>
                <w:color w:val="333333"/>
                <w:szCs w:val="21"/>
                <w:lang w:val="en-US"/>
              </w:rPr>
            </w:pPr>
            <w:r w:rsidRPr="00CE61DA">
              <w:rPr>
                <w:rStyle w:val="cl-8e1bde301"/>
                <w:rFonts w:ascii="Times New Roman" w:hAnsi="Times New Roman" w:cs="Times New Roman"/>
                <w:color w:val="333333"/>
                <w:sz w:val="24"/>
                <w:szCs w:val="21"/>
                <w:lang w:val="en-US"/>
              </w:rPr>
              <w:t xml:space="preserve">EU </w:t>
            </w:r>
            <w:proofErr w:type="spellStart"/>
            <w:r w:rsidRPr="00CE61DA">
              <w:rPr>
                <w:rStyle w:val="cl-8e1bde301"/>
                <w:rFonts w:ascii="Times New Roman" w:hAnsi="Times New Roman" w:cs="Times New Roman"/>
                <w:color w:val="333333"/>
                <w:sz w:val="24"/>
                <w:szCs w:val="21"/>
                <w:lang w:val="en-US"/>
              </w:rPr>
              <w:t>enlarg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9E33FA" w14:textId="77777777" w:rsidR="002D14D2" w:rsidRPr="00CE61DA" w:rsidRDefault="002D14D2" w:rsidP="00496CA4">
            <w:pPr>
              <w:pStyle w:val="cl-4a868f5c"/>
              <w:spacing w:line="276" w:lineRule="auto"/>
              <w:rPr>
                <w:color w:val="333333"/>
                <w:szCs w:val="22"/>
                <w:lang w:val="en-US"/>
              </w:rPr>
            </w:pPr>
            <w:r w:rsidRPr="00CE61DA">
              <w:rPr>
                <w:rStyle w:val="cl-8e1bde301"/>
                <w:rFonts w:ascii="Times New Roman" w:hAnsi="Times New Roman" w:cs="Times New Roman"/>
                <w:color w:val="333333"/>
                <w:sz w:val="24"/>
                <w:lang w:val="en-US"/>
              </w:rPr>
              <w:t>4.83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3CEF7C" w14:textId="77777777" w:rsidR="002D14D2" w:rsidRPr="00CE61DA" w:rsidRDefault="002D14D2" w:rsidP="00496CA4">
            <w:pPr>
              <w:pStyle w:val="cl-4a868f5c"/>
              <w:spacing w:line="276" w:lineRule="auto"/>
              <w:rPr>
                <w:color w:val="333333"/>
                <w:szCs w:val="22"/>
                <w:lang w:val="en-US"/>
              </w:rPr>
            </w:pPr>
            <w:r w:rsidRPr="00CE61DA">
              <w:rPr>
                <w:rStyle w:val="cl-8e1bde301"/>
                <w:rFonts w:ascii="Times New Roman" w:hAnsi="Times New Roman" w:cs="Times New Roman"/>
                <w:color w:val="333333"/>
                <w:sz w:val="24"/>
                <w:lang w:val="en-US"/>
              </w:rPr>
              <w:t>2.83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C56F1" w14:textId="77777777" w:rsidR="002D14D2" w:rsidRPr="00CE61DA" w:rsidRDefault="002D14D2" w:rsidP="00496CA4">
            <w:pPr>
              <w:pStyle w:val="cl-4a868f5c"/>
              <w:spacing w:line="276" w:lineRule="auto"/>
              <w:rPr>
                <w:color w:val="333333"/>
                <w:szCs w:val="22"/>
                <w:lang w:val="en-US"/>
              </w:rPr>
            </w:pPr>
            <w:r w:rsidRPr="00CE61DA">
              <w:rPr>
                <w:rStyle w:val="cl-8e1bde301"/>
                <w:rFonts w:ascii="Times New Roman" w:hAnsi="Times New Roman" w:cs="Times New Roman"/>
                <w:color w:val="333333"/>
                <w:sz w:val="24"/>
                <w:lang w:val="en-US"/>
              </w:rPr>
              <w:t>1.00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02ECB" w14:textId="77777777" w:rsidR="002D14D2" w:rsidRPr="00CE61DA" w:rsidRDefault="002D14D2" w:rsidP="00496CA4">
            <w:pPr>
              <w:pStyle w:val="cl-4a868f5c"/>
              <w:spacing w:line="276" w:lineRule="auto"/>
              <w:rPr>
                <w:color w:val="333333"/>
                <w:szCs w:val="22"/>
                <w:lang w:val="en-US"/>
              </w:rPr>
            </w:pPr>
            <w:r w:rsidRPr="00CE61DA">
              <w:rPr>
                <w:rStyle w:val="cl-8e1bde301"/>
                <w:rFonts w:ascii="Times New Roman" w:hAnsi="Times New Roman" w:cs="Times New Roman"/>
                <w:color w:val="333333"/>
                <w:sz w:val="24"/>
                <w:lang w:val="en-US"/>
              </w:rPr>
              <w:t>10.00</w:t>
            </w:r>
          </w:p>
        </w:tc>
      </w:tr>
      <w:tr w:rsidR="002D14D2" w14:paraId="5CEAF973" w14:textId="77777777" w:rsidTr="00496CA4">
        <w:trPr>
          <w:gridAfter w:val="1"/>
          <w:wAfter w:w="15" w:type="dxa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0E603" w14:textId="77777777" w:rsidR="002D14D2" w:rsidRPr="00CE61DA" w:rsidRDefault="002D14D2" w:rsidP="00496CA4">
            <w:pPr>
              <w:pStyle w:val="cl-4a868f52"/>
              <w:spacing w:line="276" w:lineRule="auto"/>
              <w:rPr>
                <w:color w:val="333333"/>
                <w:szCs w:val="21"/>
                <w:lang w:val="en-US"/>
              </w:rPr>
            </w:pPr>
            <w:r w:rsidRPr="00CE61DA">
              <w:rPr>
                <w:rStyle w:val="cl-8e1bde301"/>
                <w:rFonts w:ascii="Times New Roman" w:hAnsi="Times New Roman" w:cs="Times New Roman"/>
                <w:color w:val="333333"/>
                <w:sz w:val="24"/>
                <w:szCs w:val="21"/>
                <w:lang w:val="en-US"/>
              </w:rPr>
              <w:t xml:space="preserve">EU </w:t>
            </w:r>
            <w:proofErr w:type="spellStart"/>
            <w:r w:rsidRPr="00CE61DA">
              <w:rPr>
                <w:rStyle w:val="cl-8e1bde301"/>
                <w:rFonts w:ascii="Times New Roman" w:hAnsi="Times New Roman" w:cs="Times New Roman"/>
                <w:color w:val="333333"/>
                <w:sz w:val="24"/>
                <w:szCs w:val="21"/>
                <w:lang w:val="en-US"/>
              </w:rPr>
              <w:t>confid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F4D4B6" w14:textId="77777777" w:rsidR="002D14D2" w:rsidRPr="00CE61DA" w:rsidRDefault="002D14D2" w:rsidP="00496CA4">
            <w:pPr>
              <w:pStyle w:val="cl-4a868f5c"/>
              <w:spacing w:line="276" w:lineRule="auto"/>
              <w:rPr>
                <w:color w:val="333333"/>
                <w:szCs w:val="22"/>
                <w:lang w:val="en-US"/>
              </w:rPr>
            </w:pPr>
            <w:r w:rsidRPr="00CE61DA">
              <w:rPr>
                <w:rStyle w:val="cl-8e1bde301"/>
                <w:rFonts w:ascii="Times New Roman" w:hAnsi="Times New Roman" w:cs="Times New Roman"/>
                <w:color w:val="333333"/>
                <w:sz w:val="24"/>
                <w:lang w:val="en-US"/>
              </w:rPr>
              <w:t>2.96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9118DF" w14:textId="77777777" w:rsidR="002D14D2" w:rsidRPr="00CE61DA" w:rsidRDefault="002D14D2" w:rsidP="00496CA4">
            <w:pPr>
              <w:pStyle w:val="cl-4a868f5c"/>
              <w:spacing w:line="276" w:lineRule="auto"/>
              <w:rPr>
                <w:color w:val="333333"/>
                <w:szCs w:val="22"/>
                <w:lang w:val="en-US"/>
              </w:rPr>
            </w:pPr>
            <w:r w:rsidRPr="00CE61DA">
              <w:rPr>
                <w:rStyle w:val="cl-8e1bde301"/>
                <w:rFonts w:ascii="Times New Roman" w:hAnsi="Times New Roman" w:cs="Times New Roman"/>
                <w:color w:val="333333"/>
                <w:sz w:val="24"/>
                <w:lang w:val="en-US"/>
              </w:rPr>
              <w:t>0.69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73D2D0" w14:textId="77777777" w:rsidR="002D14D2" w:rsidRPr="00CE61DA" w:rsidRDefault="002D14D2" w:rsidP="00496CA4">
            <w:pPr>
              <w:pStyle w:val="cl-4a868f5c"/>
              <w:spacing w:line="276" w:lineRule="auto"/>
              <w:rPr>
                <w:color w:val="333333"/>
                <w:szCs w:val="22"/>
                <w:lang w:val="en-US"/>
              </w:rPr>
            </w:pPr>
            <w:r w:rsidRPr="00CE61DA">
              <w:rPr>
                <w:rStyle w:val="cl-8e1bde301"/>
                <w:rFonts w:ascii="Times New Roman" w:hAnsi="Times New Roman" w:cs="Times New Roman"/>
                <w:color w:val="333333"/>
                <w:sz w:val="24"/>
                <w:lang w:val="en-US"/>
              </w:rPr>
              <w:t>0.18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6B716B" w14:textId="77777777" w:rsidR="002D14D2" w:rsidRPr="00CE61DA" w:rsidRDefault="002D14D2" w:rsidP="00496CA4">
            <w:pPr>
              <w:pStyle w:val="cl-4a868f5c"/>
              <w:spacing w:line="276" w:lineRule="auto"/>
              <w:rPr>
                <w:color w:val="333333"/>
                <w:szCs w:val="22"/>
                <w:lang w:val="en-US"/>
              </w:rPr>
            </w:pPr>
            <w:r w:rsidRPr="00CE61DA">
              <w:rPr>
                <w:rStyle w:val="cl-8e1bde301"/>
                <w:rFonts w:ascii="Times New Roman" w:hAnsi="Times New Roman" w:cs="Times New Roman"/>
                <w:color w:val="333333"/>
                <w:sz w:val="24"/>
                <w:lang w:val="en-US"/>
              </w:rPr>
              <w:t>5.94</w:t>
            </w:r>
          </w:p>
        </w:tc>
      </w:tr>
      <w:tr w:rsidR="002D14D2" w14:paraId="33A2C4F8" w14:textId="77777777" w:rsidTr="00496CA4">
        <w:trPr>
          <w:gridAfter w:val="1"/>
          <w:wAfter w:w="15" w:type="dxa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7099FA" w14:textId="77777777" w:rsidR="002D14D2" w:rsidRPr="00CE61DA" w:rsidRDefault="002D14D2" w:rsidP="00496CA4">
            <w:pPr>
              <w:pStyle w:val="cl-4a868f52"/>
              <w:spacing w:line="276" w:lineRule="auto"/>
              <w:rPr>
                <w:color w:val="333333"/>
                <w:szCs w:val="21"/>
                <w:lang w:val="en-US"/>
              </w:rPr>
            </w:pPr>
            <w:r w:rsidRPr="00CE61DA">
              <w:rPr>
                <w:rStyle w:val="cl-8e1bde301"/>
                <w:rFonts w:ascii="Times New Roman" w:hAnsi="Times New Roman" w:cs="Times New Roman"/>
                <w:color w:val="333333"/>
                <w:sz w:val="24"/>
                <w:szCs w:val="21"/>
                <w:lang w:val="en-US"/>
              </w:rPr>
              <w:t>Income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CFE68F" w14:textId="77777777" w:rsidR="002D14D2" w:rsidRPr="00CE61DA" w:rsidRDefault="002D14D2" w:rsidP="00496CA4">
            <w:pPr>
              <w:pStyle w:val="cl-4a868f5c"/>
              <w:spacing w:line="276" w:lineRule="auto"/>
              <w:rPr>
                <w:color w:val="333333"/>
                <w:szCs w:val="22"/>
                <w:lang w:val="en-US"/>
              </w:rPr>
            </w:pPr>
            <w:r w:rsidRPr="00CE61DA">
              <w:rPr>
                <w:rStyle w:val="cl-8e1bde301"/>
                <w:rFonts w:ascii="Times New Roman" w:hAnsi="Times New Roman" w:cs="Times New Roman"/>
                <w:color w:val="333333"/>
                <w:sz w:val="24"/>
                <w:lang w:val="en-US"/>
              </w:rPr>
              <w:t>5.25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CCD483" w14:textId="77777777" w:rsidR="002D14D2" w:rsidRPr="00CE61DA" w:rsidRDefault="002D14D2" w:rsidP="00496CA4">
            <w:pPr>
              <w:pStyle w:val="cl-4a868f5c"/>
              <w:spacing w:line="276" w:lineRule="auto"/>
              <w:rPr>
                <w:color w:val="333333"/>
                <w:szCs w:val="22"/>
                <w:lang w:val="en-US"/>
              </w:rPr>
            </w:pPr>
            <w:r w:rsidRPr="00CE61DA">
              <w:rPr>
                <w:rStyle w:val="cl-8e1bde301"/>
                <w:rFonts w:ascii="Times New Roman" w:hAnsi="Times New Roman" w:cs="Times New Roman"/>
                <w:color w:val="333333"/>
                <w:sz w:val="24"/>
                <w:lang w:val="en-US"/>
              </w:rPr>
              <w:t>2.82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19A41" w14:textId="77777777" w:rsidR="002D14D2" w:rsidRPr="00CE61DA" w:rsidRDefault="002D14D2" w:rsidP="00496CA4">
            <w:pPr>
              <w:pStyle w:val="cl-4a868f5c"/>
              <w:spacing w:line="276" w:lineRule="auto"/>
              <w:rPr>
                <w:color w:val="333333"/>
                <w:szCs w:val="22"/>
                <w:lang w:val="en-US"/>
              </w:rPr>
            </w:pPr>
            <w:r w:rsidRPr="00CE61DA">
              <w:rPr>
                <w:rStyle w:val="cl-8e1bde301"/>
                <w:rFonts w:ascii="Times New Roman" w:hAnsi="Times New Roman" w:cs="Times New Roman"/>
                <w:color w:val="333333"/>
                <w:sz w:val="24"/>
                <w:lang w:val="en-US"/>
              </w:rPr>
              <w:t>1.00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878269" w14:textId="77777777" w:rsidR="002D14D2" w:rsidRPr="00CE61DA" w:rsidRDefault="002D14D2" w:rsidP="00496CA4">
            <w:pPr>
              <w:pStyle w:val="cl-4a868f5c"/>
              <w:spacing w:line="276" w:lineRule="auto"/>
              <w:rPr>
                <w:color w:val="333333"/>
                <w:szCs w:val="22"/>
                <w:lang w:val="en-US"/>
              </w:rPr>
            </w:pPr>
            <w:r w:rsidRPr="00CE61DA">
              <w:rPr>
                <w:rStyle w:val="cl-8e1bde301"/>
                <w:rFonts w:ascii="Times New Roman" w:hAnsi="Times New Roman" w:cs="Times New Roman"/>
                <w:color w:val="333333"/>
                <w:sz w:val="24"/>
                <w:lang w:val="en-US"/>
              </w:rPr>
              <w:t>10.00</w:t>
            </w:r>
          </w:p>
        </w:tc>
      </w:tr>
      <w:tr w:rsidR="002D14D2" w14:paraId="30B7C127" w14:textId="77777777" w:rsidTr="00496CA4">
        <w:trPr>
          <w:gridAfter w:val="1"/>
          <w:wAfter w:w="15" w:type="dxa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B3B3C" w14:textId="77777777" w:rsidR="002D14D2" w:rsidRPr="00CE61DA" w:rsidRDefault="002D14D2" w:rsidP="00496CA4">
            <w:pPr>
              <w:pStyle w:val="cl-4a868f52"/>
              <w:spacing w:line="276" w:lineRule="auto"/>
              <w:rPr>
                <w:color w:val="333333"/>
                <w:szCs w:val="21"/>
                <w:lang w:val="en-US"/>
              </w:rPr>
            </w:pPr>
            <w:r w:rsidRPr="00CE61DA">
              <w:rPr>
                <w:rStyle w:val="cl-8e1bde301"/>
                <w:rFonts w:ascii="Times New Roman" w:hAnsi="Times New Roman" w:cs="Times New Roman"/>
                <w:color w:val="333333"/>
                <w:sz w:val="24"/>
                <w:szCs w:val="21"/>
                <w:lang w:val="en-US"/>
              </w:rPr>
              <w:t>Age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CC17CE" w14:textId="77777777" w:rsidR="002D14D2" w:rsidRPr="00CE61DA" w:rsidRDefault="002D14D2" w:rsidP="00496CA4">
            <w:pPr>
              <w:pStyle w:val="cl-4a868f5c"/>
              <w:spacing w:line="276" w:lineRule="auto"/>
              <w:rPr>
                <w:color w:val="333333"/>
                <w:szCs w:val="22"/>
                <w:lang w:val="en-US"/>
              </w:rPr>
            </w:pPr>
            <w:r w:rsidRPr="00CE61DA">
              <w:rPr>
                <w:rStyle w:val="cl-8e1bde301"/>
                <w:rFonts w:ascii="Times New Roman" w:hAnsi="Times New Roman" w:cs="Times New Roman"/>
                <w:color w:val="333333"/>
                <w:sz w:val="24"/>
                <w:lang w:val="en-US"/>
              </w:rPr>
              <w:t>51.52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BA1DB7" w14:textId="77777777" w:rsidR="002D14D2" w:rsidRPr="00CE61DA" w:rsidRDefault="002D14D2" w:rsidP="00496CA4">
            <w:pPr>
              <w:pStyle w:val="cl-4a868f5c"/>
              <w:spacing w:line="276" w:lineRule="auto"/>
              <w:rPr>
                <w:color w:val="333333"/>
                <w:szCs w:val="22"/>
                <w:lang w:val="en-US"/>
              </w:rPr>
            </w:pPr>
            <w:r w:rsidRPr="00CE61DA">
              <w:rPr>
                <w:rStyle w:val="cl-8e1bde301"/>
                <w:rFonts w:ascii="Times New Roman" w:hAnsi="Times New Roman" w:cs="Times New Roman"/>
                <w:color w:val="333333"/>
                <w:sz w:val="24"/>
                <w:lang w:val="en-US"/>
              </w:rPr>
              <w:t>17.79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12D431" w14:textId="77777777" w:rsidR="002D14D2" w:rsidRPr="00CE61DA" w:rsidRDefault="002D14D2" w:rsidP="00496CA4">
            <w:pPr>
              <w:pStyle w:val="cl-4a868f5c"/>
              <w:spacing w:line="276" w:lineRule="auto"/>
              <w:rPr>
                <w:color w:val="333333"/>
                <w:szCs w:val="22"/>
                <w:lang w:val="en-US"/>
              </w:rPr>
            </w:pPr>
            <w:r w:rsidRPr="00CE61DA">
              <w:rPr>
                <w:rStyle w:val="cl-8e1bde301"/>
                <w:rFonts w:ascii="Times New Roman" w:hAnsi="Times New Roman" w:cs="Times New Roman"/>
                <w:color w:val="333333"/>
                <w:sz w:val="24"/>
                <w:lang w:val="en-US"/>
              </w:rPr>
              <w:t>18.00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63260F" w14:textId="77777777" w:rsidR="002D14D2" w:rsidRPr="00CE61DA" w:rsidRDefault="002D14D2" w:rsidP="00496CA4">
            <w:pPr>
              <w:pStyle w:val="cl-4a868f5c"/>
              <w:spacing w:line="276" w:lineRule="auto"/>
              <w:rPr>
                <w:color w:val="333333"/>
                <w:szCs w:val="22"/>
                <w:lang w:val="en-US"/>
              </w:rPr>
            </w:pPr>
            <w:r w:rsidRPr="00CE61DA">
              <w:rPr>
                <w:rStyle w:val="cl-8e1bde301"/>
                <w:rFonts w:ascii="Times New Roman" w:hAnsi="Times New Roman" w:cs="Times New Roman"/>
                <w:color w:val="333333"/>
                <w:sz w:val="24"/>
                <w:lang w:val="en-US"/>
              </w:rPr>
              <w:t>82.00</w:t>
            </w:r>
          </w:p>
        </w:tc>
      </w:tr>
      <w:tr w:rsidR="002D14D2" w14:paraId="736BADB9" w14:textId="77777777" w:rsidTr="00496CA4">
        <w:tblPrEx>
          <w:tblCellSpacing w:w="15" w:type="dxa"/>
        </w:tblPrEx>
        <w:trPr>
          <w:tblCellSpacing w:w="15" w:type="dxa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79B563" w14:textId="77777777" w:rsidR="002D14D2" w:rsidRPr="00CE61DA" w:rsidRDefault="002D14D2" w:rsidP="00496CA4">
            <w:pPr>
              <w:pStyle w:val="cl-2e375c7c"/>
              <w:spacing w:before="240" w:line="276" w:lineRule="auto"/>
              <w:rPr>
                <w:color w:val="333333"/>
                <w:lang w:val="en-US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3054A2" w14:textId="77777777" w:rsidR="002D14D2" w:rsidRPr="00CE61DA" w:rsidRDefault="002D14D2" w:rsidP="00496CA4">
            <w:pPr>
              <w:pStyle w:val="cl-2e375c7c"/>
              <w:spacing w:before="240" w:line="276" w:lineRule="auto"/>
              <w:jc w:val="center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N</w:t>
            </w:r>
          </w:p>
        </w:tc>
        <w:tc>
          <w:tcPr>
            <w:tcW w:w="29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B9123" w14:textId="77777777" w:rsidR="002D14D2" w:rsidRPr="00CE61DA" w:rsidRDefault="002D14D2" w:rsidP="00496CA4">
            <w:pPr>
              <w:pStyle w:val="cl-2e375c7c"/>
              <w:spacing w:before="240" w:line="276" w:lineRule="auto"/>
              <w:jc w:val="center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%</w:t>
            </w:r>
          </w:p>
        </w:tc>
      </w:tr>
      <w:tr w:rsidR="002D14D2" w14:paraId="44C13249" w14:textId="77777777" w:rsidTr="00496CA4">
        <w:tblPrEx>
          <w:tblCellSpacing w:w="15" w:type="dxa"/>
        </w:tblPrEx>
        <w:trPr>
          <w:tblCellSpacing w:w="15" w:type="dxa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F49363" w14:textId="4B888FA2" w:rsidR="002D14D2" w:rsidRPr="00CE61DA" w:rsidRDefault="00F67453" w:rsidP="00496CA4">
            <w:pPr>
              <w:pStyle w:val="cl-2e375c7c"/>
              <w:spacing w:line="276" w:lineRule="auto"/>
              <w:rPr>
                <w:color w:val="333333"/>
                <w:lang w:val="en-US"/>
              </w:rPr>
            </w:pPr>
            <w:proofErr w:type="spellStart"/>
            <w:r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Oesch</w:t>
            </w:r>
            <w:proofErr w:type="spellEnd"/>
            <w:r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class s</w:t>
            </w:r>
            <w:r w:rsidR="002D14D2"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cheme</w:t>
            </w:r>
          </w:p>
        </w:tc>
        <w:tc>
          <w:tcPr>
            <w:tcW w:w="243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C6F623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</w:p>
        </w:tc>
        <w:tc>
          <w:tcPr>
            <w:tcW w:w="296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D66E5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</w:p>
        </w:tc>
      </w:tr>
      <w:tr w:rsidR="002D14D2" w14:paraId="107A5F06" w14:textId="77777777" w:rsidTr="00496CA4">
        <w:tblPrEx>
          <w:tblCellSpacing w:w="15" w:type="dxa"/>
        </w:tblPrEx>
        <w:trPr>
          <w:tblCellSpacing w:w="15" w:type="dxa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B30538" w14:textId="77777777" w:rsidR="002D14D2" w:rsidRPr="00CE61DA" w:rsidRDefault="002D14D2" w:rsidP="00496CA4">
            <w:pPr>
              <w:pStyle w:val="cl-2e375c7c"/>
              <w:spacing w:line="276" w:lineRule="auto"/>
              <w:ind w:left="284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[1] Self-employed professionals and large employers</w:t>
            </w:r>
          </w:p>
        </w:tc>
        <w:tc>
          <w:tcPr>
            <w:tcW w:w="243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C01FE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708</w:t>
            </w:r>
          </w:p>
        </w:tc>
        <w:tc>
          <w:tcPr>
            <w:tcW w:w="296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456682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2.3</w:t>
            </w:r>
          </w:p>
        </w:tc>
      </w:tr>
      <w:tr w:rsidR="002D14D2" w14:paraId="6ECD98A6" w14:textId="77777777" w:rsidTr="00496CA4">
        <w:tblPrEx>
          <w:tblCellSpacing w:w="15" w:type="dxa"/>
        </w:tblPrEx>
        <w:trPr>
          <w:tblCellSpacing w:w="15" w:type="dxa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C1BD5" w14:textId="77777777" w:rsidR="002D14D2" w:rsidRPr="00CE61DA" w:rsidRDefault="002D14D2" w:rsidP="00496CA4">
            <w:pPr>
              <w:pStyle w:val="cl-2e375c7c"/>
              <w:spacing w:line="276" w:lineRule="auto"/>
              <w:ind w:left="284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[2] Small business owners</w:t>
            </w:r>
          </w:p>
        </w:tc>
        <w:tc>
          <w:tcPr>
            <w:tcW w:w="243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48C21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2117</w:t>
            </w:r>
          </w:p>
        </w:tc>
        <w:tc>
          <w:tcPr>
            <w:tcW w:w="296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E087FD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6.9</w:t>
            </w:r>
          </w:p>
        </w:tc>
      </w:tr>
      <w:tr w:rsidR="002D14D2" w14:paraId="6AE9F108" w14:textId="77777777" w:rsidTr="00496CA4">
        <w:tblPrEx>
          <w:tblCellSpacing w:w="15" w:type="dxa"/>
        </w:tblPrEx>
        <w:trPr>
          <w:tblCellSpacing w:w="15" w:type="dxa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660ACB" w14:textId="77777777" w:rsidR="002D14D2" w:rsidRPr="00CE61DA" w:rsidRDefault="002D14D2" w:rsidP="00496CA4">
            <w:pPr>
              <w:pStyle w:val="cl-2e375c7c"/>
              <w:spacing w:line="276" w:lineRule="auto"/>
              <w:ind w:left="284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[3] Technical (semi-)professionals</w:t>
            </w:r>
          </w:p>
        </w:tc>
        <w:tc>
          <w:tcPr>
            <w:tcW w:w="243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B8FC91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2243</w:t>
            </w:r>
          </w:p>
        </w:tc>
        <w:tc>
          <w:tcPr>
            <w:tcW w:w="296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BE12F3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7.3</w:t>
            </w:r>
          </w:p>
        </w:tc>
      </w:tr>
      <w:tr w:rsidR="002D14D2" w14:paraId="2EABB14B" w14:textId="77777777" w:rsidTr="00496CA4">
        <w:tblPrEx>
          <w:tblCellSpacing w:w="15" w:type="dxa"/>
        </w:tblPrEx>
        <w:trPr>
          <w:tblCellSpacing w:w="15" w:type="dxa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D0AA4E" w14:textId="77777777" w:rsidR="002D14D2" w:rsidRPr="00CE61DA" w:rsidRDefault="002D14D2" w:rsidP="00496CA4">
            <w:pPr>
              <w:pStyle w:val="cl-2e375c7c"/>
              <w:spacing w:line="276" w:lineRule="auto"/>
              <w:ind w:left="284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[4] Production workers</w:t>
            </w:r>
          </w:p>
        </w:tc>
        <w:tc>
          <w:tcPr>
            <w:tcW w:w="243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224979" w14:textId="7AB0E591" w:rsidR="002D14D2" w:rsidRPr="00CE61DA" w:rsidRDefault="005054CF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7437</w:t>
            </w:r>
          </w:p>
        </w:tc>
        <w:tc>
          <w:tcPr>
            <w:tcW w:w="296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69B0AC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24.1</w:t>
            </w:r>
          </w:p>
        </w:tc>
      </w:tr>
      <w:tr w:rsidR="002D14D2" w14:paraId="21C8B1D2" w14:textId="77777777" w:rsidTr="00496CA4">
        <w:tblPrEx>
          <w:tblCellSpacing w:w="15" w:type="dxa"/>
        </w:tblPrEx>
        <w:trPr>
          <w:tblCellSpacing w:w="15" w:type="dxa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BD58ED" w14:textId="77777777" w:rsidR="002D14D2" w:rsidRPr="00CE61DA" w:rsidRDefault="002D14D2" w:rsidP="00496CA4">
            <w:pPr>
              <w:pStyle w:val="cl-2e375c7c"/>
              <w:spacing w:line="276" w:lineRule="auto"/>
              <w:ind w:left="284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[5] (Associate) managers</w:t>
            </w:r>
          </w:p>
        </w:tc>
        <w:tc>
          <w:tcPr>
            <w:tcW w:w="243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0924EE" w14:textId="2056EED1" w:rsidR="002D14D2" w:rsidRPr="00CE61DA" w:rsidRDefault="005054CF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4387</w:t>
            </w:r>
          </w:p>
        </w:tc>
        <w:tc>
          <w:tcPr>
            <w:tcW w:w="296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ABE70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14.2</w:t>
            </w:r>
          </w:p>
        </w:tc>
      </w:tr>
      <w:tr w:rsidR="002D14D2" w14:paraId="233C87AC" w14:textId="77777777" w:rsidTr="00496CA4">
        <w:tblPrEx>
          <w:tblCellSpacing w:w="15" w:type="dxa"/>
        </w:tblPrEx>
        <w:trPr>
          <w:tblCellSpacing w:w="15" w:type="dxa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5A84AE" w14:textId="77777777" w:rsidR="002D14D2" w:rsidRPr="00CE61DA" w:rsidRDefault="002D14D2" w:rsidP="00496CA4">
            <w:pPr>
              <w:pStyle w:val="cl-2e375c7c"/>
              <w:spacing w:line="276" w:lineRule="auto"/>
              <w:ind w:left="284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[6] Clerks</w:t>
            </w:r>
          </w:p>
        </w:tc>
        <w:tc>
          <w:tcPr>
            <w:tcW w:w="243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A0D450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2885</w:t>
            </w:r>
          </w:p>
        </w:tc>
        <w:tc>
          <w:tcPr>
            <w:tcW w:w="296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FDD762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9.4</w:t>
            </w:r>
          </w:p>
        </w:tc>
      </w:tr>
      <w:tr w:rsidR="002D14D2" w14:paraId="385CF842" w14:textId="77777777" w:rsidTr="00496CA4">
        <w:tblPrEx>
          <w:tblCellSpacing w:w="15" w:type="dxa"/>
        </w:tblPrEx>
        <w:trPr>
          <w:tblCellSpacing w:w="15" w:type="dxa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2D8662" w14:textId="77777777" w:rsidR="002D14D2" w:rsidRPr="00CE61DA" w:rsidRDefault="002D14D2" w:rsidP="00496CA4">
            <w:pPr>
              <w:pStyle w:val="cl-2e375c7c"/>
              <w:spacing w:line="276" w:lineRule="auto"/>
              <w:ind w:left="284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[7] Socio-cultural (semi-)professionals</w:t>
            </w:r>
          </w:p>
        </w:tc>
        <w:tc>
          <w:tcPr>
            <w:tcW w:w="243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894095" w14:textId="319EBC6A" w:rsidR="002D14D2" w:rsidRPr="00CE61DA" w:rsidRDefault="005054CF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4725</w:t>
            </w:r>
          </w:p>
        </w:tc>
        <w:tc>
          <w:tcPr>
            <w:tcW w:w="296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7F6BF2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15.3</w:t>
            </w:r>
          </w:p>
        </w:tc>
      </w:tr>
      <w:tr w:rsidR="002D14D2" w14:paraId="10DDD521" w14:textId="77777777" w:rsidTr="00496CA4">
        <w:tblPrEx>
          <w:tblCellSpacing w:w="15" w:type="dxa"/>
        </w:tblPrEx>
        <w:trPr>
          <w:tblCellSpacing w:w="15" w:type="dxa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ACD18B" w14:textId="77777777" w:rsidR="002D14D2" w:rsidRPr="00CE61DA" w:rsidRDefault="002D14D2" w:rsidP="00496CA4">
            <w:pPr>
              <w:pStyle w:val="cl-2e375c7c"/>
              <w:spacing w:line="276" w:lineRule="auto"/>
              <w:ind w:left="284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[8] Service workers</w:t>
            </w:r>
          </w:p>
        </w:tc>
        <w:tc>
          <w:tcPr>
            <w:tcW w:w="243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FABF8" w14:textId="5E363373" w:rsidR="002D14D2" w:rsidRPr="00CE61DA" w:rsidRDefault="005054CF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6329</w:t>
            </w:r>
          </w:p>
        </w:tc>
        <w:tc>
          <w:tcPr>
            <w:tcW w:w="296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A52734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20.5</w:t>
            </w:r>
          </w:p>
        </w:tc>
      </w:tr>
      <w:tr w:rsidR="002D14D2" w14:paraId="5E1BB5EF" w14:textId="77777777" w:rsidTr="00496CA4">
        <w:tblPrEx>
          <w:tblCellSpacing w:w="15" w:type="dxa"/>
        </w:tblPrEx>
        <w:trPr>
          <w:tblCellSpacing w:w="15" w:type="dxa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46014C" w14:textId="0E7F22BA" w:rsidR="002D14D2" w:rsidRPr="00CE61DA" w:rsidRDefault="00F67453" w:rsidP="00496CA4">
            <w:pPr>
              <w:pStyle w:val="cl-2e375c7c"/>
              <w:spacing w:line="276" w:lineRule="auto"/>
              <w:rPr>
                <w:color w:val="333333"/>
                <w:lang w:val="en-US"/>
              </w:rPr>
            </w:pPr>
            <w:r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Non-e</w:t>
            </w:r>
            <w:r w:rsidR="002D14D2"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mployment</w:t>
            </w:r>
          </w:p>
        </w:tc>
        <w:tc>
          <w:tcPr>
            <w:tcW w:w="243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AC7DD3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</w:p>
        </w:tc>
        <w:tc>
          <w:tcPr>
            <w:tcW w:w="296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63F0DA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</w:p>
        </w:tc>
      </w:tr>
      <w:tr w:rsidR="002D14D2" w14:paraId="67F3D279" w14:textId="77777777" w:rsidTr="00496CA4">
        <w:tblPrEx>
          <w:tblCellSpacing w:w="15" w:type="dxa"/>
        </w:tblPrEx>
        <w:trPr>
          <w:tblCellSpacing w:w="15" w:type="dxa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1F6A63" w14:textId="77777777" w:rsidR="002D14D2" w:rsidRPr="00CE61DA" w:rsidRDefault="002D14D2" w:rsidP="00496CA4">
            <w:pPr>
              <w:pStyle w:val="cl-2e375c7c"/>
              <w:spacing w:line="276" w:lineRule="auto"/>
              <w:ind w:left="284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[0] Employed</w:t>
            </w:r>
          </w:p>
        </w:tc>
        <w:tc>
          <w:tcPr>
            <w:tcW w:w="243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414CA2" w14:textId="7398B4B1" w:rsidR="002D14D2" w:rsidRPr="00CE61DA" w:rsidRDefault="005054CF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18197</w:t>
            </w:r>
          </w:p>
        </w:tc>
        <w:tc>
          <w:tcPr>
            <w:tcW w:w="296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258F36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52.5</w:t>
            </w:r>
          </w:p>
        </w:tc>
      </w:tr>
      <w:tr w:rsidR="002D14D2" w14:paraId="29B2FCA9" w14:textId="77777777" w:rsidTr="00496CA4">
        <w:tblPrEx>
          <w:tblCellSpacing w:w="15" w:type="dxa"/>
        </w:tblPrEx>
        <w:trPr>
          <w:tblCellSpacing w:w="15" w:type="dxa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E4D38" w14:textId="7EAA9E3E" w:rsidR="002D14D2" w:rsidRPr="00CE61DA" w:rsidRDefault="00F67453" w:rsidP="00496CA4">
            <w:pPr>
              <w:pStyle w:val="cl-2e375c7c"/>
              <w:spacing w:line="276" w:lineRule="auto"/>
              <w:ind w:left="284"/>
              <w:rPr>
                <w:color w:val="333333"/>
                <w:lang w:val="en-US"/>
              </w:rPr>
            </w:pPr>
            <w:r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[1] Non-e</w:t>
            </w:r>
            <w:r w:rsidR="002D14D2"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mployed</w:t>
            </w:r>
          </w:p>
        </w:tc>
        <w:tc>
          <w:tcPr>
            <w:tcW w:w="243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4507FA" w14:textId="77F939E1" w:rsidR="002D14D2" w:rsidRPr="00CE61DA" w:rsidRDefault="005054CF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16487</w:t>
            </w:r>
          </w:p>
        </w:tc>
        <w:tc>
          <w:tcPr>
            <w:tcW w:w="296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4FE939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47.5</w:t>
            </w:r>
          </w:p>
        </w:tc>
      </w:tr>
      <w:tr w:rsidR="002D14D2" w14:paraId="57C5BA87" w14:textId="77777777" w:rsidTr="00496CA4">
        <w:tblPrEx>
          <w:tblCellSpacing w:w="15" w:type="dxa"/>
        </w:tblPrEx>
        <w:trPr>
          <w:tblCellSpacing w:w="15" w:type="dxa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93A7C6" w14:textId="77777777" w:rsidR="002D14D2" w:rsidRPr="00CE61DA" w:rsidRDefault="002D14D2" w:rsidP="00496CA4">
            <w:pPr>
              <w:pStyle w:val="cl-2e375c7c"/>
              <w:spacing w:line="276" w:lineRule="auto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Education</w:t>
            </w:r>
          </w:p>
        </w:tc>
        <w:tc>
          <w:tcPr>
            <w:tcW w:w="243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98429B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</w:p>
        </w:tc>
        <w:tc>
          <w:tcPr>
            <w:tcW w:w="296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3FE876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</w:p>
        </w:tc>
      </w:tr>
      <w:tr w:rsidR="002D14D2" w14:paraId="1EF3803F" w14:textId="77777777" w:rsidTr="00496CA4">
        <w:tblPrEx>
          <w:tblCellSpacing w:w="15" w:type="dxa"/>
        </w:tblPrEx>
        <w:trPr>
          <w:tblCellSpacing w:w="15" w:type="dxa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1A7B5" w14:textId="52847163" w:rsidR="002D14D2" w:rsidRPr="00CE61DA" w:rsidRDefault="00F67453" w:rsidP="00496CA4">
            <w:pPr>
              <w:pStyle w:val="cl-2e375c7c"/>
              <w:spacing w:line="276" w:lineRule="auto"/>
              <w:ind w:left="284"/>
              <w:rPr>
                <w:color w:val="333333"/>
                <w:lang w:val="en-US"/>
              </w:rPr>
            </w:pPr>
            <w:r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[1] Lower e</w:t>
            </w:r>
            <w:r w:rsidR="002D14D2"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ducated</w:t>
            </w:r>
          </w:p>
        </w:tc>
        <w:tc>
          <w:tcPr>
            <w:tcW w:w="243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DB9C5B" w14:textId="75D2F46C" w:rsidR="002D14D2" w:rsidRPr="00CE61DA" w:rsidRDefault="005054CF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8160</w:t>
            </w:r>
          </w:p>
        </w:tc>
        <w:tc>
          <w:tcPr>
            <w:tcW w:w="296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09FB1E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23.6</w:t>
            </w:r>
          </w:p>
        </w:tc>
      </w:tr>
      <w:tr w:rsidR="002D14D2" w14:paraId="5811E9F8" w14:textId="77777777" w:rsidTr="00496CA4">
        <w:tblPrEx>
          <w:tblCellSpacing w:w="15" w:type="dxa"/>
        </w:tblPrEx>
        <w:trPr>
          <w:tblCellSpacing w:w="15" w:type="dxa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8BBC43" w14:textId="278428C6" w:rsidR="002D14D2" w:rsidRPr="00CE61DA" w:rsidRDefault="00F67453" w:rsidP="00496CA4">
            <w:pPr>
              <w:pStyle w:val="cl-2e375c7c"/>
              <w:spacing w:line="276" w:lineRule="auto"/>
              <w:ind w:left="284"/>
              <w:rPr>
                <w:color w:val="333333"/>
                <w:lang w:val="en-US"/>
              </w:rPr>
            </w:pPr>
            <w:r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[2] Medium e</w:t>
            </w:r>
            <w:r w:rsidR="002D14D2"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ducated</w:t>
            </w:r>
          </w:p>
        </w:tc>
        <w:tc>
          <w:tcPr>
            <w:tcW w:w="243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C24C34" w14:textId="761A9FCE" w:rsidR="002D14D2" w:rsidRPr="00CE61DA" w:rsidRDefault="002D14D2" w:rsidP="005054CF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1563</w:t>
            </w:r>
            <w:r w:rsidR="005054CF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5</w:t>
            </w:r>
          </w:p>
        </w:tc>
        <w:tc>
          <w:tcPr>
            <w:tcW w:w="296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F23617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45.2</w:t>
            </w:r>
          </w:p>
        </w:tc>
      </w:tr>
      <w:tr w:rsidR="002D14D2" w14:paraId="378C1969" w14:textId="77777777" w:rsidTr="00496CA4">
        <w:tblPrEx>
          <w:tblCellSpacing w:w="15" w:type="dxa"/>
        </w:tblPrEx>
        <w:trPr>
          <w:tblCellSpacing w:w="15" w:type="dxa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49B239" w14:textId="208A62DA" w:rsidR="002D14D2" w:rsidRPr="00CE61DA" w:rsidRDefault="002D14D2" w:rsidP="00F67453">
            <w:pPr>
              <w:pStyle w:val="cl-2e375c7c"/>
              <w:spacing w:line="276" w:lineRule="auto"/>
              <w:ind w:left="284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[3] Higher </w:t>
            </w:r>
            <w:r w:rsidR="00F67453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e</w:t>
            </w: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ducated</w:t>
            </w:r>
          </w:p>
        </w:tc>
        <w:tc>
          <w:tcPr>
            <w:tcW w:w="243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471A76" w14:textId="0A713D83" w:rsidR="002D14D2" w:rsidRPr="00CE61DA" w:rsidRDefault="005054CF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10810</w:t>
            </w:r>
          </w:p>
        </w:tc>
        <w:tc>
          <w:tcPr>
            <w:tcW w:w="296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CEEDF7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31.2</w:t>
            </w:r>
          </w:p>
        </w:tc>
      </w:tr>
      <w:tr w:rsidR="002D14D2" w14:paraId="1F348C7A" w14:textId="77777777" w:rsidTr="00496CA4">
        <w:tblPrEx>
          <w:tblCellSpacing w:w="15" w:type="dxa"/>
        </w:tblPrEx>
        <w:trPr>
          <w:tblCellSpacing w:w="15" w:type="dxa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B7B494" w14:textId="77777777" w:rsidR="002D14D2" w:rsidRPr="00CE61DA" w:rsidRDefault="002D14D2" w:rsidP="00496CA4">
            <w:pPr>
              <w:pStyle w:val="cl-2e375c7c"/>
              <w:spacing w:line="276" w:lineRule="auto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Marital Status</w:t>
            </w:r>
          </w:p>
        </w:tc>
        <w:tc>
          <w:tcPr>
            <w:tcW w:w="243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9746AA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</w:p>
        </w:tc>
        <w:tc>
          <w:tcPr>
            <w:tcW w:w="296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7ECABD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</w:p>
        </w:tc>
      </w:tr>
      <w:tr w:rsidR="002D14D2" w14:paraId="1C9B6E3D" w14:textId="77777777" w:rsidTr="00496CA4">
        <w:tblPrEx>
          <w:tblCellSpacing w:w="15" w:type="dxa"/>
        </w:tblPrEx>
        <w:trPr>
          <w:tblCellSpacing w:w="15" w:type="dxa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DF9AA" w14:textId="77777777" w:rsidR="002D14D2" w:rsidRPr="00CE61DA" w:rsidRDefault="002D14D2" w:rsidP="00496CA4">
            <w:pPr>
              <w:pStyle w:val="cl-2e375c7c"/>
              <w:spacing w:line="276" w:lineRule="auto"/>
              <w:ind w:left="284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[1] Married</w:t>
            </w:r>
          </w:p>
        </w:tc>
        <w:tc>
          <w:tcPr>
            <w:tcW w:w="243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5FC453" w14:textId="7E5AC515" w:rsidR="002D14D2" w:rsidRPr="00CE61DA" w:rsidRDefault="005054CF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18328</w:t>
            </w:r>
          </w:p>
        </w:tc>
        <w:tc>
          <w:tcPr>
            <w:tcW w:w="296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B8EA1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52.9</w:t>
            </w:r>
          </w:p>
        </w:tc>
      </w:tr>
      <w:tr w:rsidR="002D14D2" w14:paraId="5F082675" w14:textId="77777777" w:rsidTr="00496CA4">
        <w:tblPrEx>
          <w:tblCellSpacing w:w="15" w:type="dxa"/>
        </w:tblPrEx>
        <w:trPr>
          <w:tblCellSpacing w:w="15" w:type="dxa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E0D309" w14:textId="77777777" w:rsidR="002D14D2" w:rsidRPr="00CE61DA" w:rsidRDefault="002D14D2" w:rsidP="00496CA4">
            <w:pPr>
              <w:pStyle w:val="cl-2e375c7c"/>
              <w:spacing w:line="276" w:lineRule="auto"/>
              <w:ind w:left="284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[2] Separated</w:t>
            </w:r>
          </w:p>
        </w:tc>
        <w:tc>
          <w:tcPr>
            <w:tcW w:w="243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0CAE92" w14:textId="0C0F1D1D" w:rsidR="002D14D2" w:rsidRPr="00CE61DA" w:rsidRDefault="005054CF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7752</w:t>
            </w:r>
          </w:p>
        </w:tc>
        <w:tc>
          <w:tcPr>
            <w:tcW w:w="296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220FB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22.4</w:t>
            </w:r>
          </w:p>
        </w:tc>
      </w:tr>
      <w:tr w:rsidR="002D14D2" w14:paraId="43AC22E3" w14:textId="77777777" w:rsidTr="00496CA4">
        <w:tblPrEx>
          <w:tblCellSpacing w:w="15" w:type="dxa"/>
        </w:tblPrEx>
        <w:trPr>
          <w:tblCellSpacing w:w="15" w:type="dxa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B83849" w14:textId="5C14D4AF" w:rsidR="002D14D2" w:rsidRPr="00CE61DA" w:rsidRDefault="002D14D2" w:rsidP="00C541EF">
            <w:pPr>
              <w:pStyle w:val="cl-2e375c7c"/>
              <w:spacing w:line="276" w:lineRule="auto"/>
              <w:ind w:left="284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[3] Not </w:t>
            </w:r>
            <w:r w:rsidR="00C541EF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m</w:t>
            </w: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arried</w:t>
            </w:r>
          </w:p>
        </w:tc>
        <w:tc>
          <w:tcPr>
            <w:tcW w:w="243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5423EE" w14:textId="25D8805F" w:rsidR="002D14D2" w:rsidRPr="00CE61DA" w:rsidRDefault="005054CF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8559</w:t>
            </w:r>
          </w:p>
        </w:tc>
        <w:tc>
          <w:tcPr>
            <w:tcW w:w="296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F35260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24.7</w:t>
            </w:r>
          </w:p>
        </w:tc>
      </w:tr>
      <w:tr w:rsidR="002D14D2" w14:paraId="2D15BDD8" w14:textId="77777777" w:rsidTr="00496CA4">
        <w:tblPrEx>
          <w:tblCellSpacing w:w="15" w:type="dxa"/>
        </w:tblPrEx>
        <w:trPr>
          <w:tblCellSpacing w:w="15" w:type="dxa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33B87" w14:textId="77777777" w:rsidR="002D14D2" w:rsidRPr="00CE61DA" w:rsidRDefault="002D14D2" w:rsidP="00496CA4">
            <w:pPr>
              <w:pStyle w:val="cl-2e375c7c"/>
              <w:spacing w:line="276" w:lineRule="auto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Children</w:t>
            </w:r>
          </w:p>
        </w:tc>
        <w:tc>
          <w:tcPr>
            <w:tcW w:w="243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CF7473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</w:p>
        </w:tc>
        <w:tc>
          <w:tcPr>
            <w:tcW w:w="296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B3216B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</w:p>
        </w:tc>
      </w:tr>
      <w:tr w:rsidR="002D14D2" w14:paraId="2866E5EF" w14:textId="77777777" w:rsidTr="00496CA4">
        <w:tblPrEx>
          <w:tblCellSpacing w:w="15" w:type="dxa"/>
        </w:tblPrEx>
        <w:trPr>
          <w:tblCellSpacing w:w="15" w:type="dxa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20D53F" w14:textId="0DB93D7D" w:rsidR="002D14D2" w:rsidRPr="00CE61DA" w:rsidRDefault="00C541EF" w:rsidP="00496CA4">
            <w:pPr>
              <w:pStyle w:val="cl-2e375c7c"/>
              <w:spacing w:line="276" w:lineRule="auto"/>
              <w:ind w:left="284"/>
              <w:rPr>
                <w:color w:val="333333"/>
                <w:lang w:val="en-US"/>
              </w:rPr>
            </w:pPr>
            <w:r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[0] No c</w:t>
            </w:r>
            <w:r w:rsidR="002D14D2"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hild</w:t>
            </w:r>
          </w:p>
        </w:tc>
        <w:tc>
          <w:tcPr>
            <w:tcW w:w="243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A1B133" w14:textId="2D71CD3F" w:rsidR="002D14D2" w:rsidRPr="00CE61DA" w:rsidRDefault="005054CF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9599</w:t>
            </w:r>
          </w:p>
        </w:tc>
        <w:tc>
          <w:tcPr>
            <w:tcW w:w="296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17A6CD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27.7</w:t>
            </w:r>
          </w:p>
        </w:tc>
      </w:tr>
      <w:tr w:rsidR="002D14D2" w14:paraId="23B0B8B0" w14:textId="77777777" w:rsidTr="00496CA4">
        <w:tblPrEx>
          <w:tblCellSpacing w:w="15" w:type="dxa"/>
        </w:tblPrEx>
        <w:trPr>
          <w:tblCellSpacing w:w="15" w:type="dxa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8FC50A" w14:textId="77777777" w:rsidR="002D14D2" w:rsidRPr="00CE61DA" w:rsidRDefault="002D14D2" w:rsidP="00496CA4">
            <w:pPr>
              <w:pStyle w:val="cl-2e375c7c"/>
              <w:spacing w:line="276" w:lineRule="auto"/>
              <w:ind w:left="284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[1] Child(</w:t>
            </w:r>
            <w:proofErr w:type="spellStart"/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ren</w:t>
            </w:r>
            <w:proofErr w:type="spellEnd"/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)</w:t>
            </w:r>
          </w:p>
        </w:tc>
        <w:tc>
          <w:tcPr>
            <w:tcW w:w="243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86C17D" w14:textId="4A0C9F92" w:rsidR="002D14D2" w:rsidRPr="00CE61DA" w:rsidRDefault="005054CF" w:rsidP="005054CF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25034</w:t>
            </w:r>
          </w:p>
        </w:tc>
        <w:tc>
          <w:tcPr>
            <w:tcW w:w="296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B99C5F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72.3</w:t>
            </w:r>
          </w:p>
        </w:tc>
      </w:tr>
      <w:tr w:rsidR="002D14D2" w14:paraId="7308A992" w14:textId="77777777" w:rsidTr="00496CA4">
        <w:tblPrEx>
          <w:tblCellSpacing w:w="15" w:type="dxa"/>
        </w:tblPrEx>
        <w:trPr>
          <w:tblCellSpacing w:w="15" w:type="dxa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A9F90D" w14:textId="71644126" w:rsidR="002D14D2" w:rsidRPr="00CE61DA" w:rsidRDefault="002D14D2" w:rsidP="00072FEF">
            <w:pPr>
              <w:pStyle w:val="cl-2e375c7c"/>
              <w:spacing w:line="276" w:lineRule="auto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lastRenderedPageBreak/>
              <w:t xml:space="preserve">Party </w:t>
            </w:r>
            <w:r w:rsidR="00072FEF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a</w:t>
            </w: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ppeal</w:t>
            </w:r>
          </w:p>
        </w:tc>
        <w:tc>
          <w:tcPr>
            <w:tcW w:w="243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C43BA5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</w:p>
        </w:tc>
        <w:tc>
          <w:tcPr>
            <w:tcW w:w="296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0ED33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</w:p>
        </w:tc>
      </w:tr>
      <w:tr w:rsidR="002D14D2" w14:paraId="22F18D00" w14:textId="77777777" w:rsidTr="00496CA4">
        <w:tblPrEx>
          <w:tblCellSpacing w:w="15" w:type="dxa"/>
        </w:tblPrEx>
        <w:trPr>
          <w:tblCellSpacing w:w="15" w:type="dxa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5E4365" w14:textId="77777777" w:rsidR="002D14D2" w:rsidRPr="00CE61DA" w:rsidRDefault="002D14D2" w:rsidP="00496CA4">
            <w:pPr>
              <w:pStyle w:val="cl-2e375c7c"/>
              <w:spacing w:line="276" w:lineRule="auto"/>
              <w:ind w:left="284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[1] Left</w:t>
            </w:r>
          </w:p>
        </w:tc>
        <w:tc>
          <w:tcPr>
            <w:tcW w:w="243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C4F2F" w14:textId="3C9976EF" w:rsidR="002D14D2" w:rsidRPr="00CE61DA" w:rsidRDefault="005054CF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9058</w:t>
            </w:r>
          </w:p>
        </w:tc>
        <w:tc>
          <w:tcPr>
            <w:tcW w:w="296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86A195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26.2</w:t>
            </w:r>
          </w:p>
        </w:tc>
      </w:tr>
      <w:tr w:rsidR="002D14D2" w14:paraId="231A2792" w14:textId="77777777" w:rsidTr="00496CA4">
        <w:tblPrEx>
          <w:tblCellSpacing w:w="15" w:type="dxa"/>
        </w:tblPrEx>
        <w:trPr>
          <w:tblCellSpacing w:w="15" w:type="dxa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BAF17F" w14:textId="77777777" w:rsidR="002D14D2" w:rsidRPr="00CE61DA" w:rsidRDefault="002D14D2" w:rsidP="00496CA4">
            <w:pPr>
              <w:pStyle w:val="cl-2e375c7c"/>
              <w:spacing w:line="276" w:lineRule="auto"/>
              <w:ind w:left="284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[2] Centre</w:t>
            </w:r>
          </w:p>
        </w:tc>
        <w:tc>
          <w:tcPr>
            <w:tcW w:w="243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CF6D54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6881</w:t>
            </w:r>
          </w:p>
        </w:tc>
        <w:tc>
          <w:tcPr>
            <w:tcW w:w="296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A20157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19.9</w:t>
            </w:r>
          </w:p>
        </w:tc>
      </w:tr>
      <w:tr w:rsidR="002D14D2" w14:paraId="37597B43" w14:textId="77777777" w:rsidTr="00496CA4">
        <w:tblPrEx>
          <w:tblCellSpacing w:w="15" w:type="dxa"/>
        </w:tblPrEx>
        <w:trPr>
          <w:tblCellSpacing w:w="15" w:type="dxa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6CD206" w14:textId="77777777" w:rsidR="002D14D2" w:rsidRPr="00CE61DA" w:rsidRDefault="002D14D2" w:rsidP="00496CA4">
            <w:pPr>
              <w:pStyle w:val="cl-2e375c7c"/>
              <w:spacing w:line="276" w:lineRule="auto"/>
              <w:ind w:left="284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[3] Right</w:t>
            </w:r>
          </w:p>
        </w:tc>
        <w:tc>
          <w:tcPr>
            <w:tcW w:w="243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1FCAF" w14:textId="351F0E70" w:rsidR="002D14D2" w:rsidRPr="00CE61DA" w:rsidRDefault="005054CF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8844</w:t>
            </w:r>
          </w:p>
        </w:tc>
        <w:tc>
          <w:tcPr>
            <w:tcW w:w="296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078A82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25.6</w:t>
            </w:r>
          </w:p>
        </w:tc>
      </w:tr>
      <w:tr w:rsidR="002D14D2" w14:paraId="4518571C" w14:textId="77777777" w:rsidTr="00496CA4">
        <w:tblPrEx>
          <w:tblCellSpacing w:w="15" w:type="dxa"/>
        </w:tblPrEx>
        <w:trPr>
          <w:tblCellSpacing w:w="15" w:type="dxa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DA919A" w14:textId="77777777" w:rsidR="002D14D2" w:rsidRPr="00CE61DA" w:rsidRDefault="002D14D2" w:rsidP="00496CA4">
            <w:pPr>
              <w:pStyle w:val="cl-2e375c7c"/>
              <w:spacing w:line="276" w:lineRule="auto"/>
              <w:ind w:left="284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[4] No appeal</w:t>
            </w:r>
          </w:p>
        </w:tc>
        <w:tc>
          <w:tcPr>
            <w:tcW w:w="243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0C01A" w14:textId="5087CF5F" w:rsidR="002D14D2" w:rsidRPr="00CE61DA" w:rsidRDefault="005054CF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9773</w:t>
            </w:r>
          </w:p>
        </w:tc>
        <w:tc>
          <w:tcPr>
            <w:tcW w:w="296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6625C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28.3</w:t>
            </w:r>
          </w:p>
        </w:tc>
      </w:tr>
      <w:tr w:rsidR="002D14D2" w14:paraId="4A6685B3" w14:textId="77777777" w:rsidTr="00496CA4">
        <w:tblPrEx>
          <w:tblCellSpacing w:w="15" w:type="dxa"/>
        </w:tblPrEx>
        <w:trPr>
          <w:tblCellSpacing w:w="15" w:type="dxa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D2B865" w14:textId="77777777" w:rsidR="002D14D2" w:rsidRPr="00CE61DA" w:rsidRDefault="002D14D2" w:rsidP="00496CA4">
            <w:pPr>
              <w:pStyle w:val="cl-2e375c7c"/>
              <w:spacing w:line="276" w:lineRule="auto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243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8D1C3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</w:p>
        </w:tc>
        <w:tc>
          <w:tcPr>
            <w:tcW w:w="296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93DBDD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</w:p>
        </w:tc>
      </w:tr>
      <w:tr w:rsidR="002D14D2" w14:paraId="147683D1" w14:textId="77777777" w:rsidTr="00496CA4">
        <w:tblPrEx>
          <w:tblCellSpacing w:w="15" w:type="dxa"/>
        </w:tblPrEx>
        <w:trPr>
          <w:tblCellSpacing w:w="15" w:type="dxa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240AC1" w14:textId="77777777" w:rsidR="002D14D2" w:rsidRPr="00CE61DA" w:rsidRDefault="002D14D2" w:rsidP="00496CA4">
            <w:pPr>
              <w:pStyle w:val="cl-2e375c7c"/>
              <w:spacing w:line="276" w:lineRule="auto"/>
              <w:ind w:left="284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Austria</w:t>
            </w:r>
          </w:p>
        </w:tc>
        <w:tc>
          <w:tcPr>
            <w:tcW w:w="243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D6914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1644</w:t>
            </w:r>
          </w:p>
        </w:tc>
        <w:tc>
          <w:tcPr>
            <w:tcW w:w="296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4EB60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4.7</w:t>
            </w:r>
          </w:p>
        </w:tc>
      </w:tr>
      <w:tr w:rsidR="002D14D2" w14:paraId="45C3B164" w14:textId="77777777" w:rsidTr="00496CA4">
        <w:tblPrEx>
          <w:tblCellSpacing w:w="15" w:type="dxa"/>
        </w:tblPrEx>
        <w:trPr>
          <w:tblCellSpacing w:w="15" w:type="dxa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AB9669" w14:textId="77777777" w:rsidR="002D14D2" w:rsidRPr="00CE61DA" w:rsidRDefault="002D14D2" w:rsidP="00496CA4">
            <w:pPr>
              <w:pStyle w:val="cl-2e375c7c"/>
              <w:spacing w:line="276" w:lineRule="auto"/>
              <w:ind w:left="284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Bulgaria</w:t>
            </w:r>
          </w:p>
        </w:tc>
        <w:tc>
          <w:tcPr>
            <w:tcW w:w="243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5F76F" w14:textId="302FA098" w:rsidR="002D14D2" w:rsidRPr="00CE61DA" w:rsidRDefault="005054CF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1556</w:t>
            </w:r>
          </w:p>
        </w:tc>
        <w:tc>
          <w:tcPr>
            <w:tcW w:w="296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E24D7E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4.5</w:t>
            </w:r>
          </w:p>
        </w:tc>
      </w:tr>
      <w:tr w:rsidR="002D14D2" w14:paraId="4FE780BF" w14:textId="77777777" w:rsidTr="00496CA4">
        <w:tblPrEx>
          <w:tblCellSpacing w:w="15" w:type="dxa"/>
        </w:tblPrEx>
        <w:trPr>
          <w:tblCellSpacing w:w="15" w:type="dxa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792244" w14:textId="77777777" w:rsidR="002D14D2" w:rsidRPr="00CE61DA" w:rsidRDefault="002D14D2" w:rsidP="00496CA4">
            <w:pPr>
              <w:pStyle w:val="cl-2e375c7c"/>
              <w:spacing w:line="276" w:lineRule="auto"/>
              <w:ind w:left="284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Croatia</w:t>
            </w:r>
          </w:p>
        </w:tc>
        <w:tc>
          <w:tcPr>
            <w:tcW w:w="243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247BD8" w14:textId="3E09007C" w:rsidR="002D14D2" w:rsidRPr="00CE61DA" w:rsidRDefault="005054CF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1487</w:t>
            </w:r>
          </w:p>
        </w:tc>
        <w:tc>
          <w:tcPr>
            <w:tcW w:w="296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AFF219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4.3</w:t>
            </w:r>
          </w:p>
        </w:tc>
      </w:tr>
      <w:tr w:rsidR="002D14D2" w14:paraId="354ABFAB" w14:textId="77777777" w:rsidTr="00496CA4">
        <w:tblPrEx>
          <w:tblCellSpacing w:w="15" w:type="dxa"/>
        </w:tblPrEx>
        <w:trPr>
          <w:tblCellSpacing w:w="15" w:type="dxa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30D27" w14:textId="77777777" w:rsidR="002D14D2" w:rsidRPr="00CE61DA" w:rsidRDefault="002D14D2" w:rsidP="00496CA4">
            <w:pPr>
              <w:pStyle w:val="cl-2e375c7c"/>
              <w:spacing w:line="276" w:lineRule="auto"/>
              <w:ind w:left="284"/>
              <w:rPr>
                <w:color w:val="333333"/>
                <w:lang w:val="en-US"/>
              </w:rPr>
            </w:pPr>
            <w:proofErr w:type="spellStart"/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Czechia</w:t>
            </w:r>
            <w:proofErr w:type="spellEnd"/>
          </w:p>
        </w:tc>
        <w:tc>
          <w:tcPr>
            <w:tcW w:w="243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5C9557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1809</w:t>
            </w:r>
          </w:p>
        </w:tc>
        <w:tc>
          <w:tcPr>
            <w:tcW w:w="296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DA1454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5.2</w:t>
            </w:r>
          </w:p>
        </w:tc>
      </w:tr>
      <w:tr w:rsidR="002D14D2" w14:paraId="5AA132B5" w14:textId="77777777" w:rsidTr="00496CA4">
        <w:tblPrEx>
          <w:tblCellSpacing w:w="15" w:type="dxa"/>
        </w:tblPrEx>
        <w:trPr>
          <w:tblCellSpacing w:w="15" w:type="dxa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7E535" w14:textId="77777777" w:rsidR="002D14D2" w:rsidRPr="00CE61DA" w:rsidRDefault="002D14D2" w:rsidP="00496CA4">
            <w:pPr>
              <w:pStyle w:val="cl-2e375c7c"/>
              <w:spacing w:line="276" w:lineRule="auto"/>
              <w:ind w:left="284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Denmark</w:t>
            </w:r>
          </w:p>
        </w:tc>
        <w:tc>
          <w:tcPr>
            <w:tcW w:w="243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10CCD0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3361</w:t>
            </w:r>
          </w:p>
        </w:tc>
        <w:tc>
          <w:tcPr>
            <w:tcW w:w="296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8E27FF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9.6</w:t>
            </w:r>
          </w:p>
        </w:tc>
      </w:tr>
      <w:tr w:rsidR="002D14D2" w14:paraId="11A18521" w14:textId="77777777" w:rsidTr="00496CA4">
        <w:tblPrEx>
          <w:tblCellSpacing w:w="15" w:type="dxa"/>
        </w:tblPrEx>
        <w:trPr>
          <w:tblCellSpacing w:w="15" w:type="dxa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3381F" w14:textId="77777777" w:rsidR="002D14D2" w:rsidRPr="00CE61DA" w:rsidRDefault="002D14D2" w:rsidP="00496CA4">
            <w:pPr>
              <w:pStyle w:val="cl-2e375c7c"/>
              <w:spacing w:line="276" w:lineRule="auto"/>
              <w:ind w:left="284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Estonia</w:t>
            </w:r>
          </w:p>
        </w:tc>
        <w:tc>
          <w:tcPr>
            <w:tcW w:w="243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CEC74" w14:textId="53F995E0" w:rsidR="002D14D2" w:rsidRPr="00CE61DA" w:rsidRDefault="005054CF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1304</w:t>
            </w:r>
          </w:p>
        </w:tc>
        <w:tc>
          <w:tcPr>
            <w:tcW w:w="296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780D42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3.7</w:t>
            </w:r>
          </w:p>
        </w:tc>
      </w:tr>
      <w:tr w:rsidR="002D14D2" w14:paraId="489515CE" w14:textId="77777777" w:rsidTr="00496CA4">
        <w:tblPrEx>
          <w:tblCellSpacing w:w="15" w:type="dxa"/>
        </w:tblPrEx>
        <w:trPr>
          <w:tblCellSpacing w:w="15" w:type="dxa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7D08E5" w14:textId="77777777" w:rsidR="002D14D2" w:rsidRPr="00CE61DA" w:rsidRDefault="002D14D2" w:rsidP="00496CA4">
            <w:pPr>
              <w:pStyle w:val="cl-2e375c7c"/>
              <w:spacing w:line="276" w:lineRule="auto"/>
              <w:ind w:left="284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Finland</w:t>
            </w:r>
          </w:p>
        </w:tc>
        <w:tc>
          <w:tcPr>
            <w:tcW w:w="243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CB2516" w14:textId="625B1F26" w:rsidR="002D14D2" w:rsidRPr="00CE61DA" w:rsidRDefault="005054CF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1198</w:t>
            </w:r>
          </w:p>
        </w:tc>
        <w:tc>
          <w:tcPr>
            <w:tcW w:w="296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5AAC6A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3.4</w:t>
            </w:r>
          </w:p>
        </w:tc>
      </w:tr>
      <w:tr w:rsidR="002D14D2" w14:paraId="0BCF4941" w14:textId="77777777" w:rsidTr="00496CA4">
        <w:tblPrEx>
          <w:tblCellSpacing w:w="15" w:type="dxa"/>
        </w:tblPrEx>
        <w:trPr>
          <w:tblCellSpacing w:w="15" w:type="dxa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725BA0" w14:textId="77777777" w:rsidR="002D14D2" w:rsidRPr="00CE61DA" w:rsidRDefault="002D14D2" w:rsidP="00496CA4">
            <w:pPr>
              <w:pStyle w:val="cl-2e375c7c"/>
              <w:spacing w:line="276" w:lineRule="auto"/>
              <w:ind w:left="284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France</w:t>
            </w:r>
          </w:p>
        </w:tc>
        <w:tc>
          <w:tcPr>
            <w:tcW w:w="243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1D029" w14:textId="1BBB9394" w:rsidR="002D14D2" w:rsidRPr="00CE61DA" w:rsidRDefault="005054CF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1870</w:t>
            </w:r>
          </w:p>
        </w:tc>
        <w:tc>
          <w:tcPr>
            <w:tcW w:w="296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0B6FDE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5.4</w:t>
            </w:r>
          </w:p>
        </w:tc>
      </w:tr>
      <w:tr w:rsidR="002D14D2" w14:paraId="2ABE06C8" w14:textId="77777777" w:rsidTr="00496CA4">
        <w:tblPrEx>
          <w:tblCellSpacing w:w="15" w:type="dxa"/>
        </w:tblPrEx>
        <w:trPr>
          <w:tblCellSpacing w:w="15" w:type="dxa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9FF89" w14:textId="77777777" w:rsidR="002D14D2" w:rsidRPr="00CE61DA" w:rsidRDefault="002D14D2" w:rsidP="00496CA4">
            <w:pPr>
              <w:pStyle w:val="cl-2e375c7c"/>
              <w:spacing w:line="276" w:lineRule="auto"/>
              <w:ind w:left="284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Germany</w:t>
            </w:r>
          </w:p>
        </w:tc>
        <w:tc>
          <w:tcPr>
            <w:tcW w:w="243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0CE8BB" w14:textId="4EF16E35" w:rsidR="002D14D2" w:rsidRPr="00CE61DA" w:rsidRDefault="005054CF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2166</w:t>
            </w:r>
          </w:p>
        </w:tc>
        <w:tc>
          <w:tcPr>
            <w:tcW w:w="296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48FA7B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6.2</w:t>
            </w:r>
          </w:p>
        </w:tc>
      </w:tr>
      <w:tr w:rsidR="002D14D2" w14:paraId="5364C26E" w14:textId="77777777" w:rsidTr="00496CA4">
        <w:tblPrEx>
          <w:tblCellSpacing w:w="15" w:type="dxa"/>
        </w:tblPrEx>
        <w:trPr>
          <w:tblCellSpacing w:w="15" w:type="dxa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16EA6E" w14:textId="77777777" w:rsidR="002D14D2" w:rsidRPr="00CE61DA" w:rsidRDefault="002D14D2" w:rsidP="00496CA4">
            <w:pPr>
              <w:pStyle w:val="cl-2e375c7c"/>
              <w:spacing w:line="276" w:lineRule="auto"/>
              <w:ind w:left="284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Hungary</w:t>
            </w:r>
          </w:p>
        </w:tc>
        <w:tc>
          <w:tcPr>
            <w:tcW w:w="243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2C4FE6" w14:textId="787E962F" w:rsidR="002D14D2" w:rsidRPr="00CE61DA" w:rsidRDefault="005054CF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1513</w:t>
            </w:r>
          </w:p>
        </w:tc>
        <w:tc>
          <w:tcPr>
            <w:tcW w:w="296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01E2C1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4.3</w:t>
            </w:r>
          </w:p>
        </w:tc>
      </w:tr>
      <w:tr w:rsidR="002D14D2" w14:paraId="70BED9AA" w14:textId="77777777" w:rsidTr="00496CA4">
        <w:tblPrEx>
          <w:tblCellSpacing w:w="15" w:type="dxa"/>
        </w:tblPrEx>
        <w:trPr>
          <w:tblCellSpacing w:w="15" w:type="dxa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3D844" w14:textId="77777777" w:rsidR="002D14D2" w:rsidRPr="00CE61DA" w:rsidRDefault="002D14D2" w:rsidP="00496CA4">
            <w:pPr>
              <w:pStyle w:val="cl-2e375c7c"/>
              <w:spacing w:line="276" w:lineRule="auto"/>
              <w:ind w:left="284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Italy</w:t>
            </w:r>
          </w:p>
        </w:tc>
        <w:tc>
          <w:tcPr>
            <w:tcW w:w="243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0C8E87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2277</w:t>
            </w:r>
          </w:p>
        </w:tc>
        <w:tc>
          <w:tcPr>
            <w:tcW w:w="296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C4CB7A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6.5</w:t>
            </w:r>
          </w:p>
        </w:tc>
      </w:tr>
      <w:tr w:rsidR="002D14D2" w14:paraId="501A5334" w14:textId="77777777" w:rsidTr="00496CA4">
        <w:tblPrEx>
          <w:tblCellSpacing w:w="15" w:type="dxa"/>
        </w:tblPrEx>
        <w:trPr>
          <w:tblCellSpacing w:w="15" w:type="dxa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B1407F" w14:textId="77777777" w:rsidR="002D14D2" w:rsidRPr="00CE61DA" w:rsidRDefault="002D14D2" w:rsidP="00496CA4">
            <w:pPr>
              <w:pStyle w:val="cl-2e375c7c"/>
              <w:spacing w:line="276" w:lineRule="auto"/>
              <w:ind w:left="284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Lithuania</w:t>
            </w:r>
          </w:p>
        </w:tc>
        <w:tc>
          <w:tcPr>
            <w:tcW w:w="243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043E25" w14:textId="73EE3955" w:rsidR="002D14D2" w:rsidRPr="00CE61DA" w:rsidRDefault="005054CF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1448</w:t>
            </w:r>
          </w:p>
        </w:tc>
        <w:tc>
          <w:tcPr>
            <w:tcW w:w="296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114DD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4.1</w:t>
            </w:r>
          </w:p>
        </w:tc>
      </w:tr>
      <w:tr w:rsidR="002D14D2" w14:paraId="2173627A" w14:textId="77777777" w:rsidTr="00496CA4">
        <w:tblPrEx>
          <w:tblCellSpacing w:w="15" w:type="dxa"/>
        </w:tblPrEx>
        <w:trPr>
          <w:tblCellSpacing w:w="15" w:type="dxa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F6C178" w14:textId="77777777" w:rsidR="002D14D2" w:rsidRPr="00CE61DA" w:rsidRDefault="002D14D2" w:rsidP="00496CA4">
            <w:pPr>
              <w:pStyle w:val="cl-2e375c7c"/>
              <w:spacing w:line="276" w:lineRule="auto"/>
              <w:ind w:left="284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Netherlands</w:t>
            </w:r>
          </w:p>
        </w:tc>
        <w:tc>
          <w:tcPr>
            <w:tcW w:w="243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8C853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2400</w:t>
            </w:r>
          </w:p>
        </w:tc>
        <w:tc>
          <w:tcPr>
            <w:tcW w:w="296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D9E6AD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6.9</w:t>
            </w:r>
          </w:p>
        </w:tc>
      </w:tr>
      <w:tr w:rsidR="002D14D2" w14:paraId="0B765E7D" w14:textId="77777777" w:rsidTr="00496CA4">
        <w:tblPrEx>
          <w:tblCellSpacing w:w="15" w:type="dxa"/>
        </w:tblPrEx>
        <w:trPr>
          <w:tblCellSpacing w:w="15" w:type="dxa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959DE3" w14:textId="77777777" w:rsidR="002D14D2" w:rsidRPr="00CE61DA" w:rsidRDefault="002D14D2" w:rsidP="00496CA4">
            <w:pPr>
              <w:pStyle w:val="cl-2e375c7c"/>
              <w:spacing w:line="276" w:lineRule="auto"/>
              <w:ind w:left="284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Poland</w:t>
            </w:r>
          </w:p>
        </w:tc>
        <w:tc>
          <w:tcPr>
            <w:tcW w:w="243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D6F6D1" w14:textId="437070A6" w:rsidR="002D14D2" w:rsidRPr="00CE61DA" w:rsidRDefault="005054CF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1352</w:t>
            </w:r>
          </w:p>
        </w:tc>
        <w:tc>
          <w:tcPr>
            <w:tcW w:w="296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C7723C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3.9</w:t>
            </w:r>
          </w:p>
        </w:tc>
      </w:tr>
      <w:tr w:rsidR="002D14D2" w14:paraId="560C5ED6" w14:textId="77777777" w:rsidTr="00496CA4">
        <w:tblPrEx>
          <w:tblCellSpacing w:w="15" w:type="dxa"/>
        </w:tblPrEx>
        <w:trPr>
          <w:tblCellSpacing w:w="15" w:type="dxa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138A18" w14:textId="77777777" w:rsidR="002D14D2" w:rsidRPr="00CE61DA" w:rsidRDefault="002D14D2" w:rsidP="00496CA4">
            <w:pPr>
              <w:pStyle w:val="cl-2e375c7c"/>
              <w:spacing w:line="276" w:lineRule="auto"/>
              <w:ind w:left="284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Portugal</w:t>
            </w:r>
          </w:p>
        </w:tc>
        <w:tc>
          <w:tcPr>
            <w:tcW w:w="243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A5ACC3" w14:textId="32FAB298" w:rsidR="002D14D2" w:rsidRPr="00CE61DA" w:rsidRDefault="005054CF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1215</w:t>
            </w:r>
          </w:p>
        </w:tc>
        <w:tc>
          <w:tcPr>
            <w:tcW w:w="296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E179DA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3.5</w:t>
            </w:r>
          </w:p>
        </w:tc>
      </w:tr>
      <w:tr w:rsidR="002D14D2" w14:paraId="1D2C2C2D" w14:textId="77777777" w:rsidTr="00496CA4">
        <w:tblPrEx>
          <w:tblCellSpacing w:w="15" w:type="dxa"/>
        </w:tblPrEx>
        <w:trPr>
          <w:tblCellSpacing w:w="15" w:type="dxa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9F0BE3" w14:textId="77777777" w:rsidR="002D14D2" w:rsidRPr="00CE61DA" w:rsidRDefault="002D14D2" w:rsidP="00496CA4">
            <w:pPr>
              <w:pStyle w:val="cl-2e375c7c"/>
              <w:spacing w:line="276" w:lineRule="auto"/>
              <w:ind w:left="284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Romania</w:t>
            </w:r>
          </w:p>
        </w:tc>
        <w:tc>
          <w:tcPr>
            <w:tcW w:w="243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97DCA0" w14:textId="75DD3B07" w:rsidR="002D14D2" w:rsidRPr="00CE61DA" w:rsidRDefault="005054CF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1611</w:t>
            </w:r>
          </w:p>
        </w:tc>
        <w:tc>
          <w:tcPr>
            <w:tcW w:w="296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7EC2D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4.6</w:t>
            </w:r>
          </w:p>
        </w:tc>
      </w:tr>
      <w:tr w:rsidR="002D14D2" w14:paraId="11E31AD8" w14:textId="77777777" w:rsidTr="00496CA4">
        <w:tblPrEx>
          <w:tblCellSpacing w:w="15" w:type="dxa"/>
        </w:tblPrEx>
        <w:trPr>
          <w:tblCellSpacing w:w="15" w:type="dxa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A78C2B" w14:textId="77777777" w:rsidR="002D14D2" w:rsidRPr="00CE61DA" w:rsidRDefault="002D14D2" w:rsidP="00496CA4">
            <w:pPr>
              <w:pStyle w:val="cl-2e375c7c"/>
              <w:spacing w:line="276" w:lineRule="auto"/>
              <w:ind w:left="284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Slovakia</w:t>
            </w:r>
          </w:p>
        </w:tc>
        <w:tc>
          <w:tcPr>
            <w:tcW w:w="243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B934F3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1432</w:t>
            </w:r>
          </w:p>
        </w:tc>
        <w:tc>
          <w:tcPr>
            <w:tcW w:w="296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311443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4.1</w:t>
            </w:r>
          </w:p>
        </w:tc>
      </w:tr>
      <w:tr w:rsidR="002D14D2" w14:paraId="70DCDE92" w14:textId="77777777" w:rsidTr="00496CA4">
        <w:tblPrEx>
          <w:tblCellSpacing w:w="15" w:type="dxa"/>
        </w:tblPrEx>
        <w:trPr>
          <w:tblCellSpacing w:w="15" w:type="dxa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899567" w14:textId="77777777" w:rsidR="002D14D2" w:rsidRPr="00CE61DA" w:rsidRDefault="002D14D2" w:rsidP="00496CA4">
            <w:pPr>
              <w:pStyle w:val="cl-2e375c7c"/>
              <w:spacing w:line="276" w:lineRule="auto"/>
              <w:ind w:left="284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Slovenia</w:t>
            </w:r>
          </w:p>
        </w:tc>
        <w:tc>
          <w:tcPr>
            <w:tcW w:w="243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356E74" w14:textId="68D8BD69" w:rsidR="002D14D2" w:rsidRPr="00CE61DA" w:rsidRDefault="005054CF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1075</w:t>
            </w:r>
          </w:p>
        </w:tc>
        <w:tc>
          <w:tcPr>
            <w:tcW w:w="296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DB3069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3.1</w:t>
            </w:r>
          </w:p>
        </w:tc>
      </w:tr>
      <w:tr w:rsidR="002D14D2" w14:paraId="7134117D" w14:textId="77777777" w:rsidTr="00496CA4">
        <w:tblPrEx>
          <w:tblCellSpacing w:w="15" w:type="dxa"/>
        </w:tblPrEx>
        <w:trPr>
          <w:tblCellSpacing w:w="15" w:type="dxa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536A3E" w14:textId="77777777" w:rsidR="002D14D2" w:rsidRPr="00CE61DA" w:rsidRDefault="002D14D2" w:rsidP="00496CA4">
            <w:pPr>
              <w:pStyle w:val="cl-2e375c7c"/>
              <w:spacing w:line="276" w:lineRule="auto"/>
              <w:ind w:left="284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Spain</w:t>
            </w:r>
          </w:p>
        </w:tc>
        <w:tc>
          <w:tcPr>
            <w:tcW w:w="243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FB93E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1209</w:t>
            </w:r>
          </w:p>
        </w:tc>
        <w:tc>
          <w:tcPr>
            <w:tcW w:w="296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126EDE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3.5</w:t>
            </w:r>
          </w:p>
        </w:tc>
      </w:tr>
      <w:tr w:rsidR="002D14D2" w14:paraId="59A560A4" w14:textId="77777777" w:rsidTr="00496CA4">
        <w:tblPrEx>
          <w:tblCellSpacing w:w="15" w:type="dxa"/>
        </w:tblPrEx>
        <w:trPr>
          <w:tblCellSpacing w:w="15" w:type="dxa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8FD641" w14:textId="77777777" w:rsidR="002D14D2" w:rsidRPr="00CE61DA" w:rsidRDefault="002D14D2" w:rsidP="00496CA4">
            <w:pPr>
              <w:pStyle w:val="cl-2e375c7c"/>
              <w:spacing w:line="276" w:lineRule="auto"/>
              <w:ind w:left="284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Sweden</w:t>
            </w:r>
          </w:p>
        </w:tc>
        <w:tc>
          <w:tcPr>
            <w:tcW w:w="243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1B608B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1193</w:t>
            </w:r>
          </w:p>
        </w:tc>
        <w:tc>
          <w:tcPr>
            <w:tcW w:w="296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5381BE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3.4</w:t>
            </w:r>
          </w:p>
        </w:tc>
      </w:tr>
      <w:tr w:rsidR="002D14D2" w14:paraId="4A2E9ABF" w14:textId="77777777" w:rsidTr="00496CA4">
        <w:tblPrEx>
          <w:tblCellSpacing w:w="15" w:type="dxa"/>
        </w:tblPrEx>
        <w:trPr>
          <w:tblCellSpacing w:w="15" w:type="dxa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794EEB" w14:textId="77777777" w:rsidR="002D14D2" w:rsidRPr="00CE61DA" w:rsidRDefault="002D14D2" w:rsidP="00496CA4">
            <w:pPr>
              <w:pStyle w:val="cl-2e375c7c"/>
              <w:spacing w:line="276" w:lineRule="auto"/>
              <w:ind w:left="284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Great Britain</w:t>
            </w:r>
          </w:p>
        </w:tc>
        <w:tc>
          <w:tcPr>
            <w:tcW w:w="2438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D550F5" w14:textId="73CB74B7" w:rsidR="002D14D2" w:rsidRPr="00CE61DA" w:rsidRDefault="005054CF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1788</w:t>
            </w:r>
          </w:p>
        </w:tc>
        <w:tc>
          <w:tcPr>
            <w:tcW w:w="2962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8F9AB3" w14:textId="77777777" w:rsidR="002D14D2" w:rsidRPr="00CE61DA" w:rsidRDefault="002D14D2" w:rsidP="00496CA4">
            <w:pPr>
              <w:pStyle w:val="cl-2e375c7c"/>
              <w:spacing w:line="276" w:lineRule="auto"/>
              <w:jc w:val="center"/>
              <w:rPr>
                <w:color w:val="333333"/>
                <w:lang w:val="en-US"/>
              </w:rPr>
            </w:pPr>
            <w:r w:rsidRPr="00CE61DA">
              <w:rPr>
                <w:rStyle w:val="cl-8e2ff6721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5.1</w:t>
            </w:r>
          </w:p>
        </w:tc>
      </w:tr>
      <w:tr w:rsidR="002D14D2" w14:paraId="2C3A6F32" w14:textId="77777777" w:rsidTr="00496CA4">
        <w:tblPrEx>
          <w:tblCellSpacing w:w="15" w:type="dxa"/>
        </w:tblPrEx>
        <w:trPr>
          <w:gridAfter w:val="6"/>
          <w:wAfter w:w="4571" w:type="dxa"/>
          <w:tblCellSpacing w:w="15" w:type="dxa"/>
        </w:trPr>
        <w:tc>
          <w:tcPr>
            <w:tcW w:w="366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F3636E" w14:textId="77777777" w:rsidR="002D14D2" w:rsidRPr="00CE61DA" w:rsidRDefault="002D14D2" w:rsidP="00496CA4">
            <w:pPr>
              <w:pStyle w:val="cl-8e34cc56"/>
              <w:rPr>
                <w:color w:val="333333"/>
                <w:sz w:val="21"/>
                <w:szCs w:val="21"/>
              </w:rPr>
            </w:pPr>
          </w:p>
        </w:tc>
      </w:tr>
    </w:tbl>
    <w:p w14:paraId="58C88AEF" w14:textId="79E53BD9" w:rsidR="002D14D2" w:rsidRPr="004E714C" w:rsidRDefault="002D14D2" w:rsidP="002D14D2">
      <w:p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E714C">
        <w:rPr>
          <w:rStyle w:val="cl-8e2ff6721"/>
          <w:rFonts w:ascii="Times New Roman" w:hAnsi="Times New Roman" w:cs="Times New Roman"/>
          <w:i/>
          <w:color w:val="333333"/>
          <w:sz w:val="20"/>
          <w:szCs w:val="20"/>
          <w:lang w:val="en-GB"/>
        </w:rPr>
        <w:t>Note</w:t>
      </w:r>
      <w:r w:rsidR="009A0093">
        <w:rPr>
          <w:rStyle w:val="cl-8e2ff6721"/>
          <w:rFonts w:ascii="Times New Roman" w:hAnsi="Times New Roman" w:cs="Times New Roman"/>
          <w:color w:val="333333"/>
          <w:sz w:val="20"/>
          <w:szCs w:val="20"/>
          <w:lang w:val="en-GB"/>
        </w:rPr>
        <w:t>: EVS 2017; N: 34908</w:t>
      </w:r>
      <w:r w:rsidRPr="004E714C">
        <w:rPr>
          <w:rStyle w:val="cl-8e2ff6721"/>
          <w:rFonts w:ascii="Times New Roman" w:hAnsi="Times New Roman" w:cs="Times New Roman"/>
          <w:color w:val="333333"/>
          <w:sz w:val="20"/>
          <w:szCs w:val="20"/>
          <w:lang w:val="en-GB"/>
        </w:rPr>
        <w:t xml:space="preserve"> </w:t>
      </w:r>
      <w:r w:rsidRPr="004E714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15027">
        <w:rPr>
          <w:rFonts w:ascii="Times New Roman" w:hAnsi="Times New Roman" w:cs="Times New Roman"/>
          <w:sz w:val="20"/>
          <w:szCs w:val="20"/>
          <w:lang w:val="en-US"/>
        </w:rPr>
        <w:t>Occupational</w:t>
      </w:r>
      <w:r w:rsidRPr="004E714C">
        <w:rPr>
          <w:rFonts w:ascii="Times New Roman" w:hAnsi="Times New Roman" w:cs="Times New Roman"/>
          <w:sz w:val="20"/>
          <w:szCs w:val="20"/>
          <w:lang w:val="en-US"/>
        </w:rPr>
        <w:t xml:space="preserve"> Class (</w:t>
      </w:r>
      <w:proofErr w:type="spellStart"/>
      <w:r w:rsidRPr="004E714C">
        <w:rPr>
          <w:rFonts w:ascii="Times New Roman" w:hAnsi="Times New Roman" w:cs="Times New Roman"/>
          <w:sz w:val="20"/>
          <w:szCs w:val="20"/>
          <w:lang w:val="en-US"/>
        </w:rPr>
        <w:t>Oesch</w:t>
      </w:r>
      <w:proofErr w:type="spellEnd"/>
      <w:r w:rsidRPr="004E714C">
        <w:rPr>
          <w:rFonts w:ascii="Times New Roman" w:hAnsi="Times New Roman" w:cs="Times New Roman"/>
          <w:sz w:val="20"/>
          <w:szCs w:val="20"/>
          <w:lang w:val="en-US"/>
        </w:rPr>
        <w:t xml:space="preserve"> 2006</w:t>
      </w:r>
      <w:r w:rsidR="00215027">
        <w:rPr>
          <w:rFonts w:ascii="Times New Roman" w:hAnsi="Times New Roman" w:cs="Times New Roman"/>
          <w:sz w:val="20"/>
          <w:szCs w:val="20"/>
          <w:lang w:val="en-US"/>
        </w:rPr>
        <w:t>; excluding respondents who never had a paid job</w:t>
      </w:r>
      <w:r w:rsidRPr="004E714C">
        <w:rPr>
          <w:rFonts w:ascii="Times New Roman" w:hAnsi="Times New Roman" w:cs="Times New Roman"/>
          <w:sz w:val="20"/>
          <w:szCs w:val="20"/>
          <w:lang w:val="en-US"/>
        </w:rPr>
        <w:t>) = #1 Self-employed professionals and large employers, #2 Technical (semi-)professionals, #3 (Associate) managers, #4 Socio-cultural (semi-)professionals, #5 Small business owners, #6 Production workers, #7 Clerks, #8 Service workers; Employment = Employed (Paid Employment &gt; 30 hours a week, &gt; 30 hours a week and self-employed), Non-Employed (Military Service, Retired/ pensioned, homemaker not otherwise employed, student, unemployed and disabled); Education = Lower educated (not completed ISCED 1 - short vocational ISCED3), medium educated (general ISCED3 without access to tertiary education - vocational ISCED4 with access to university), and higher educated (university qualification below bachelor’s degree - doctoral degree); Income = respondents’ self-reported household income in deciles; Age is the respondents’ real age; Marital Status = Married (married and registered partnership), Separated (separated, widowed, and divorced), and Not Married (never married and never registered partnership); Child(</w:t>
      </w:r>
      <w:proofErr w:type="spellStart"/>
      <w:r w:rsidRPr="004E714C">
        <w:rPr>
          <w:rFonts w:ascii="Times New Roman" w:hAnsi="Times New Roman" w:cs="Times New Roman"/>
          <w:sz w:val="20"/>
          <w:szCs w:val="20"/>
          <w:lang w:val="en-US"/>
        </w:rPr>
        <w:t>ren</w:t>
      </w:r>
      <w:proofErr w:type="spellEnd"/>
      <w:r w:rsidRPr="004E714C">
        <w:rPr>
          <w:rFonts w:ascii="Times New Roman" w:hAnsi="Times New Roman" w:cs="Times New Roman"/>
          <w:sz w:val="20"/>
          <w:szCs w:val="20"/>
          <w:lang w:val="en-US"/>
        </w:rPr>
        <w:t xml:space="preserve">) = Having one child or more (irrespective of their age and whether or not they live in the respondents’ household); Party Appeal = recoded 10 point scale of national political parties into left (1-4), </w:t>
      </w:r>
      <w:proofErr w:type="spellStart"/>
      <w:r w:rsidRPr="004E714C">
        <w:rPr>
          <w:rFonts w:ascii="Times New Roman" w:hAnsi="Times New Roman" w:cs="Times New Roman"/>
          <w:sz w:val="20"/>
          <w:szCs w:val="20"/>
          <w:lang w:val="en-US"/>
        </w:rPr>
        <w:t>centre</w:t>
      </w:r>
      <w:proofErr w:type="spellEnd"/>
      <w:r w:rsidRPr="004E714C">
        <w:rPr>
          <w:rFonts w:ascii="Times New Roman" w:hAnsi="Times New Roman" w:cs="Times New Roman"/>
          <w:sz w:val="20"/>
          <w:szCs w:val="20"/>
          <w:lang w:val="en-US"/>
        </w:rPr>
        <w:t xml:space="preserve"> (5&amp;6), right (7-10), and no appeal (no answer, do not know, and no party appeal).</w:t>
      </w:r>
    </w:p>
    <w:p w14:paraId="75968739" w14:textId="77777777" w:rsidR="006B49B8" w:rsidRPr="009D7DCC" w:rsidRDefault="006B49B8" w:rsidP="006B49B8">
      <w:pPr>
        <w:rPr>
          <w:rFonts w:ascii="Times New Roman" w:hAnsi="Times New Roman" w:cs="Times New Roman"/>
          <w:b/>
          <w:sz w:val="28"/>
          <w:lang w:val="en-US"/>
        </w:rPr>
      </w:pPr>
    </w:p>
    <w:p w14:paraId="5323CB48" w14:textId="77777777" w:rsidR="00CA2FF3" w:rsidRDefault="00CA2FF3">
      <w:pPr>
        <w:spacing w:after="0" w:line="240" w:lineRule="auto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br w:type="page"/>
      </w:r>
    </w:p>
    <w:p w14:paraId="141EF077" w14:textId="777D2BDB" w:rsidR="00A8484C" w:rsidRDefault="008455A6">
      <w:pPr>
        <w:spacing w:after="0" w:line="240" w:lineRule="auto"/>
        <w:rPr>
          <w:lang w:val="en-GB"/>
        </w:rPr>
      </w:pPr>
      <w:r w:rsidRPr="008455A6">
        <w:rPr>
          <w:noProof/>
          <w:lang w:eastAsia="de-DE"/>
        </w:rPr>
        <w:lastRenderedPageBreak/>
        <w:drawing>
          <wp:inline distT="0" distB="0" distL="0" distR="0" wp14:anchorId="28051551" wp14:editId="22CBDC6C">
            <wp:extent cx="5759450" cy="575945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schaef\Documents\WEZ\Paper1_Cleavage and Gender\gndr_att_div\gndr_att_div\graphs\his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75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B5922" w14:textId="795E98E9" w:rsidR="00A8484C" w:rsidRPr="0099190E" w:rsidRDefault="00A8484C" w:rsidP="00EC1709">
      <w:pPr>
        <w:pStyle w:val="Beschriftung"/>
        <w:keepNext/>
        <w:spacing w:after="0"/>
        <w:rPr>
          <w:rFonts w:ascii="Times New Roman" w:hAnsi="Times New Roman" w:cs="Times New Roman"/>
          <w:color w:val="auto"/>
          <w:sz w:val="24"/>
          <w:lang w:val="en-GB"/>
        </w:rPr>
      </w:pPr>
      <w:r w:rsidRPr="0099190E">
        <w:rPr>
          <w:rFonts w:ascii="Times New Roman" w:hAnsi="Times New Roman" w:cs="Times New Roman"/>
          <w:i w:val="0"/>
          <w:color w:val="auto"/>
          <w:sz w:val="24"/>
          <w:lang w:val="en-GB"/>
        </w:rPr>
        <w:t xml:space="preserve">Figure C2 </w:t>
      </w:r>
      <w:r w:rsidRPr="0099190E">
        <w:rPr>
          <w:rFonts w:ascii="Times New Roman" w:hAnsi="Times New Roman" w:cs="Times New Roman"/>
          <w:color w:val="auto"/>
          <w:sz w:val="24"/>
          <w:lang w:val="en-GB"/>
        </w:rPr>
        <w:t>Histogram</w:t>
      </w:r>
      <w:r w:rsidR="00DC1A8A" w:rsidRPr="0099190E">
        <w:rPr>
          <w:rFonts w:ascii="Times New Roman" w:hAnsi="Times New Roman" w:cs="Times New Roman"/>
          <w:color w:val="auto"/>
          <w:sz w:val="24"/>
          <w:lang w:val="en-GB"/>
        </w:rPr>
        <w:t>s</w:t>
      </w:r>
      <w:r w:rsidRPr="0099190E">
        <w:rPr>
          <w:rFonts w:ascii="Times New Roman" w:hAnsi="Times New Roman" w:cs="Times New Roman"/>
          <w:color w:val="auto"/>
          <w:sz w:val="24"/>
          <w:lang w:val="en-GB"/>
        </w:rPr>
        <w:t xml:space="preserve"> of </w:t>
      </w:r>
      <w:r w:rsidR="00DC1A8A" w:rsidRPr="0099190E">
        <w:rPr>
          <w:rFonts w:ascii="Times New Roman" w:hAnsi="Times New Roman" w:cs="Times New Roman"/>
          <w:color w:val="auto"/>
          <w:sz w:val="24"/>
          <w:lang w:val="en-GB"/>
        </w:rPr>
        <w:t>attitude items</w:t>
      </w:r>
    </w:p>
    <w:p w14:paraId="1587B45A" w14:textId="3D1D2924" w:rsidR="00415BBF" w:rsidRPr="0099190E" w:rsidRDefault="00EC1709" w:rsidP="00EC1709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9190E">
        <w:rPr>
          <w:rFonts w:ascii="Times New Roman" w:hAnsi="Times New Roman" w:cs="Times New Roman"/>
          <w:i/>
          <w:sz w:val="20"/>
          <w:szCs w:val="20"/>
          <w:lang w:val="en-US"/>
        </w:rPr>
        <w:t>Note</w:t>
      </w:r>
      <w:r w:rsidR="00DC1A8A" w:rsidRPr="0099190E">
        <w:rPr>
          <w:rFonts w:ascii="Times New Roman" w:hAnsi="Times New Roman" w:cs="Times New Roman"/>
          <w:sz w:val="20"/>
          <w:szCs w:val="20"/>
          <w:lang w:val="en-US"/>
        </w:rPr>
        <w:t>: EVS 201</w:t>
      </w:r>
      <w:r w:rsidR="007E184B" w:rsidRPr="0099190E">
        <w:rPr>
          <w:rFonts w:ascii="Times New Roman" w:hAnsi="Times New Roman" w:cs="Times New Roman"/>
          <w:sz w:val="20"/>
          <w:szCs w:val="20"/>
          <w:lang w:val="en-US"/>
        </w:rPr>
        <w:t>7</w:t>
      </w:r>
      <w:r w:rsidR="004D3F43" w:rsidRPr="0099190E">
        <w:rPr>
          <w:rFonts w:ascii="Times New Roman" w:hAnsi="Times New Roman" w:cs="Times New Roman"/>
          <w:sz w:val="20"/>
          <w:szCs w:val="20"/>
          <w:lang w:val="en-US"/>
        </w:rPr>
        <w:t>; standardized on 0-1 scale.</w:t>
      </w:r>
    </w:p>
    <w:p w14:paraId="251BEBCE" w14:textId="4B685070" w:rsidR="00CA2FF3" w:rsidRPr="00CA2FF3" w:rsidRDefault="009C2F23" w:rsidP="007F1824">
      <w:pPr>
        <w:pStyle w:val="Formatvorlage1"/>
      </w:pPr>
      <w:bookmarkStart w:id="3" w:name="_Toc160182669"/>
      <w:r>
        <w:lastRenderedPageBreak/>
        <w:t>D</w:t>
      </w:r>
      <w:r w:rsidR="00CA2FF3" w:rsidRPr="00CA2FF3">
        <w:t xml:space="preserve">. </w:t>
      </w:r>
      <w:r w:rsidR="00CA2FF3">
        <w:t>Model fit LPA Europe</w:t>
      </w:r>
      <w:bookmarkEnd w:id="3"/>
    </w:p>
    <w:p w14:paraId="537C1E58" w14:textId="08022F06" w:rsidR="006B49B8" w:rsidRPr="009D7DCC" w:rsidRDefault="00662CD4" w:rsidP="006B49B8">
      <w:pPr>
        <w:pStyle w:val="Beschriftung"/>
        <w:keepNext/>
        <w:rPr>
          <w:lang w:val="en-US"/>
        </w:rPr>
      </w:pPr>
      <w:r>
        <w:rPr>
          <w:rStyle w:val="cl-9063b1ac1"/>
          <w:i w:val="0"/>
          <w:noProof/>
          <w:color w:val="333333"/>
          <w:sz w:val="20"/>
          <w:lang w:eastAsia="de-DE"/>
        </w:rPr>
        <w:drawing>
          <wp:inline distT="0" distB="0" distL="0" distR="0" wp14:anchorId="56D2BB7D" wp14:editId="64C235C5">
            <wp:extent cx="5759450" cy="3554403"/>
            <wp:effectExtent l="0" t="0" r="0" b="8255"/>
            <wp:docPr id="1" name="Bild 1" descr="C:\Users\inschaef\AppData\Local\Microsoft\Windows\INetCache\Content.MSO\27FA56B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schaef\AppData\Local\Microsoft\Windows\INetCache\Content.MSO\27FA56BF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55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4F487" w14:textId="3272FF76" w:rsidR="006B49B8" w:rsidRPr="009D7DCC" w:rsidRDefault="009C2F23" w:rsidP="006B49B8">
      <w:pPr>
        <w:pStyle w:val="Beschriftung"/>
        <w:rPr>
          <w:rFonts w:ascii="Times New Roman" w:hAnsi="Times New Roman" w:cs="Times New Roman"/>
          <w:i w:val="0"/>
          <w:color w:val="auto"/>
          <w:sz w:val="36"/>
          <w:lang w:val="en-US"/>
        </w:rPr>
      </w:pPr>
      <w:r>
        <w:rPr>
          <w:rFonts w:ascii="Times New Roman" w:hAnsi="Times New Roman" w:cs="Times New Roman"/>
          <w:i w:val="0"/>
          <w:color w:val="auto"/>
          <w:sz w:val="24"/>
          <w:lang w:val="en-US"/>
        </w:rPr>
        <w:t>Figure D</w:t>
      </w:r>
      <w:r w:rsidR="006B49B8" w:rsidRPr="009D7DCC">
        <w:rPr>
          <w:rFonts w:ascii="Times New Roman" w:hAnsi="Times New Roman" w:cs="Times New Roman"/>
          <w:i w:val="0"/>
          <w:color w:val="auto"/>
          <w:sz w:val="24"/>
          <w:lang w:val="en-US"/>
        </w:rPr>
        <w:t>1</w:t>
      </w:r>
      <w:r w:rsidR="00907840">
        <w:rPr>
          <w:rFonts w:ascii="Times New Roman" w:hAnsi="Times New Roman" w:cs="Times New Roman"/>
          <w:color w:val="auto"/>
          <w:sz w:val="24"/>
          <w:lang w:val="en-US"/>
        </w:rPr>
        <w:t xml:space="preserve"> BIC p</w:t>
      </w:r>
      <w:r w:rsidR="006B49B8" w:rsidRPr="009D7DCC">
        <w:rPr>
          <w:rFonts w:ascii="Times New Roman" w:hAnsi="Times New Roman" w:cs="Times New Roman"/>
          <w:color w:val="auto"/>
          <w:sz w:val="24"/>
          <w:lang w:val="en-US"/>
        </w:rPr>
        <w:t xml:space="preserve">lot of LPA </w:t>
      </w:r>
      <w:r w:rsidR="00907840">
        <w:rPr>
          <w:rFonts w:ascii="Times New Roman" w:hAnsi="Times New Roman" w:cs="Times New Roman"/>
          <w:color w:val="auto"/>
          <w:sz w:val="24"/>
          <w:lang w:val="en-US"/>
        </w:rPr>
        <w:t>m</w:t>
      </w:r>
      <w:r w:rsidR="006B49B8" w:rsidRPr="009D7DCC">
        <w:rPr>
          <w:rFonts w:ascii="Times New Roman" w:hAnsi="Times New Roman" w:cs="Times New Roman"/>
          <w:color w:val="auto"/>
          <w:sz w:val="24"/>
          <w:lang w:val="en-US"/>
        </w:rPr>
        <w:t>odels with 1-</w:t>
      </w:r>
      <w:r w:rsidR="00662CD4">
        <w:rPr>
          <w:rFonts w:ascii="Times New Roman" w:hAnsi="Times New Roman" w:cs="Times New Roman"/>
          <w:color w:val="auto"/>
          <w:sz w:val="24"/>
          <w:lang w:val="en-US"/>
        </w:rPr>
        <w:t>8</w:t>
      </w:r>
      <w:r w:rsidR="006B49B8" w:rsidRPr="009D7DCC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r w:rsidR="00907840">
        <w:rPr>
          <w:rFonts w:ascii="Times New Roman" w:hAnsi="Times New Roman" w:cs="Times New Roman"/>
          <w:color w:val="auto"/>
          <w:sz w:val="24"/>
          <w:lang w:val="en-US"/>
        </w:rPr>
        <w:t>p</w:t>
      </w:r>
      <w:r w:rsidR="0050724A">
        <w:rPr>
          <w:rFonts w:ascii="Times New Roman" w:hAnsi="Times New Roman" w:cs="Times New Roman"/>
          <w:color w:val="auto"/>
          <w:sz w:val="24"/>
          <w:lang w:val="en-US"/>
        </w:rPr>
        <w:t>rofiles</w:t>
      </w:r>
    </w:p>
    <w:p w14:paraId="6245C1B9" w14:textId="60110389" w:rsidR="006B49B8" w:rsidRDefault="006B49B8" w:rsidP="006B49B8">
      <w:pPr>
        <w:pStyle w:val="Beschriftung"/>
        <w:keepNext/>
        <w:rPr>
          <w:rFonts w:ascii="Times New Roman" w:hAnsi="Times New Roman" w:cs="Times New Roman"/>
          <w:i w:val="0"/>
          <w:color w:val="auto"/>
          <w:sz w:val="24"/>
          <w:lang w:val="en-US"/>
        </w:rPr>
      </w:pPr>
    </w:p>
    <w:p w14:paraId="07C19396" w14:textId="77777777" w:rsidR="0028766B" w:rsidRPr="0028766B" w:rsidRDefault="0028766B" w:rsidP="0028766B">
      <w:pPr>
        <w:rPr>
          <w:lang w:val="en-US"/>
        </w:rPr>
      </w:pPr>
    </w:p>
    <w:p w14:paraId="2925B884" w14:textId="204E1EFA" w:rsidR="006B49B8" w:rsidRPr="009D7DCC" w:rsidRDefault="009C2F23" w:rsidP="006B49B8">
      <w:pPr>
        <w:pStyle w:val="Beschriftung"/>
        <w:keepNext/>
        <w:rPr>
          <w:rFonts w:ascii="Times New Roman" w:hAnsi="Times New Roman" w:cs="Times New Roman"/>
          <w:color w:val="auto"/>
          <w:sz w:val="24"/>
          <w:lang w:val="en-US"/>
        </w:rPr>
      </w:pPr>
      <w:r>
        <w:rPr>
          <w:rFonts w:ascii="Times New Roman" w:hAnsi="Times New Roman" w:cs="Times New Roman"/>
          <w:i w:val="0"/>
          <w:color w:val="auto"/>
          <w:sz w:val="24"/>
          <w:lang w:val="en-US"/>
        </w:rPr>
        <w:t>Table D</w:t>
      </w:r>
      <w:r w:rsidR="00CA2FF3">
        <w:rPr>
          <w:rFonts w:ascii="Times New Roman" w:hAnsi="Times New Roman" w:cs="Times New Roman"/>
          <w:i w:val="0"/>
          <w:color w:val="auto"/>
          <w:sz w:val="24"/>
          <w:lang w:val="en-US"/>
        </w:rPr>
        <w:t>2</w:t>
      </w:r>
      <w:r w:rsidR="006B49B8" w:rsidRPr="009D7DCC">
        <w:rPr>
          <w:rFonts w:ascii="Times New Roman" w:hAnsi="Times New Roman" w:cs="Times New Roman"/>
          <w:i w:val="0"/>
          <w:color w:val="auto"/>
          <w:sz w:val="24"/>
          <w:lang w:val="en-US"/>
        </w:rPr>
        <w:t>:</w:t>
      </w:r>
      <w:r w:rsidR="006B49B8" w:rsidRPr="009D7DCC">
        <w:rPr>
          <w:rFonts w:ascii="Times New Roman" w:hAnsi="Times New Roman" w:cs="Times New Roman"/>
          <w:color w:val="auto"/>
          <w:sz w:val="24"/>
          <w:lang w:val="en-US"/>
        </w:rPr>
        <w:t xml:space="preserve"> Latent </w:t>
      </w:r>
      <w:r w:rsidR="00907840">
        <w:rPr>
          <w:rFonts w:ascii="Times New Roman" w:hAnsi="Times New Roman" w:cs="Times New Roman"/>
          <w:color w:val="auto"/>
          <w:sz w:val="24"/>
          <w:lang w:val="en-US"/>
        </w:rPr>
        <w:t>p</w:t>
      </w:r>
      <w:r w:rsidR="006B49B8" w:rsidRPr="009D7DCC">
        <w:rPr>
          <w:rFonts w:ascii="Times New Roman" w:hAnsi="Times New Roman" w:cs="Times New Roman"/>
          <w:color w:val="auto"/>
          <w:sz w:val="24"/>
          <w:lang w:val="en-US"/>
        </w:rPr>
        <w:t xml:space="preserve">rofile </w:t>
      </w:r>
      <w:r w:rsidR="00907840">
        <w:rPr>
          <w:rFonts w:ascii="Times New Roman" w:hAnsi="Times New Roman" w:cs="Times New Roman"/>
          <w:color w:val="auto"/>
          <w:sz w:val="24"/>
          <w:lang w:val="en-US"/>
        </w:rPr>
        <w:t>m</w:t>
      </w:r>
      <w:r w:rsidR="006B49B8" w:rsidRPr="009D7DCC">
        <w:rPr>
          <w:rFonts w:ascii="Times New Roman" w:hAnsi="Times New Roman" w:cs="Times New Roman"/>
          <w:color w:val="auto"/>
          <w:sz w:val="24"/>
          <w:lang w:val="en-US"/>
        </w:rPr>
        <w:t xml:space="preserve">odel </w:t>
      </w:r>
      <w:r w:rsidR="00907840">
        <w:rPr>
          <w:rFonts w:ascii="Times New Roman" w:hAnsi="Times New Roman" w:cs="Times New Roman"/>
          <w:color w:val="auto"/>
          <w:sz w:val="24"/>
          <w:lang w:val="en-US"/>
        </w:rPr>
        <w:t>f</w:t>
      </w:r>
      <w:r w:rsidR="006B49B8" w:rsidRPr="009D7DCC">
        <w:rPr>
          <w:rFonts w:ascii="Times New Roman" w:hAnsi="Times New Roman" w:cs="Times New Roman"/>
          <w:color w:val="auto"/>
          <w:sz w:val="24"/>
          <w:lang w:val="en-US"/>
        </w:rPr>
        <w:t xml:space="preserve">it </w:t>
      </w:r>
      <w:r w:rsidR="00907840">
        <w:rPr>
          <w:rFonts w:ascii="Times New Roman" w:hAnsi="Times New Roman" w:cs="Times New Roman"/>
          <w:color w:val="auto"/>
          <w:sz w:val="24"/>
          <w:lang w:val="en-US"/>
        </w:rPr>
        <w:t>s</w:t>
      </w:r>
      <w:r w:rsidR="006B49B8" w:rsidRPr="009D7DCC">
        <w:rPr>
          <w:rFonts w:ascii="Times New Roman" w:hAnsi="Times New Roman" w:cs="Times New Roman"/>
          <w:color w:val="auto"/>
          <w:sz w:val="24"/>
          <w:lang w:val="en-US"/>
        </w:rPr>
        <w:t>tatistics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217"/>
        <w:gridCol w:w="1324"/>
        <w:gridCol w:w="1468"/>
        <w:gridCol w:w="1247"/>
        <w:gridCol w:w="1254"/>
      </w:tblGrid>
      <w:tr w:rsidR="00894E58" w:rsidRPr="00894E58" w14:paraId="7D214F12" w14:textId="77777777" w:rsidTr="00894E58">
        <w:trPr>
          <w:tblHeader/>
          <w:tblCellSpacing w:w="15" w:type="dxa"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DC38ED" w14:textId="77777777" w:rsidR="00894E58" w:rsidRPr="00894E58" w:rsidRDefault="00894E58" w:rsidP="00894E58">
            <w:pPr>
              <w:pStyle w:val="cl-3cc32702"/>
              <w:spacing w:line="276" w:lineRule="auto"/>
              <w:rPr>
                <w:rStyle w:val="cl-3cbee80e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E58">
              <w:rPr>
                <w:rStyle w:val="cl-3cbee80e1"/>
                <w:rFonts w:ascii="Times New Roman" w:hAnsi="Times New Roman" w:cs="Times New Roman"/>
                <w:sz w:val="24"/>
                <w:szCs w:val="24"/>
              </w:rPr>
              <w:t>Profiles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8099EA" w14:textId="77777777" w:rsidR="00894E58" w:rsidRPr="00894E58" w:rsidRDefault="00894E58" w:rsidP="00894E58">
            <w:pPr>
              <w:pStyle w:val="cl-3cc32702"/>
              <w:spacing w:line="276" w:lineRule="auto"/>
              <w:rPr>
                <w:rStyle w:val="cl-3cbee80e1"/>
                <w:rFonts w:ascii="Times New Roman" w:hAnsi="Times New Roman" w:cs="Times New Roman"/>
                <w:sz w:val="24"/>
                <w:szCs w:val="24"/>
              </w:rPr>
            </w:pPr>
            <w:r w:rsidRPr="00894E58">
              <w:rPr>
                <w:rStyle w:val="cl-3cbee80e1"/>
                <w:rFonts w:ascii="Times New Roman" w:hAnsi="Times New Roman" w:cs="Times New Roman"/>
                <w:sz w:val="24"/>
                <w:szCs w:val="24"/>
              </w:rPr>
              <w:t>BIC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9D7A39" w14:textId="77777777" w:rsidR="00894E58" w:rsidRPr="00894E58" w:rsidRDefault="00894E58" w:rsidP="00894E58">
            <w:pPr>
              <w:pStyle w:val="cl-3cc32702"/>
              <w:spacing w:line="276" w:lineRule="auto"/>
              <w:rPr>
                <w:rStyle w:val="cl-3cbee80e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E58">
              <w:rPr>
                <w:rStyle w:val="cl-3cbee80e1"/>
                <w:rFonts w:ascii="Times New Roman" w:hAnsi="Times New Roman" w:cs="Times New Roman"/>
                <w:sz w:val="24"/>
                <w:szCs w:val="24"/>
              </w:rPr>
              <w:t>aBIC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6E334" w14:textId="77777777" w:rsidR="00894E58" w:rsidRPr="00894E58" w:rsidRDefault="00894E58" w:rsidP="00894E58">
            <w:pPr>
              <w:pStyle w:val="cl-3cc32702"/>
              <w:spacing w:line="276" w:lineRule="auto"/>
              <w:rPr>
                <w:rStyle w:val="cl-3cbee80e1"/>
                <w:rFonts w:ascii="Times New Roman" w:hAnsi="Times New Roman" w:cs="Times New Roman"/>
                <w:sz w:val="24"/>
                <w:szCs w:val="24"/>
              </w:rPr>
            </w:pPr>
            <w:r w:rsidRPr="00894E58">
              <w:rPr>
                <w:rStyle w:val="cl-3cbee80e1"/>
                <w:rFonts w:ascii="Times New Roman" w:hAnsi="Times New Roman" w:cs="Times New Roman"/>
                <w:sz w:val="24"/>
                <w:szCs w:val="24"/>
              </w:rPr>
              <w:t>AIC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271D88" w14:textId="77777777" w:rsidR="00894E58" w:rsidRPr="00894E58" w:rsidRDefault="00894E58" w:rsidP="00894E58">
            <w:pPr>
              <w:pStyle w:val="cl-3cc32702"/>
              <w:spacing w:line="276" w:lineRule="auto"/>
              <w:rPr>
                <w:rStyle w:val="cl-3cbee80e1"/>
                <w:rFonts w:ascii="Times New Roman" w:hAnsi="Times New Roman" w:cs="Times New Roman"/>
                <w:sz w:val="24"/>
                <w:szCs w:val="24"/>
              </w:rPr>
            </w:pPr>
            <w:r w:rsidRPr="00894E58">
              <w:rPr>
                <w:rStyle w:val="cl-3cbee80e1"/>
                <w:rFonts w:ascii="Times New Roman" w:hAnsi="Times New Roman" w:cs="Times New Roman"/>
                <w:sz w:val="24"/>
                <w:szCs w:val="24"/>
              </w:rPr>
              <w:t>LL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A4A381" w14:textId="77777777" w:rsidR="00894E58" w:rsidRPr="00894E58" w:rsidRDefault="00894E58" w:rsidP="00894E58">
            <w:pPr>
              <w:pStyle w:val="cl-3cc32702"/>
              <w:spacing w:line="276" w:lineRule="auto"/>
              <w:rPr>
                <w:rStyle w:val="cl-3cbee80e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E58">
              <w:rPr>
                <w:rStyle w:val="cl-3cbee80e1"/>
                <w:rFonts w:ascii="Times New Roman" w:hAnsi="Times New Roman" w:cs="Times New Roman"/>
                <w:sz w:val="24"/>
                <w:szCs w:val="24"/>
              </w:rPr>
              <w:t>Entropy</w:t>
            </w:r>
            <w:proofErr w:type="spellEnd"/>
          </w:p>
        </w:tc>
      </w:tr>
      <w:tr w:rsidR="00894E58" w:rsidRPr="00894E58" w14:paraId="08524EEA" w14:textId="77777777" w:rsidTr="00894E58">
        <w:trPr>
          <w:tblCellSpacing w:w="15" w:type="dxa"/>
        </w:trPr>
        <w:tc>
          <w:tcPr>
            <w:tcW w:w="11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E3631F" w14:textId="77777777" w:rsidR="00894E58" w:rsidRPr="00894E58" w:rsidRDefault="00894E58" w:rsidP="00894E58">
            <w:pPr>
              <w:pStyle w:val="cl-1761f94c"/>
              <w:jc w:val="center"/>
              <w:rPr>
                <w:color w:val="333333"/>
              </w:rPr>
            </w:pPr>
            <w:r w:rsidRPr="00894E58">
              <w:rPr>
                <w:rStyle w:val="cl-175e1f7a1"/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5E603A" w14:textId="77777777" w:rsidR="00894E58" w:rsidRPr="00894E58" w:rsidRDefault="00894E58" w:rsidP="00115631">
            <w:pPr>
              <w:pStyle w:val="cl-1761f94c"/>
              <w:rPr>
                <w:color w:val="333333"/>
              </w:rPr>
            </w:pPr>
            <w:r w:rsidRPr="00894E58">
              <w:rPr>
                <w:rStyle w:val="cl-175e1f7a1"/>
                <w:rFonts w:ascii="Times New Roman" w:hAnsi="Times New Roman" w:cs="Times New Roman"/>
                <w:color w:val="333333"/>
                <w:sz w:val="24"/>
                <w:szCs w:val="24"/>
              </w:rPr>
              <w:t>-20,052.24</w:t>
            </w:r>
          </w:p>
        </w:tc>
        <w:tc>
          <w:tcPr>
            <w:tcW w:w="12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9E3AE2" w14:textId="77777777" w:rsidR="00894E58" w:rsidRPr="00894E58" w:rsidRDefault="00894E58" w:rsidP="00115631">
            <w:pPr>
              <w:pStyle w:val="cl-1761f94c"/>
              <w:rPr>
                <w:color w:val="333333"/>
              </w:rPr>
            </w:pPr>
            <w:r w:rsidRPr="00894E58">
              <w:rPr>
                <w:rStyle w:val="cl-175e1f7a1"/>
                <w:rFonts w:ascii="Times New Roman" w:hAnsi="Times New Roman" w:cs="Times New Roman"/>
                <w:color w:val="333333"/>
                <w:sz w:val="24"/>
                <w:szCs w:val="24"/>
              </w:rPr>
              <w:t>-20,099.91</w:t>
            </w:r>
          </w:p>
        </w:tc>
        <w:tc>
          <w:tcPr>
            <w:tcW w:w="1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45C835" w14:textId="77777777" w:rsidR="00894E58" w:rsidRPr="00894E58" w:rsidRDefault="00894E58" w:rsidP="00115631">
            <w:pPr>
              <w:pStyle w:val="cl-1761f94c"/>
              <w:rPr>
                <w:color w:val="333333"/>
              </w:rPr>
            </w:pPr>
            <w:r w:rsidRPr="00894E58">
              <w:rPr>
                <w:rStyle w:val="cl-175e1f7a1"/>
                <w:rFonts w:ascii="Times New Roman" w:hAnsi="Times New Roman" w:cs="Times New Roman"/>
                <w:color w:val="333333"/>
                <w:sz w:val="24"/>
                <w:szCs w:val="24"/>
              </w:rPr>
              <w:t>-20,179.15</w:t>
            </w:r>
          </w:p>
        </w:tc>
        <w:tc>
          <w:tcPr>
            <w:tcW w:w="12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1E7B30" w14:textId="77777777" w:rsidR="00894E58" w:rsidRPr="00894E58" w:rsidRDefault="00894E58" w:rsidP="00115631">
            <w:pPr>
              <w:pStyle w:val="cl-1761f94c"/>
              <w:rPr>
                <w:color w:val="333333"/>
              </w:rPr>
            </w:pPr>
            <w:r w:rsidRPr="00894E58">
              <w:rPr>
                <w:rStyle w:val="cl-175e1f7a1"/>
                <w:rFonts w:ascii="Times New Roman" w:hAnsi="Times New Roman" w:cs="Times New Roman"/>
                <w:color w:val="333333"/>
                <w:sz w:val="24"/>
                <w:szCs w:val="24"/>
              </w:rPr>
              <w:t>10,104.57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68A36C" w14:textId="77777777" w:rsidR="00894E58" w:rsidRPr="00894E58" w:rsidRDefault="00894E58" w:rsidP="00894E5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94E58" w:rsidRPr="00894E58" w14:paraId="108A62E9" w14:textId="77777777" w:rsidTr="00894E58">
        <w:trPr>
          <w:tblCellSpacing w:w="15" w:type="dxa"/>
        </w:trPr>
        <w:tc>
          <w:tcPr>
            <w:tcW w:w="11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A10F7" w14:textId="77777777" w:rsidR="00894E58" w:rsidRPr="00894E58" w:rsidRDefault="00894E58" w:rsidP="00894E58">
            <w:pPr>
              <w:pStyle w:val="cl-1761f94c"/>
              <w:jc w:val="center"/>
              <w:rPr>
                <w:color w:val="333333"/>
              </w:rPr>
            </w:pPr>
            <w:r w:rsidRPr="00894E58">
              <w:rPr>
                <w:rStyle w:val="cl-175e1f7a1"/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9C925" w14:textId="77777777" w:rsidR="00894E58" w:rsidRPr="00894E58" w:rsidRDefault="00894E58" w:rsidP="00115631">
            <w:pPr>
              <w:pStyle w:val="cl-1761f94c"/>
              <w:rPr>
                <w:color w:val="333333"/>
              </w:rPr>
            </w:pPr>
            <w:r w:rsidRPr="00894E58">
              <w:rPr>
                <w:rStyle w:val="cl-175e1f7a1"/>
                <w:rFonts w:ascii="Times New Roman" w:hAnsi="Times New Roman" w:cs="Times New Roman"/>
                <w:color w:val="333333"/>
                <w:sz w:val="24"/>
                <w:szCs w:val="24"/>
              </w:rPr>
              <w:t>-27,687.20</w:t>
            </w:r>
          </w:p>
        </w:tc>
        <w:tc>
          <w:tcPr>
            <w:tcW w:w="12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65C20" w14:textId="77777777" w:rsidR="00894E58" w:rsidRPr="00894E58" w:rsidRDefault="00894E58" w:rsidP="00115631">
            <w:pPr>
              <w:pStyle w:val="cl-1761f94c"/>
              <w:rPr>
                <w:color w:val="333333"/>
              </w:rPr>
            </w:pPr>
            <w:r w:rsidRPr="00894E58">
              <w:rPr>
                <w:rStyle w:val="cl-175e1f7a1"/>
                <w:rFonts w:ascii="Times New Roman" w:hAnsi="Times New Roman" w:cs="Times New Roman"/>
                <w:color w:val="333333"/>
                <w:sz w:val="24"/>
                <w:szCs w:val="24"/>
              </w:rPr>
              <w:t>-27,757.12</w:t>
            </w:r>
          </w:p>
        </w:tc>
        <w:tc>
          <w:tcPr>
            <w:tcW w:w="1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88D645" w14:textId="77777777" w:rsidR="00894E58" w:rsidRPr="00894E58" w:rsidRDefault="00894E58" w:rsidP="00115631">
            <w:pPr>
              <w:pStyle w:val="cl-1761f94c"/>
              <w:rPr>
                <w:color w:val="333333"/>
              </w:rPr>
            </w:pPr>
            <w:r w:rsidRPr="00894E58">
              <w:rPr>
                <w:rStyle w:val="cl-175e1f7a1"/>
                <w:rFonts w:ascii="Times New Roman" w:hAnsi="Times New Roman" w:cs="Times New Roman"/>
                <w:color w:val="333333"/>
                <w:sz w:val="24"/>
                <w:szCs w:val="24"/>
              </w:rPr>
              <w:t>-27,873.33</w:t>
            </w:r>
          </w:p>
        </w:tc>
        <w:tc>
          <w:tcPr>
            <w:tcW w:w="12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0FA12" w14:textId="77777777" w:rsidR="00894E58" w:rsidRPr="00894E58" w:rsidRDefault="00894E58" w:rsidP="00115631">
            <w:pPr>
              <w:pStyle w:val="cl-1761f94c"/>
              <w:rPr>
                <w:color w:val="333333"/>
              </w:rPr>
            </w:pPr>
            <w:r w:rsidRPr="00894E58">
              <w:rPr>
                <w:rStyle w:val="cl-175e1f7a1"/>
                <w:rFonts w:ascii="Times New Roman" w:hAnsi="Times New Roman" w:cs="Times New Roman"/>
                <w:color w:val="333333"/>
                <w:sz w:val="24"/>
                <w:szCs w:val="24"/>
              </w:rPr>
              <w:t>13,958.67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D66FC2" w14:textId="77777777" w:rsidR="00894E58" w:rsidRPr="00894E58" w:rsidRDefault="00894E58" w:rsidP="00894E58">
            <w:pPr>
              <w:pStyle w:val="cl-1761f956"/>
              <w:jc w:val="center"/>
              <w:rPr>
                <w:color w:val="333333"/>
              </w:rPr>
            </w:pPr>
            <w:r w:rsidRPr="00894E58">
              <w:rPr>
                <w:rStyle w:val="cl-175e1f7a1"/>
                <w:rFonts w:ascii="Times New Roman" w:hAnsi="Times New Roman" w:cs="Times New Roman"/>
                <w:color w:val="333333"/>
                <w:sz w:val="24"/>
                <w:szCs w:val="24"/>
              </w:rPr>
              <w:t>0.718</w:t>
            </w:r>
          </w:p>
        </w:tc>
      </w:tr>
      <w:tr w:rsidR="00894E58" w:rsidRPr="00894E58" w14:paraId="3C90B8D5" w14:textId="77777777" w:rsidTr="00894E58">
        <w:trPr>
          <w:tblCellSpacing w:w="15" w:type="dxa"/>
        </w:trPr>
        <w:tc>
          <w:tcPr>
            <w:tcW w:w="1100" w:type="dxa"/>
            <w:shd w:val="clear" w:color="auto" w:fill="D0CECE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013AD2" w14:textId="77777777" w:rsidR="00894E58" w:rsidRPr="00894E58" w:rsidRDefault="00894E58" w:rsidP="00894E58">
            <w:pPr>
              <w:pStyle w:val="cl-1761f94c"/>
              <w:jc w:val="center"/>
              <w:rPr>
                <w:color w:val="333333"/>
              </w:rPr>
            </w:pPr>
            <w:r w:rsidRPr="00894E58">
              <w:rPr>
                <w:rStyle w:val="cl-175e1f7a1"/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187" w:type="dxa"/>
            <w:shd w:val="clear" w:color="auto" w:fill="D0CECE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3A4A47" w14:textId="77777777" w:rsidR="00894E58" w:rsidRPr="00894E58" w:rsidRDefault="00894E58" w:rsidP="00115631">
            <w:pPr>
              <w:pStyle w:val="cl-1761f94c"/>
              <w:rPr>
                <w:color w:val="333333"/>
              </w:rPr>
            </w:pPr>
            <w:r w:rsidRPr="00894E58">
              <w:rPr>
                <w:rStyle w:val="cl-175e1f7a1"/>
                <w:rFonts w:ascii="Times New Roman" w:hAnsi="Times New Roman" w:cs="Times New Roman"/>
                <w:color w:val="333333"/>
                <w:sz w:val="24"/>
                <w:szCs w:val="24"/>
              </w:rPr>
              <w:t>-34,889.15</w:t>
            </w:r>
          </w:p>
        </w:tc>
        <w:tc>
          <w:tcPr>
            <w:tcW w:w="1294" w:type="dxa"/>
            <w:shd w:val="clear" w:color="auto" w:fill="D0CECE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06448" w14:textId="77777777" w:rsidR="00894E58" w:rsidRPr="00894E58" w:rsidRDefault="00894E58" w:rsidP="00115631">
            <w:pPr>
              <w:pStyle w:val="cl-1761f94c"/>
              <w:rPr>
                <w:color w:val="333333"/>
              </w:rPr>
            </w:pPr>
            <w:r w:rsidRPr="00894E58">
              <w:rPr>
                <w:rStyle w:val="cl-175e1f7a1"/>
                <w:rFonts w:ascii="Times New Roman" w:hAnsi="Times New Roman" w:cs="Times New Roman"/>
                <w:color w:val="333333"/>
                <w:sz w:val="24"/>
                <w:szCs w:val="24"/>
              </w:rPr>
              <w:t>-34,981.31</w:t>
            </w:r>
          </w:p>
        </w:tc>
        <w:tc>
          <w:tcPr>
            <w:tcW w:w="1438" w:type="dxa"/>
            <w:shd w:val="clear" w:color="auto" w:fill="D0CECE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53D381" w14:textId="77777777" w:rsidR="00894E58" w:rsidRPr="00894E58" w:rsidRDefault="00894E58" w:rsidP="00115631">
            <w:pPr>
              <w:pStyle w:val="cl-1761f94c"/>
              <w:rPr>
                <w:color w:val="333333"/>
              </w:rPr>
            </w:pPr>
            <w:r w:rsidRPr="00894E58">
              <w:rPr>
                <w:rStyle w:val="cl-175e1f7a1"/>
                <w:rFonts w:ascii="Times New Roman" w:hAnsi="Times New Roman" w:cs="Times New Roman"/>
                <w:color w:val="333333"/>
                <w:sz w:val="24"/>
                <w:szCs w:val="24"/>
              </w:rPr>
              <w:t>-35,134.51</w:t>
            </w:r>
          </w:p>
        </w:tc>
        <w:tc>
          <w:tcPr>
            <w:tcW w:w="1217" w:type="dxa"/>
            <w:shd w:val="clear" w:color="auto" w:fill="D0CECE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E5E24B" w14:textId="77777777" w:rsidR="00894E58" w:rsidRPr="00894E58" w:rsidRDefault="00894E58" w:rsidP="00115631">
            <w:pPr>
              <w:pStyle w:val="cl-1761f94c"/>
              <w:rPr>
                <w:color w:val="333333"/>
              </w:rPr>
            </w:pPr>
            <w:r w:rsidRPr="00894E58">
              <w:rPr>
                <w:rStyle w:val="cl-175e1f7a1"/>
                <w:rFonts w:ascii="Times New Roman" w:hAnsi="Times New Roman" w:cs="Times New Roman"/>
                <w:color w:val="333333"/>
                <w:sz w:val="24"/>
                <w:szCs w:val="24"/>
              </w:rPr>
              <w:t>17,596.25</w:t>
            </w:r>
          </w:p>
        </w:tc>
        <w:tc>
          <w:tcPr>
            <w:tcW w:w="1209" w:type="dxa"/>
            <w:shd w:val="clear" w:color="auto" w:fill="D0CECE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271655" w14:textId="77777777" w:rsidR="00894E58" w:rsidRPr="00894E58" w:rsidRDefault="00894E58" w:rsidP="00894E58">
            <w:pPr>
              <w:pStyle w:val="cl-1761f956"/>
              <w:jc w:val="center"/>
              <w:rPr>
                <w:color w:val="333333"/>
              </w:rPr>
            </w:pPr>
            <w:r w:rsidRPr="00894E58">
              <w:rPr>
                <w:rStyle w:val="cl-175e1f7a1"/>
                <w:rFonts w:ascii="Times New Roman" w:hAnsi="Times New Roman" w:cs="Times New Roman"/>
                <w:color w:val="333333"/>
                <w:sz w:val="24"/>
                <w:szCs w:val="24"/>
              </w:rPr>
              <w:t>0.932</w:t>
            </w:r>
          </w:p>
        </w:tc>
      </w:tr>
      <w:tr w:rsidR="00894E58" w:rsidRPr="00894E58" w14:paraId="124C5D77" w14:textId="77777777" w:rsidTr="00894E58">
        <w:trPr>
          <w:tblCellSpacing w:w="15" w:type="dxa"/>
        </w:trPr>
        <w:tc>
          <w:tcPr>
            <w:tcW w:w="11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0FAA42" w14:textId="77777777" w:rsidR="00894E58" w:rsidRPr="00894E58" w:rsidRDefault="00894E58" w:rsidP="00894E58">
            <w:pPr>
              <w:pStyle w:val="cl-1761f94c"/>
              <w:jc w:val="center"/>
              <w:rPr>
                <w:color w:val="333333"/>
              </w:rPr>
            </w:pPr>
            <w:r w:rsidRPr="00894E58">
              <w:rPr>
                <w:rStyle w:val="cl-175e1f7a1"/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36883" w14:textId="77777777" w:rsidR="00894E58" w:rsidRPr="00894E58" w:rsidRDefault="00894E58" w:rsidP="00115631">
            <w:pPr>
              <w:pStyle w:val="cl-1761f94c"/>
              <w:rPr>
                <w:color w:val="333333"/>
              </w:rPr>
            </w:pPr>
            <w:r w:rsidRPr="00894E58">
              <w:rPr>
                <w:rStyle w:val="cl-175e1f7a1"/>
                <w:rFonts w:ascii="Times New Roman" w:hAnsi="Times New Roman" w:cs="Times New Roman"/>
                <w:color w:val="333333"/>
                <w:sz w:val="24"/>
                <w:szCs w:val="24"/>
              </w:rPr>
              <w:t>-37,709.50</w:t>
            </w:r>
          </w:p>
        </w:tc>
        <w:tc>
          <w:tcPr>
            <w:tcW w:w="12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D4ED1" w14:textId="77777777" w:rsidR="00894E58" w:rsidRPr="00894E58" w:rsidRDefault="00894E58" w:rsidP="00115631">
            <w:pPr>
              <w:pStyle w:val="cl-1761f94c"/>
              <w:rPr>
                <w:color w:val="333333"/>
              </w:rPr>
            </w:pPr>
            <w:r w:rsidRPr="00894E58">
              <w:rPr>
                <w:rStyle w:val="cl-175e1f7a1"/>
                <w:rFonts w:ascii="Times New Roman" w:hAnsi="Times New Roman" w:cs="Times New Roman"/>
                <w:color w:val="333333"/>
                <w:sz w:val="24"/>
                <w:szCs w:val="24"/>
              </w:rPr>
              <w:t>-37,823.91</w:t>
            </w:r>
          </w:p>
        </w:tc>
        <w:tc>
          <w:tcPr>
            <w:tcW w:w="1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5590F9" w14:textId="77777777" w:rsidR="00894E58" w:rsidRPr="00894E58" w:rsidRDefault="00894E58" w:rsidP="00115631">
            <w:pPr>
              <w:pStyle w:val="cl-1761f94c"/>
              <w:rPr>
                <w:color w:val="333333"/>
              </w:rPr>
            </w:pPr>
            <w:r w:rsidRPr="00894E58">
              <w:rPr>
                <w:rStyle w:val="cl-175e1f7a1"/>
                <w:rFonts w:ascii="Times New Roman" w:hAnsi="Times New Roman" w:cs="Times New Roman"/>
                <w:color w:val="333333"/>
                <w:sz w:val="24"/>
                <w:szCs w:val="24"/>
              </w:rPr>
              <w:t>-38,014.08</w:t>
            </w:r>
          </w:p>
        </w:tc>
        <w:tc>
          <w:tcPr>
            <w:tcW w:w="12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A7939F" w14:textId="77777777" w:rsidR="00894E58" w:rsidRPr="00894E58" w:rsidRDefault="00894E58" w:rsidP="00115631">
            <w:pPr>
              <w:pStyle w:val="cl-1761f94c"/>
              <w:rPr>
                <w:color w:val="333333"/>
              </w:rPr>
            </w:pPr>
            <w:r w:rsidRPr="00894E58">
              <w:rPr>
                <w:rStyle w:val="cl-175e1f7a1"/>
                <w:rFonts w:ascii="Times New Roman" w:hAnsi="Times New Roman" w:cs="Times New Roman"/>
                <w:color w:val="333333"/>
                <w:sz w:val="24"/>
                <w:szCs w:val="24"/>
              </w:rPr>
              <w:t>19,043.04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D71BA4" w14:textId="77777777" w:rsidR="00894E58" w:rsidRPr="00894E58" w:rsidRDefault="00894E58" w:rsidP="00894E58">
            <w:pPr>
              <w:pStyle w:val="cl-1761f956"/>
              <w:jc w:val="center"/>
              <w:rPr>
                <w:color w:val="333333"/>
              </w:rPr>
            </w:pPr>
            <w:r w:rsidRPr="00894E58">
              <w:rPr>
                <w:rStyle w:val="cl-175e1f7a1"/>
                <w:rFonts w:ascii="Times New Roman" w:hAnsi="Times New Roman" w:cs="Times New Roman"/>
                <w:color w:val="333333"/>
                <w:sz w:val="24"/>
                <w:szCs w:val="24"/>
              </w:rPr>
              <w:t>0.874</w:t>
            </w:r>
          </w:p>
        </w:tc>
      </w:tr>
      <w:tr w:rsidR="00894E58" w:rsidRPr="00894E58" w14:paraId="0759EA25" w14:textId="77777777" w:rsidTr="00894E58">
        <w:trPr>
          <w:tblCellSpacing w:w="15" w:type="dxa"/>
        </w:trPr>
        <w:tc>
          <w:tcPr>
            <w:tcW w:w="11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A4D83" w14:textId="77777777" w:rsidR="00894E58" w:rsidRPr="00894E58" w:rsidRDefault="00894E58" w:rsidP="00894E58">
            <w:pPr>
              <w:pStyle w:val="cl-1761f94c"/>
              <w:jc w:val="center"/>
              <w:rPr>
                <w:color w:val="333333"/>
              </w:rPr>
            </w:pPr>
            <w:r w:rsidRPr="00894E58">
              <w:rPr>
                <w:rStyle w:val="cl-175e1f7a1"/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C65AC" w14:textId="77777777" w:rsidR="00894E58" w:rsidRPr="00894E58" w:rsidRDefault="00894E58" w:rsidP="00115631">
            <w:pPr>
              <w:pStyle w:val="cl-1761f94c"/>
              <w:rPr>
                <w:color w:val="333333"/>
              </w:rPr>
            </w:pPr>
            <w:r w:rsidRPr="00894E58">
              <w:rPr>
                <w:rStyle w:val="cl-175e1f7a1"/>
                <w:rFonts w:ascii="Times New Roman" w:hAnsi="Times New Roman" w:cs="Times New Roman"/>
                <w:color w:val="333333"/>
                <w:sz w:val="24"/>
                <w:szCs w:val="24"/>
              </w:rPr>
              <w:t>-44,478.91</w:t>
            </w:r>
          </w:p>
        </w:tc>
        <w:tc>
          <w:tcPr>
            <w:tcW w:w="12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852B1C" w14:textId="77777777" w:rsidR="00894E58" w:rsidRPr="00894E58" w:rsidRDefault="00894E58" w:rsidP="00115631">
            <w:pPr>
              <w:pStyle w:val="cl-1761f94c"/>
              <w:rPr>
                <w:color w:val="333333"/>
              </w:rPr>
            </w:pPr>
            <w:r w:rsidRPr="00894E58">
              <w:rPr>
                <w:rStyle w:val="cl-175e1f7a1"/>
                <w:rFonts w:ascii="Times New Roman" w:hAnsi="Times New Roman" w:cs="Times New Roman"/>
                <w:color w:val="333333"/>
                <w:sz w:val="24"/>
                <w:szCs w:val="24"/>
              </w:rPr>
              <w:t>-44,615.57</w:t>
            </w:r>
          </w:p>
        </w:tc>
        <w:tc>
          <w:tcPr>
            <w:tcW w:w="1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D3B0C7" w14:textId="77777777" w:rsidR="00894E58" w:rsidRPr="00894E58" w:rsidRDefault="00894E58" w:rsidP="00115631">
            <w:pPr>
              <w:pStyle w:val="cl-1761f94c"/>
              <w:rPr>
                <w:color w:val="333333"/>
              </w:rPr>
            </w:pPr>
            <w:r w:rsidRPr="00894E58">
              <w:rPr>
                <w:rStyle w:val="cl-175e1f7a1"/>
                <w:rFonts w:ascii="Times New Roman" w:hAnsi="Times New Roman" w:cs="Times New Roman"/>
                <w:color w:val="333333"/>
                <w:sz w:val="24"/>
                <w:szCs w:val="24"/>
              </w:rPr>
              <w:t>-44,842.71</w:t>
            </w:r>
          </w:p>
        </w:tc>
        <w:tc>
          <w:tcPr>
            <w:tcW w:w="12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31B9CE" w14:textId="77777777" w:rsidR="00894E58" w:rsidRPr="00894E58" w:rsidRDefault="00894E58" w:rsidP="00115631">
            <w:pPr>
              <w:pStyle w:val="cl-1761f94c"/>
              <w:rPr>
                <w:color w:val="333333"/>
              </w:rPr>
            </w:pPr>
            <w:r w:rsidRPr="00894E58">
              <w:rPr>
                <w:rStyle w:val="cl-175e1f7a1"/>
                <w:rFonts w:ascii="Times New Roman" w:hAnsi="Times New Roman" w:cs="Times New Roman"/>
                <w:color w:val="333333"/>
                <w:sz w:val="24"/>
                <w:szCs w:val="24"/>
              </w:rPr>
              <w:t>22,464.36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B1E2E3" w14:textId="77777777" w:rsidR="00894E58" w:rsidRPr="00894E58" w:rsidRDefault="00894E58" w:rsidP="00894E58">
            <w:pPr>
              <w:pStyle w:val="cl-1761f956"/>
              <w:jc w:val="center"/>
              <w:rPr>
                <w:color w:val="333333"/>
              </w:rPr>
            </w:pPr>
            <w:r w:rsidRPr="00894E58">
              <w:rPr>
                <w:rStyle w:val="cl-175e1f7a1"/>
                <w:rFonts w:ascii="Times New Roman" w:hAnsi="Times New Roman" w:cs="Times New Roman"/>
                <w:color w:val="333333"/>
                <w:sz w:val="24"/>
                <w:szCs w:val="24"/>
              </w:rPr>
              <w:t>0.906</w:t>
            </w:r>
          </w:p>
        </w:tc>
      </w:tr>
      <w:tr w:rsidR="00894E58" w:rsidRPr="00894E58" w14:paraId="7261D335" w14:textId="77777777" w:rsidTr="00894E58">
        <w:trPr>
          <w:tblCellSpacing w:w="15" w:type="dxa"/>
        </w:trPr>
        <w:tc>
          <w:tcPr>
            <w:tcW w:w="11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85274" w14:textId="77777777" w:rsidR="00894E58" w:rsidRPr="00894E58" w:rsidRDefault="00894E58" w:rsidP="00894E58">
            <w:pPr>
              <w:pStyle w:val="cl-1761f94c"/>
              <w:jc w:val="center"/>
              <w:rPr>
                <w:color w:val="333333"/>
              </w:rPr>
            </w:pPr>
            <w:r w:rsidRPr="00894E58">
              <w:rPr>
                <w:rStyle w:val="cl-175e1f7a1"/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FFEAC7" w14:textId="77777777" w:rsidR="00894E58" w:rsidRPr="00894E58" w:rsidRDefault="00894E58" w:rsidP="00115631">
            <w:pPr>
              <w:pStyle w:val="cl-1761f94c"/>
              <w:rPr>
                <w:color w:val="333333"/>
              </w:rPr>
            </w:pPr>
            <w:r w:rsidRPr="00894E58">
              <w:rPr>
                <w:rStyle w:val="cl-175e1f7a1"/>
                <w:rFonts w:ascii="Times New Roman" w:hAnsi="Times New Roman" w:cs="Times New Roman"/>
                <w:color w:val="333333"/>
                <w:sz w:val="24"/>
                <w:szCs w:val="24"/>
              </w:rPr>
              <w:t>-47,440.17</w:t>
            </w:r>
          </w:p>
        </w:tc>
        <w:tc>
          <w:tcPr>
            <w:tcW w:w="12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DECECD" w14:textId="77777777" w:rsidR="00894E58" w:rsidRPr="00894E58" w:rsidRDefault="00894E58" w:rsidP="00115631">
            <w:pPr>
              <w:pStyle w:val="cl-1761f94c"/>
              <w:rPr>
                <w:color w:val="333333"/>
              </w:rPr>
            </w:pPr>
            <w:r w:rsidRPr="00894E58">
              <w:rPr>
                <w:rStyle w:val="cl-175e1f7a1"/>
                <w:rFonts w:ascii="Times New Roman" w:hAnsi="Times New Roman" w:cs="Times New Roman"/>
                <w:color w:val="333333"/>
                <w:sz w:val="24"/>
                <w:szCs w:val="24"/>
              </w:rPr>
              <w:t>-47,599.07</w:t>
            </w:r>
          </w:p>
        </w:tc>
        <w:tc>
          <w:tcPr>
            <w:tcW w:w="1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B067A2" w14:textId="77777777" w:rsidR="00894E58" w:rsidRPr="00894E58" w:rsidRDefault="00894E58" w:rsidP="00115631">
            <w:pPr>
              <w:pStyle w:val="cl-1761f94c"/>
              <w:rPr>
                <w:color w:val="333333"/>
              </w:rPr>
            </w:pPr>
            <w:r w:rsidRPr="00894E58">
              <w:rPr>
                <w:rStyle w:val="cl-175e1f7a1"/>
                <w:rFonts w:ascii="Times New Roman" w:hAnsi="Times New Roman" w:cs="Times New Roman"/>
                <w:color w:val="333333"/>
                <w:sz w:val="24"/>
                <w:szCs w:val="24"/>
              </w:rPr>
              <w:t>-47,863.19</w:t>
            </w:r>
          </w:p>
        </w:tc>
        <w:tc>
          <w:tcPr>
            <w:tcW w:w="12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84B7E6" w14:textId="77777777" w:rsidR="00894E58" w:rsidRPr="00894E58" w:rsidRDefault="00894E58" w:rsidP="00115631">
            <w:pPr>
              <w:pStyle w:val="cl-1761f94c"/>
              <w:rPr>
                <w:color w:val="333333"/>
              </w:rPr>
            </w:pPr>
            <w:r w:rsidRPr="00894E58">
              <w:rPr>
                <w:rStyle w:val="cl-175e1f7a1"/>
                <w:rFonts w:ascii="Times New Roman" w:hAnsi="Times New Roman" w:cs="Times New Roman"/>
                <w:color w:val="333333"/>
                <w:sz w:val="24"/>
                <w:szCs w:val="24"/>
              </w:rPr>
              <w:t>23,981.60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8FCABF" w14:textId="77777777" w:rsidR="00894E58" w:rsidRPr="00894E58" w:rsidRDefault="00894E58" w:rsidP="00894E58">
            <w:pPr>
              <w:pStyle w:val="cl-1761f956"/>
              <w:jc w:val="center"/>
              <w:rPr>
                <w:color w:val="333333"/>
              </w:rPr>
            </w:pPr>
            <w:r w:rsidRPr="00894E58">
              <w:rPr>
                <w:rStyle w:val="cl-175e1f7a1"/>
                <w:rFonts w:ascii="Times New Roman" w:hAnsi="Times New Roman" w:cs="Times New Roman"/>
                <w:color w:val="333333"/>
                <w:sz w:val="24"/>
                <w:szCs w:val="24"/>
              </w:rPr>
              <w:t>0.914</w:t>
            </w:r>
          </w:p>
        </w:tc>
      </w:tr>
      <w:tr w:rsidR="00894E58" w:rsidRPr="00894E58" w14:paraId="45156B72" w14:textId="77777777" w:rsidTr="00894E58">
        <w:trPr>
          <w:tblCellSpacing w:w="15" w:type="dxa"/>
        </w:trPr>
        <w:tc>
          <w:tcPr>
            <w:tcW w:w="11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07F95" w14:textId="77777777" w:rsidR="00894E58" w:rsidRPr="00894E58" w:rsidRDefault="00894E58" w:rsidP="00894E58">
            <w:pPr>
              <w:pStyle w:val="cl-1761f94c"/>
              <w:jc w:val="center"/>
              <w:rPr>
                <w:color w:val="333333"/>
              </w:rPr>
            </w:pPr>
            <w:r w:rsidRPr="00894E58">
              <w:rPr>
                <w:rStyle w:val="cl-175e1f7a1"/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5B3D2F" w14:textId="77777777" w:rsidR="00894E58" w:rsidRPr="00894E58" w:rsidRDefault="00894E58" w:rsidP="00115631">
            <w:pPr>
              <w:pStyle w:val="cl-1761f94c"/>
              <w:rPr>
                <w:color w:val="333333"/>
              </w:rPr>
            </w:pPr>
            <w:r w:rsidRPr="00894E58">
              <w:rPr>
                <w:rStyle w:val="cl-175e1f7a1"/>
                <w:rFonts w:ascii="Times New Roman" w:hAnsi="Times New Roman" w:cs="Times New Roman"/>
                <w:color w:val="333333"/>
                <w:sz w:val="24"/>
                <w:szCs w:val="24"/>
              </w:rPr>
              <w:t>-53,467.15</w:t>
            </w:r>
          </w:p>
        </w:tc>
        <w:tc>
          <w:tcPr>
            <w:tcW w:w="12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72DE9" w14:textId="77777777" w:rsidR="00894E58" w:rsidRPr="00894E58" w:rsidRDefault="00894E58" w:rsidP="00115631">
            <w:pPr>
              <w:pStyle w:val="cl-1761f94c"/>
              <w:rPr>
                <w:color w:val="333333"/>
              </w:rPr>
            </w:pPr>
            <w:r w:rsidRPr="00894E58">
              <w:rPr>
                <w:rStyle w:val="cl-175e1f7a1"/>
                <w:rFonts w:ascii="Times New Roman" w:hAnsi="Times New Roman" w:cs="Times New Roman"/>
                <w:color w:val="333333"/>
                <w:sz w:val="24"/>
                <w:szCs w:val="24"/>
              </w:rPr>
              <w:t>-53,648.29</w:t>
            </w:r>
          </w:p>
        </w:tc>
        <w:tc>
          <w:tcPr>
            <w:tcW w:w="1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9049B" w14:textId="77777777" w:rsidR="00894E58" w:rsidRPr="00894E58" w:rsidRDefault="00894E58" w:rsidP="00115631">
            <w:pPr>
              <w:pStyle w:val="cl-1761f94c"/>
              <w:rPr>
                <w:color w:val="333333"/>
              </w:rPr>
            </w:pPr>
            <w:r w:rsidRPr="00894E58">
              <w:rPr>
                <w:rStyle w:val="cl-175e1f7a1"/>
                <w:rFonts w:ascii="Times New Roman" w:hAnsi="Times New Roman" w:cs="Times New Roman"/>
                <w:color w:val="333333"/>
                <w:sz w:val="24"/>
                <w:szCs w:val="24"/>
              </w:rPr>
              <w:t>-53,949.39</w:t>
            </w:r>
          </w:p>
        </w:tc>
        <w:tc>
          <w:tcPr>
            <w:tcW w:w="12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F29AA8" w14:textId="77777777" w:rsidR="00894E58" w:rsidRPr="00894E58" w:rsidRDefault="00894E58" w:rsidP="00115631">
            <w:pPr>
              <w:pStyle w:val="cl-1761f94c"/>
              <w:rPr>
                <w:color w:val="333333"/>
              </w:rPr>
            </w:pPr>
            <w:r w:rsidRPr="00894E58">
              <w:rPr>
                <w:rStyle w:val="cl-175e1f7a1"/>
                <w:rFonts w:ascii="Times New Roman" w:hAnsi="Times New Roman" w:cs="Times New Roman"/>
                <w:color w:val="333333"/>
                <w:sz w:val="24"/>
                <w:szCs w:val="24"/>
              </w:rPr>
              <w:t>27,031.70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23EBAE" w14:textId="77777777" w:rsidR="00894E58" w:rsidRPr="00894E58" w:rsidRDefault="00894E58" w:rsidP="00894E58">
            <w:pPr>
              <w:pStyle w:val="cl-1761f956"/>
              <w:jc w:val="center"/>
              <w:rPr>
                <w:color w:val="333333"/>
              </w:rPr>
            </w:pPr>
            <w:r w:rsidRPr="00894E58">
              <w:rPr>
                <w:rStyle w:val="cl-175e1f7a1"/>
                <w:rFonts w:ascii="Times New Roman" w:hAnsi="Times New Roman" w:cs="Times New Roman"/>
                <w:color w:val="333333"/>
                <w:sz w:val="24"/>
                <w:szCs w:val="24"/>
              </w:rPr>
              <w:t>0.94</w:t>
            </w:r>
          </w:p>
        </w:tc>
      </w:tr>
      <w:tr w:rsidR="00894E58" w:rsidRPr="00894E58" w14:paraId="0D4F7442" w14:textId="77777777" w:rsidTr="00894E58">
        <w:trPr>
          <w:tblCellSpacing w:w="15" w:type="dxa"/>
        </w:trPr>
        <w:tc>
          <w:tcPr>
            <w:tcW w:w="11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C7CA35" w14:textId="77777777" w:rsidR="00894E58" w:rsidRPr="00894E58" w:rsidRDefault="00894E58" w:rsidP="00894E58">
            <w:pPr>
              <w:pStyle w:val="cl-1761f94c"/>
              <w:jc w:val="center"/>
              <w:rPr>
                <w:color w:val="333333"/>
              </w:rPr>
            </w:pPr>
            <w:r w:rsidRPr="00894E58">
              <w:rPr>
                <w:rStyle w:val="cl-175e1f7a1"/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52C45" w14:textId="77777777" w:rsidR="00894E58" w:rsidRPr="00894E58" w:rsidRDefault="00894E58" w:rsidP="00115631">
            <w:pPr>
              <w:pStyle w:val="cl-1761f94c"/>
              <w:rPr>
                <w:color w:val="333333"/>
              </w:rPr>
            </w:pPr>
            <w:r w:rsidRPr="00894E58">
              <w:rPr>
                <w:rStyle w:val="cl-175e1f7a1"/>
                <w:rFonts w:ascii="Times New Roman" w:hAnsi="Times New Roman" w:cs="Times New Roman"/>
                <w:color w:val="333333"/>
                <w:sz w:val="24"/>
                <w:szCs w:val="24"/>
              </w:rPr>
              <w:t>-53,769.63</w:t>
            </w:r>
          </w:p>
        </w:tc>
        <w:tc>
          <w:tcPr>
            <w:tcW w:w="12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A024D1" w14:textId="77777777" w:rsidR="00894E58" w:rsidRPr="00894E58" w:rsidRDefault="00894E58" w:rsidP="00115631">
            <w:pPr>
              <w:pStyle w:val="cl-1761f94c"/>
              <w:rPr>
                <w:color w:val="333333"/>
              </w:rPr>
            </w:pPr>
            <w:r w:rsidRPr="00894E58">
              <w:rPr>
                <w:rStyle w:val="cl-175e1f7a1"/>
                <w:rFonts w:ascii="Times New Roman" w:hAnsi="Times New Roman" w:cs="Times New Roman"/>
                <w:color w:val="333333"/>
                <w:sz w:val="24"/>
                <w:szCs w:val="24"/>
              </w:rPr>
              <w:t>-53,973.02</w:t>
            </w:r>
          </w:p>
        </w:tc>
        <w:tc>
          <w:tcPr>
            <w:tcW w:w="1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11FEC" w14:textId="77777777" w:rsidR="00894E58" w:rsidRPr="00894E58" w:rsidRDefault="00894E58" w:rsidP="00115631">
            <w:pPr>
              <w:pStyle w:val="cl-1761f94c"/>
              <w:rPr>
                <w:color w:val="333333"/>
              </w:rPr>
            </w:pPr>
            <w:r w:rsidRPr="00894E58">
              <w:rPr>
                <w:rStyle w:val="cl-175e1f7a1"/>
                <w:rFonts w:ascii="Times New Roman" w:hAnsi="Times New Roman" w:cs="Times New Roman"/>
                <w:color w:val="333333"/>
                <w:sz w:val="24"/>
                <w:szCs w:val="24"/>
              </w:rPr>
              <w:t>-54,311.10</w:t>
            </w:r>
          </w:p>
        </w:tc>
        <w:tc>
          <w:tcPr>
            <w:tcW w:w="12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226AD6" w14:textId="77777777" w:rsidR="00894E58" w:rsidRPr="00894E58" w:rsidRDefault="00894E58" w:rsidP="00115631">
            <w:pPr>
              <w:pStyle w:val="cl-1761f94c"/>
              <w:rPr>
                <w:color w:val="333333"/>
              </w:rPr>
            </w:pPr>
            <w:r w:rsidRPr="00894E58">
              <w:rPr>
                <w:rStyle w:val="cl-175e1f7a1"/>
                <w:rFonts w:ascii="Times New Roman" w:hAnsi="Times New Roman" w:cs="Times New Roman"/>
                <w:color w:val="333333"/>
                <w:sz w:val="24"/>
                <w:szCs w:val="24"/>
              </w:rPr>
              <w:t>27,219.55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9863C" w14:textId="77777777" w:rsidR="00894E58" w:rsidRPr="00894E58" w:rsidRDefault="00894E58" w:rsidP="00894E58">
            <w:pPr>
              <w:pStyle w:val="cl-1761f956"/>
              <w:jc w:val="center"/>
              <w:rPr>
                <w:color w:val="333333"/>
              </w:rPr>
            </w:pPr>
            <w:r w:rsidRPr="00894E58">
              <w:rPr>
                <w:rStyle w:val="cl-175e1f7a1"/>
                <w:rFonts w:ascii="Times New Roman" w:hAnsi="Times New Roman" w:cs="Times New Roman"/>
                <w:color w:val="333333"/>
                <w:sz w:val="24"/>
                <w:szCs w:val="24"/>
              </w:rPr>
              <w:t>0.867</w:t>
            </w:r>
          </w:p>
        </w:tc>
      </w:tr>
    </w:tbl>
    <w:p w14:paraId="4C996DFE" w14:textId="77777777" w:rsidR="006B49B8" w:rsidRPr="009D7DCC" w:rsidRDefault="006B49B8" w:rsidP="006B49B8">
      <w:pPr>
        <w:jc w:val="both"/>
        <w:rPr>
          <w:rStyle w:val="cl-9063b1a21"/>
          <w:rFonts w:ascii="Times New Roman" w:hAnsi="Times New Roman" w:cs="Times New Roman"/>
          <w:color w:val="333333"/>
          <w:sz w:val="20"/>
          <w:szCs w:val="24"/>
          <w:lang w:val="en-US"/>
        </w:rPr>
      </w:pPr>
      <w:r w:rsidRPr="009D7DCC">
        <w:rPr>
          <w:rStyle w:val="cl-9063b1ac1"/>
          <w:rFonts w:ascii="Times New Roman" w:hAnsi="Times New Roman" w:cs="Times New Roman"/>
          <w:i/>
          <w:color w:val="333333"/>
          <w:sz w:val="20"/>
          <w:szCs w:val="24"/>
          <w:lang w:val="en-US"/>
        </w:rPr>
        <w:t>Notes</w:t>
      </w:r>
      <w:r w:rsidRPr="009D7DCC">
        <w:rPr>
          <w:rStyle w:val="cl-9063b1ac1"/>
          <w:rFonts w:ascii="Times New Roman" w:hAnsi="Times New Roman" w:cs="Times New Roman"/>
          <w:color w:val="333333"/>
          <w:sz w:val="20"/>
          <w:szCs w:val="24"/>
          <w:lang w:val="en-US"/>
        </w:rPr>
        <w:t xml:space="preserve">: EVS 2017; N=34908; </w:t>
      </w:r>
      <w:r w:rsidRPr="009D7DCC">
        <w:rPr>
          <w:rFonts w:ascii="Times New Roman" w:hAnsi="Times New Roman" w:cs="Times New Roman"/>
          <w:sz w:val="20"/>
          <w:szCs w:val="24"/>
          <w:lang w:val="en-US"/>
        </w:rPr>
        <w:t>weighted by population size</w:t>
      </w:r>
    </w:p>
    <w:p w14:paraId="713CBDD2" w14:textId="77777777" w:rsidR="00CA2FF3" w:rsidRDefault="00CA2FF3">
      <w:pPr>
        <w:spacing w:after="0" w:line="240" w:lineRule="auto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br w:type="page"/>
      </w:r>
    </w:p>
    <w:p w14:paraId="7006B61E" w14:textId="3ECC93A7" w:rsidR="00CA2FF3" w:rsidRPr="001D4FB3" w:rsidRDefault="009C2F23" w:rsidP="007F1824">
      <w:pPr>
        <w:pStyle w:val="Formatvorlage1"/>
        <w:rPr>
          <w:lang w:val="en-GB"/>
        </w:rPr>
      </w:pPr>
      <w:bookmarkStart w:id="4" w:name="_Toc160182670"/>
      <w:r w:rsidRPr="001D4FB3">
        <w:rPr>
          <w:lang w:val="en-GB"/>
        </w:rPr>
        <w:lastRenderedPageBreak/>
        <w:t>E</w:t>
      </w:r>
      <w:r w:rsidR="00C24B3C" w:rsidRPr="001D4FB3">
        <w:rPr>
          <w:lang w:val="en-GB"/>
        </w:rPr>
        <w:t>. Alternative LPA model</w:t>
      </w:r>
      <w:r w:rsidR="00CA2FF3" w:rsidRPr="001D4FB3">
        <w:rPr>
          <w:lang w:val="en-GB"/>
        </w:rPr>
        <w:t xml:space="preserve"> Europe</w:t>
      </w:r>
      <w:bookmarkEnd w:id="4"/>
    </w:p>
    <w:p w14:paraId="69413874" w14:textId="0F0A02F8" w:rsidR="00DA3D7B" w:rsidRDefault="0015111C" w:rsidP="0015111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7305">
        <w:rPr>
          <w:rFonts w:ascii="Times New Roman" w:hAnsi="Times New Roman" w:cs="Times New Roman"/>
          <w:sz w:val="24"/>
          <w:szCs w:val="24"/>
          <w:lang w:val="en-US"/>
        </w:rPr>
        <w:t xml:space="preserve">The seven-profile model </w:t>
      </w:r>
      <w:r w:rsidR="00270EF2" w:rsidRPr="00EE7305">
        <w:rPr>
          <w:rFonts w:ascii="Times New Roman" w:hAnsi="Times New Roman" w:cs="Times New Roman"/>
          <w:sz w:val="24"/>
          <w:szCs w:val="24"/>
          <w:lang w:val="en-US"/>
        </w:rPr>
        <w:t xml:space="preserve">below (see Figure E1) has a similar structure </w:t>
      </w:r>
      <w:r w:rsidR="00051727" w:rsidRPr="00EE7305">
        <w:rPr>
          <w:rFonts w:ascii="Times New Roman" w:hAnsi="Times New Roman" w:cs="Times New Roman"/>
          <w:sz w:val="24"/>
          <w:szCs w:val="24"/>
          <w:lang w:val="en-US"/>
        </w:rPr>
        <w:t>as the three-profile model</w:t>
      </w:r>
      <w:r w:rsidR="00270EF2" w:rsidRPr="00EE7305">
        <w:rPr>
          <w:rFonts w:ascii="Times New Roman" w:hAnsi="Times New Roman" w:cs="Times New Roman"/>
          <w:sz w:val="24"/>
          <w:szCs w:val="24"/>
          <w:lang w:val="en-US"/>
        </w:rPr>
        <w:t xml:space="preserve"> showing primarily divides over gender attitudes, small divides over immigration attitudes and almost no divides over EU attitudes. </w:t>
      </w:r>
      <w:r w:rsidR="00051727" w:rsidRPr="00EE7305">
        <w:rPr>
          <w:rFonts w:ascii="Times New Roman" w:hAnsi="Times New Roman" w:cs="Times New Roman"/>
          <w:sz w:val="24"/>
          <w:szCs w:val="24"/>
          <w:lang w:val="en-US"/>
        </w:rPr>
        <w:t xml:space="preserve">None of the additional profiles reveal substantively new combinations of attitudes. Instead, they mainly provide more fine-grained distinctions of the three-profile structure. Perhaps the sixth profile is somewhat interesting as it combines ambivalent gender attitudes in the private realm with egalitarian attitudes in the public realm, but this within-issue cross-cuttingness is not the primary interest of this study. Furthermore, as most other </w:t>
      </w:r>
      <w:r w:rsidR="002136BC" w:rsidRPr="00EE7305">
        <w:rPr>
          <w:rFonts w:ascii="Times New Roman" w:hAnsi="Times New Roman" w:cs="Times New Roman"/>
          <w:sz w:val="24"/>
          <w:szCs w:val="24"/>
          <w:lang w:val="en-US"/>
        </w:rPr>
        <w:t>additional profiles</w:t>
      </w:r>
      <w:r w:rsidR="00051727" w:rsidRPr="00EE7305">
        <w:rPr>
          <w:rFonts w:ascii="Times New Roman" w:hAnsi="Times New Roman" w:cs="Times New Roman"/>
          <w:sz w:val="24"/>
          <w:szCs w:val="24"/>
          <w:lang w:val="en-US"/>
        </w:rPr>
        <w:t>, it represents a relatively small group of less than 7 percent of the population. We, therefore, decide to use the three-profile solution for the main analysis.</w:t>
      </w:r>
    </w:p>
    <w:p w14:paraId="243531A8" w14:textId="27CB867C" w:rsidR="003D6C63" w:rsidRDefault="003D6C63" w:rsidP="0015111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5F3094B" w14:textId="77777777" w:rsidR="003D6C63" w:rsidRPr="0015111C" w:rsidRDefault="003D6C63" w:rsidP="0015111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265DDA" w14:textId="6CEEB898" w:rsidR="002C2C86" w:rsidRPr="002C2C86" w:rsidRDefault="004D34F6" w:rsidP="002C2C86">
      <w:pPr>
        <w:rPr>
          <w:lang w:val="en-US"/>
        </w:rPr>
      </w:pPr>
      <w:r>
        <w:rPr>
          <w:b/>
          <w:noProof/>
          <w:sz w:val="28"/>
          <w:lang w:eastAsia="de-DE"/>
        </w:rPr>
        <w:drawing>
          <wp:inline distT="0" distB="0" distL="0" distR="0" wp14:anchorId="1D2C80DA" wp14:editId="0FCFF167">
            <wp:extent cx="5759450" cy="3554403"/>
            <wp:effectExtent l="0" t="0" r="0" b="8255"/>
            <wp:docPr id="7" name="Bild 7" descr="C:\Users\inschaef\AppData\Local\Microsoft\Windows\INetCache\Content.MSO\545942C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nschaef\AppData\Local\Microsoft\Windows\INetCache\Content.MSO\545942CC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55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3EE33" w14:textId="0416F9FD" w:rsidR="002C2C86" w:rsidRDefault="002C2C86" w:rsidP="002C2C86">
      <w:pPr>
        <w:pStyle w:val="Beschriftung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E5414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Figure </w:t>
      </w:r>
      <w:r w:rsidR="009C2F23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E</w:t>
      </w:r>
      <w:r w:rsidR="00B36C15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1</w:t>
      </w:r>
      <w:r w:rsidRPr="00AE5414">
        <w:rPr>
          <w:lang w:val="en-GB"/>
        </w:rPr>
        <w:t xml:space="preserve"> </w:t>
      </w:r>
      <w:r w:rsidRPr="009D7DC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Latent profiles of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political attitudes in Europe, </w:t>
      </w:r>
      <w:r w:rsidR="0001426E">
        <w:rPr>
          <w:rFonts w:ascii="Times New Roman" w:hAnsi="Times New Roman" w:cs="Times New Roman"/>
          <w:color w:val="auto"/>
          <w:sz w:val="24"/>
          <w:szCs w:val="24"/>
          <w:lang w:val="en-US"/>
        </w:rPr>
        <w:t>7</w:t>
      </w:r>
      <w:r w:rsidRPr="009D7DCC">
        <w:rPr>
          <w:rFonts w:ascii="Times New Roman" w:hAnsi="Times New Roman" w:cs="Times New Roman"/>
          <w:color w:val="auto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profile</w:t>
      </w:r>
      <w:r w:rsidRPr="009D7DC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solution</w:t>
      </w:r>
    </w:p>
    <w:p w14:paraId="5983C477" w14:textId="464ABE53" w:rsidR="00F30881" w:rsidRDefault="00F30881" w:rsidP="00F30881">
      <w:pPr>
        <w:rPr>
          <w:lang w:val="en-US"/>
        </w:rPr>
      </w:pPr>
    </w:p>
    <w:p w14:paraId="3C746007" w14:textId="77777777" w:rsidR="00FC055A" w:rsidRDefault="00FC055A" w:rsidP="00F30881">
      <w:pPr>
        <w:rPr>
          <w:lang w:val="en-US"/>
        </w:rPr>
      </w:pPr>
    </w:p>
    <w:p w14:paraId="5F2DC5FD" w14:textId="77777777" w:rsidR="00DA3D7B" w:rsidRDefault="00DA3D7B">
      <w:pPr>
        <w:spacing w:after="0" w:line="240" w:lineRule="auto"/>
        <w:rPr>
          <w:rFonts w:ascii="Times New Roman" w:eastAsiaTheme="majorEastAsia" w:hAnsi="Times New Roman" w:cs="Times New Roman"/>
          <w:b/>
          <w:sz w:val="28"/>
          <w:szCs w:val="32"/>
          <w:lang w:val="en-US"/>
        </w:rPr>
      </w:pPr>
      <w:r w:rsidRPr="00861DD0">
        <w:rPr>
          <w:lang w:val="en-GB"/>
        </w:rPr>
        <w:br w:type="page"/>
      </w:r>
    </w:p>
    <w:p w14:paraId="72124E4E" w14:textId="49125403" w:rsidR="00F30881" w:rsidRDefault="00B2356E" w:rsidP="007F1824">
      <w:pPr>
        <w:pStyle w:val="Formatvorlage1"/>
      </w:pPr>
      <w:bookmarkStart w:id="5" w:name="_Toc160182671"/>
      <w:r>
        <w:lastRenderedPageBreak/>
        <w:t>F</w:t>
      </w:r>
      <w:r w:rsidRPr="00CA2FF3">
        <w:t>. Robustness checks of the LPA models</w:t>
      </w:r>
      <w:bookmarkEnd w:id="5"/>
    </w:p>
    <w:p w14:paraId="69D31582" w14:textId="77777777" w:rsidR="00051727" w:rsidRDefault="00903908" w:rsidP="00903908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We conducted </w:t>
      </w:r>
      <w:r w:rsidR="00CA2C48">
        <w:rPr>
          <w:rFonts w:ascii="Times New Roman" w:hAnsi="Times New Roman" w:cs="Times New Roman"/>
          <w:sz w:val="24"/>
          <w:lang w:val="en-US"/>
        </w:rPr>
        <w:t>four</w:t>
      </w:r>
      <w:r>
        <w:rPr>
          <w:rFonts w:ascii="Times New Roman" w:hAnsi="Times New Roman" w:cs="Times New Roman"/>
          <w:sz w:val="24"/>
          <w:lang w:val="en-US"/>
        </w:rPr>
        <w:t xml:space="preserve"> different robustness tests. </w:t>
      </w:r>
    </w:p>
    <w:p w14:paraId="2FED3123" w14:textId="77777777" w:rsidR="00051727" w:rsidRDefault="00903908" w:rsidP="00903908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First, we ran a basic LPA model without specifying any covariance between the indicators (see Figure F1), which did not change the LPA outcome. </w:t>
      </w:r>
    </w:p>
    <w:p w14:paraId="1F4FD648" w14:textId="55C2DEE1" w:rsidR="00051727" w:rsidRDefault="00903908" w:rsidP="00903908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Second, w</w:t>
      </w:r>
      <w:r w:rsidRPr="00F249D0">
        <w:rPr>
          <w:rFonts w:ascii="Times New Roman" w:hAnsi="Times New Roman" w:cs="Times New Roman"/>
          <w:sz w:val="24"/>
          <w:szCs w:val="24"/>
          <w:lang w:val="en-US"/>
        </w:rPr>
        <w:t>e tested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LPA model with</w:t>
      </w:r>
      <w:r w:rsidRPr="00F249D0">
        <w:rPr>
          <w:rFonts w:ascii="Times New Roman" w:hAnsi="Times New Roman" w:cs="Times New Roman"/>
          <w:sz w:val="24"/>
          <w:szCs w:val="24"/>
          <w:lang w:val="en-US"/>
        </w:rPr>
        <w:t xml:space="preserve"> every combination of the six immigration items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 more than two values</w:t>
      </w:r>
      <w:r w:rsidRPr="00F249D0">
        <w:rPr>
          <w:rFonts w:ascii="Times New Roman" w:hAnsi="Times New Roman" w:cs="Times New Roman"/>
          <w:sz w:val="24"/>
          <w:szCs w:val="24"/>
          <w:lang w:val="en-US"/>
        </w:rPr>
        <w:t xml:space="preserve"> provided in the EVS</w:t>
      </w:r>
      <w:r>
        <w:rPr>
          <w:rFonts w:ascii="Times New Roman" w:hAnsi="Times New Roman" w:cs="Times New Roman"/>
          <w:sz w:val="24"/>
          <w:szCs w:val="24"/>
          <w:lang w:val="en-US"/>
        </w:rPr>
        <w:t>: “</w:t>
      </w:r>
      <w:r w:rsidRPr="00E4083C">
        <w:rPr>
          <w:rFonts w:ascii="Times New Roman" w:hAnsi="Times New Roman" w:cs="Times New Roman"/>
          <w:sz w:val="24"/>
          <w:szCs w:val="24"/>
          <w:lang w:val="en-US"/>
        </w:rPr>
        <w:t>When jobs are scarce, employers should give priority to [NATIONALITY] people over immigrants</w:t>
      </w:r>
      <w:r>
        <w:rPr>
          <w:rFonts w:ascii="Times New Roman" w:hAnsi="Times New Roman" w:cs="Times New Roman"/>
          <w:sz w:val="24"/>
          <w:szCs w:val="24"/>
          <w:lang w:val="en-US"/>
        </w:rPr>
        <w:t>” (v80); “</w:t>
      </w:r>
      <w:r w:rsidRPr="00E4083C">
        <w:rPr>
          <w:rFonts w:ascii="Times New Roman" w:hAnsi="Times New Roman" w:cs="Times New Roman"/>
          <w:sz w:val="24"/>
          <w:szCs w:val="24"/>
          <w:lang w:val="en-US"/>
        </w:rPr>
        <w:t>How would you evaluate the impact of these people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[immigrants]</w:t>
      </w:r>
      <w:r w:rsidRPr="00E4083C">
        <w:rPr>
          <w:rFonts w:ascii="Times New Roman" w:hAnsi="Times New Roman" w:cs="Times New Roman"/>
          <w:sz w:val="24"/>
          <w:szCs w:val="24"/>
          <w:lang w:val="en-US"/>
        </w:rPr>
        <w:t xml:space="preserve"> on the development of [your country]?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F249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(v184); “</w:t>
      </w:r>
      <w:r w:rsidRPr="005A6A66">
        <w:rPr>
          <w:rFonts w:ascii="Times New Roman" w:hAnsi="Times New Roman" w:cs="Times New Roman"/>
          <w:sz w:val="24"/>
          <w:szCs w:val="24"/>
          <w:lang w:val="en-US"/>
        </w:rPr>
        <w:t>Immigrants take jobs away from [NATIONALITY]</w:t>
      </w:r>
      <w:r>
        <w:rPr>
          <w:rFonts w:ascii="Times New Roman" w:hAnsi="Times New Roman" w:cs="Times New Roman"/>
          <w:sz w:val="24"/>
          <w:szCs w:val="24"/>
          <w:lang w:val="en-US"/>
        </w:rPr>
        <w:t>” (v185); “</w:t>
      </w:r>
      <w:r w:rsidRPr="005A6A66">
        <w:rPr>
          <w:rFonts w:ascii="Times New Roman" w:hAnsi="Times New Roman" w:cs="Times New Roman"/>
          <w:sz w:val="24"/>
          <w:szCs w:val="24"/>
          <w:lang w:val="en-US"/>
        </w:rPr>
        <w:t>Immigrants make crime problems worse</w:t>
      </w:r>
      <w:r>
        <w:rPr>
          <w:rFonts w:ascii="Times New Roman" w:hAnsi="Times New Roman" w:cs="Times New Roman"/>
          <w:sz w:val="24"/>
          <w:szCs w:val="24"/>
          <w:lang w:val="en-US"/>
        </w:rPr>
        <w:t>” (v186); “</w:t>
      </w:r>
      <w:r w:rsidRPr="005A6A66">
        <w:rPr>
          <w:rFonts w:ascii="Times New Roman" w:hAnsi="Times New Roman" w:cs="Times New Roman"/>
          <w:sz w:val="24"/>
          <w:szCs w:val="24"/>
          <w:lang w:val="en-US"/>
        </w:rPr>
        <w:t>Immigrants are a strain on a country’s welfare system</w:t>
      </w:r>
      <w:r>
        <w:rPr>
          <w:rFonts w:ascii="Times New Roman" w:hAnsi="Times New Roman" w:cs="Times New Roman"/>
          <w:sz w:val="24"/>
          <w:szCs w:val="24"/>
          <w:lang w:val="en-US"/>
        </w:rPr>
        <w:t>” (v187); “</w:t>
      </w:r>
      <w:r w:rsidRPr="005A6A66">
        <w:rPr>
          <w:rFonts w:ascii="Times New Roman" w:hAnsi="Times New Roman" w:cs="Times New Roman"/>
          <w:sz w:val="24"/>
          <w:szCs w:val="24"/>
          <w:lang w:val="en-US"/>
        </w:rPr>
        <w:t>It is better if immigrants maintain their distinct customs and traditions</w:t>
      </w:r>
      <w:r>
        <w:rPr>
          <w:rFonts w:ascii="Times New Roman" w:hAnsi="Times New Roman" w:cs="Times New Roman"/>
          <w:sz w:val="24"/>
          <w:szCs w:val="24"/>
          <w:lang w:val="en-US"/>
        </w:rPr>
        <w:t>” (v188). The item “</w:t>
      </w:r>
      <w:r w:rsidRPr="005A6A66">
        <w:rPr>
          <w:rFonts w:ascii="Times New Roman" w:hAnsi="Times New Roman" w:cs="Times New Roman"/>
          <w:sz w:val="24"/>
          <w:szCs w:val="24"/>
          <w:lang w:val="en-US"/>
        </w:rPr>
        <w:t xml:space="preserve">Could you identify any that you would not like to have as </w:t>
      </w:r>
      <w:proofErr w:type="spellStart"/>
      <w:r w:rsidRPr="005A6A66">
        <w:rPr>
          <w:rFonts w:ascii="Times New Roman" w:hAnsi="Times New Roman" w:cs="Times New Roman"/>
          <w:sz w:val="24"/>
          <w:szCs w:val="24"/>
          <w:lang w:val="en-US"/>
        </w:rPr>
        <w:t>neighbours</w:t>
      </w:r>
      <w:proofErr w:type="spellEnd"/>
      <w:r w:rsidRPr="005A6A66">
        <w:rPr>
          <w:rFonts w:ascii="Times New Roman" w:hAnsi="Times New Roman" w:cs="Times New Roman"/>
          <w:sz w:val="24"/>
          <w:szCs w:val="24"/>
          <w:lang w:val="en-US"/>
        </w:rPr>
        <w:t>? Immigrants/foreign workers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” (v24) is dichotomous and was left out. This left us with 15 combinations of immigration items for which we ran separate latent profile analyses. </w:t>
      </w:r>
      <w:r w:rsidRPr="00F249D0">
        <w:rPr>
          <w:rFonts w:ascii="Times New Roman" w:hAnsi="Times New Roman" w:cs="Times New Roman"/>
          <w:sz w:val="24"/>
          <w:szCs w:val="24"/>
          <w:lang w:val="en-US"/>
        </w:rPr>
        <w:t>They all yield</w:t>
      </w:r>
      <w:r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F249D0">
        <w:rPr>
          <w:rFonts w:ascii="Times New Roman" w:hAnsi="Times New Roman" w:cs="Times New Roman"/>
          <w:sz w:val="24"/>
          <w:szCs w:val="24"/>
          <w:lang w:val="en-US"/>
        </w:rPr>
        <w:t xml:space="preserve"> substantially similar results.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14:paraId="071C9073" w14:textId="392D70DE" w:rsidR="00903908" w:rsidRDefault="00903908" w:rsidP="0090390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Third, we estimated the LPA model</w:t>
      </w:r>
      <w:r w:rsidRPr="00F249D0">
        <w:rPr>
          <w:rFonts w:ascii="Times New Roman" w:hAnsi="Times New Roman" w:cs="Times New Roman"/>
          <w:sz w:val="24"/>
          <w:lang w:val="en-US"/>
        </w:rPr>
        <w:t xml:space="preserve"> with the original EU confidence item instead of the</w:t>
      </w:r>
      <w:r>
        <w:rPr>
          <w:rFonts w:ascii="Times New Roman" w:hAnsi="Times New Roman" w:cs="Times New Roman"/>
          <w:sz w:val="24"/>
          <w:lang w:val="en-US"/>
        </w:rPr>
        <w:t xml:space="preserve"> construct that adjusts for</w:t>
      </w:r>
      <w:r w:rsidRPr="00F249D0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individuals’ </w:t>
      </w:r>
      <w:r w:rsidRPr="00F249D0">
        <w:rPr>
          <w:rFonts w:ascii="Times New Roman" w:hAnsi="Times New Roman" w:cs="Times New Roman"/>
          <w:sz w:val="24"/>
          <w:lang w:val="en-US"/>
        </w:rPr>
        <w:t>average institutional confidence</w:t>
      </w:r>
      <w:r>
        <w:rPr>
          <w:rFonts w:ascii="Times New Roman" w:hAnsi="Times New Roman" w:cs="Times New Roman"/>
          <w:sz w:val="24"/>
          <w:lang w:val="en-US"/>
        </w:rPr>
        <w:t>. This</w:t>
      </w:r>
      <w:r w:rsidRPr="00F249D0">
        <w:rPr>
          <w:rFonts w:ascii="Times New Roman" w:hAnsi="Times New Roman" w:cs="Times New Roman"/>
          <w:sz w:val="24"/>
          <w:lang w:val="en-US"/>
        </w:rPr>
        <w:t xml:space="preserve"> d</w:t>
      </w:r>
      <w:r>
        <w:rPr>
          <w:rFonts w:ascii="Times New Roman" w:hAnsi="Times New Roman" w:cs="Times New Roman"/>
          <w:sz w:val="24"/>
          <w:lang w:val="en-US"/>
        </w:rPr>
        <w:t>id also</w:t>
      </w:r>
      <w:r w:rsidRPr="00F249D0">
        <w:rPr>
          <w:rFonts w:ascii="Times New Roman" w:hAnsi="Times New Roman" w:cs="Times New Roman"/>
          <w:sz w:val="24"/>
          <w:lang w:val="en-US"/>
        </w:rPr>
        <w:t xml:space="preserve"> not change the results</w:t>
      </w:r>
      <w:r>
        <w:rPr>
          <w:rFonts w:ascii="Times New Roman" w:hAnsi="Times New Roman" w:cs="Times New Roman"/>
          <w:sz w:val="24"/>
          <w:lang w:val="en-US"/>
        </w:rPr>
        <w:t xml:space="preserve"> substantively</w:t>
      </w:r>
      <w:r w:rsidRPr="00F249D0">
        <w:rPr>
          <w:rFonts w:ascii="Times New Roman" w:hAnsi="Times New Roman" w:cs="Times New Roman"/>
          <w:sz w:val="24"/>
          <w:lang w:val="en-US"/>
        </w:rPr>
        <w:t>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CA2C48">
        <w:rPr>
          <w:rFonts w:ascii="Times New Roman" w:hAnsi="Times New Roman" w:cs="Times New Roman"/>
          <w:sz w:val="24"/>
          <w:lang w:val="en-US"/>
        </w:rPr>
        <w:t>Fourth</w:t>
      </w:r>
      <w:r>
        <w:rPr>
          <w:rFonts w:ascii="Times New Roman" w:hAnsi="Times New Roman" w:cs="Times New Roman"/>
          <w:sz w:val="24"/>
          <w:lang w:val="en-US"/>
        </w:rPr>
        <w:t xml:space="preserve">, </w:t>
      </w:r>
      <w:r w:rsidRPr="00226E8B">
        <w:rPr>
          <w:rFonts w:ascii="Times New Roman" w:hAnsi="Times New Roman" w:cs="Times New Roman"/>
          <w:sz w:val="24"/>
          <w:szCs w:val="24"/>
          <w:lang w:val="en-US"/>
        </w:rPr>
        <w:t>we ad</w:t>
      </w:r>
      <w:r>
        <w:rPr>
          <w:rFonts w:ascii="Times New Roman" w:hAnsi="Times New Roman" w:cs="Times New Roman"/>
          <w:sz w:val="24"/>
          <w:szCs w:val="24"/>
          <w:lang w:val="en-US"/>
        </w:rPr>
        <w:t>opted</w:t>
      </w:r>
      <w:r w:rsidRPr="00226E8B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en-US"/>
        </w:rPr>
        <w:t>he procedure to detect</w:t>
      </w:r>
      <w:r w:rsidRPr="00226E8B">
        <w:rPr>
          <w:rFonts w:ascii="Times New Roman" w:hAnsi="Times New Roman" w:cs="Times New Roman"/>
          <w:sz w:val="24"/>
          <w:szCs w:val="24"/>
          <w:lang w:val="en-US"/>
        </w:rPr>
        <w:t xml:space="preserve"> the presence of direct effects suggested by </w:t>
      </w:r>
      <w:proofErr w:type="spellStart"/>
      <w:r w:rsidRPr="00226E8B">
        <w:rPr>
          <w:rFonts w:ascii="Times New Roman" w:hAnsi="Times New Roman" w:cs="Times New Roman"/>
          <w:sz w:val="24"/>
          <w:szCs w:val="24"/>
          <w:lang w:val="en-US"/>
        </w:rPr>
        <w:t>Kankaras</w:t>
      </w:r>
      <w:proofErr w:type="spellEnd"/>
      <w:r w:rsidRPr="00226E8B">
        <w:rPr>
          <w:rFonts w:ascii="Times New Roman" w:hAnsi="Times New Roman" w:cs="Times New Roman"/>
          <w:sz w:val="24"/>
          <w:szCs w:val="24"/>
          <w:lang w:val="en-US"/>
        </w:rPr>
        <w:t xml:space="preserve">, Moors, and </w:t>
      </w:r>
      <w:proofErr w:type="spellStart"/>
      <w:r w:rsidRPr="00226E8B">
        <w:rPr>
          <w:rFonts w:ascii="Times New Roman" w:hAnsi="Times New Roman" w:cs="Times New Roman"/>
          <w:sz w:val="24"/>
          <w:szCs w:val="24"/>
          <w:lang w:val="en-US"/>
        </w:rPr>
        <w:t>Vermunt</w:t>
      </w:r>
      <w:proofErr w:type="spellEnd"/>
      <w:r w:rsidRPr="00226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6E8B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en-US"/>
        </w:rPr>
        <w:instrText xml:space="preserve"> ADDIN ZOTERO_ITEM CSL_CITATION {"citationID":"am628e1mp9","properties":{"formattedCitation":"(2010)","plainCitation":"(2010)","noteIndex":0},"citationItems":[{"id":18834,"uris":["http://zotero.org/groups/2920190/items/I2Q5TEBZ"],"itemData":{"id":18834,"type":"chapter","container-title":"Cross-cultural analysis. Methods and applications","edition":"2","page":"359-384","publisher":"Routledge","title":"Testing for measurement invariance with latent class analysis","author":[{"family":"Kankaras","given":"Miloš"},{"family":"Moors","given":"Guy"},{"family":"Vermunt","given":"Jeroen K."}],"editor":[{"family":"Davidov","given":"Eldad"},{"family":"Schmidt","given":"Peter"},{"family":"Billiet","given":"Jaak"},{"family":"Meuleman","given":"Bart"}],"issued":{"date-parts":[["2010"]]}},"label":"page","suppress-author":true}],"schema":"https://github.com/citation-style-language/schema/raw/master/csl-citation.json"} </w:instrText>
      </w:r>
      <w:r w:rsidRPr="00226E8B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226E8B">
        <w:rPr>
          <w:rFonts w:ascii="Times New Roman" w:hAnsi="Times New Roman" w:cs="Times New Roman"/>
          <w:sz w:val="24"/>
          <w:lang w:val="en-GB"/>
        </w:rPr>
        <w:t>(2010)</w:t>
      </w:r>
      <w:r w:rsidRPr="00226E8B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226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to test </w:t>
      </w:r>
      <w:r w:rsidRPr="00226E8B">
        <w:rPr>
          <w:rFonts w:ascii="Times New Roman" w:hAnsi="Times New Roman" w:cs="Times New Roman"/>
          <w:sz w:val="24"/>
          <w:szCs w:val="24"/>
          <w:lang w:val="en-US"/>
        </w:rPr>
        <w:t>for country differences in item responses. We estimate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26E8B">
        <w:rPr>
          <w:rFonts w:ascii="Times New Roman" w:hAnsi="Times New Roman" w:cs="Times New Roman"/>
          <w:sz w:val="24"/>
          <w:szCs w:val="24"/>
          <w:lang w:val="en-US"/>
        </w:rPr>
        <w:t xml:space="preserve"> the three-profile LPA with country dummies regressed on each attitude indicator to explore whether there are country-specific influences on the indicators that the latent profile model cannot explain.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Adding the country dummies to the model might adjust for the bias as we allow for variation in the intercepts of the indicators across those countries (ibid., p. 411). </w:t>
      </w:r>
      <w:r w:rsidRPr="00226E8B">
        <w:rPr>
          <w:rFonts w:ascii="Times New Roman" w:hAnsi="Times New Roman" w:cs="Times New Roman"/>
          <w:sz w:val="24"/>
          <w:szCs w:val="24"/>
          <w:lang w:val="en-US"/>
        </w:rPr>
        <w:t xml:space="preserve">To keep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our LPA </w:t>
      </w:r>
      <w:r w:rsidRPr="00226E8B">
        <w:rPr>
          <w:rFonts w:ascii="Times New Roman" w:hAnsi="Times New Roman" w:cs="Times New Roman"/>
          <w:sz w:val="24"/>
          <w:szCs w:val="24"/>
          <w:lang w:val="en-US"/>
        </w:rPr>
        <w:t xml:space="preserve">model as parsimonious as possible, we only </w:t>
      </w:r>
      <w:r>
        <w:rPr>
          <w:rFonts w:ascii="Times New Roman" w:hAnsi="Times New Roman" w:cs="Times New Roman"/>
          <w:sz w:val="24"/>
          <w:szCs w:val="24"/>
          <w:lang w:val="en-US"/>
        </w:rPr>
        <w:t>included</w:t>
      </w:r>
      <w:r w:rsidRPr="00226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226E8B">
        <w:rPr>
          <w:rFonts w:ascii="Times New Roman" w:hAnsi="Times New Roman" w:cs="Times New Roman"/>
          <w:sz w:val="24"/>
          <w:szCs w:val="24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>re</w:t>
      </w:r>
      <w:r w:rsidRPr="00226E8B">
        <w:rPr>
          <w:rFonts w:ascii="Times New Roman" w:hAnsi="Times New Roman" w:cs="Times New Roman"/>
          <w:sz w:val="24"/>
          <w:szCs w:val="24"/>
          <w:lang w:val="en-US"/>
        </w:rPr>
        <w:t>e country dummies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per indicator</w:t>
      </w:r>
      <w:r w:rsidRPr="00226E8B">
        <w:rPr>
          <w:rFonts w:ascii="Times New Roman" w:hAnsi="Times New Roman" w:cs="Times New Roman"/>
          <w:sz w:val="24"/>
          <w:szCs w:val="24"/>
          <w:lang w:val="en-US"/>
        </w:rPr>
        <w:t xml:space="preserve"> wh</w:t>
      </w:r>
      <w:r>
        <w:rPr>
          <w:rFonts w:ascii="Times New Roman" w:hAnsi="Times New Roman" w:cs="Times New Roman"/>
          <w:sz w:val="24"/>
          <w:szCs w:val="24"/>
          <w:lang w:val="en-US"/>
        </w:rPr>
        <w:t>ich yielded</w:t>
      </w:r>
      <w:r w:rsidRPr="00226E8B">
        <w:rPr>
          <w:rFonts w:ascii="Times New Roman" w:hAnsi="Times New Roman" w:cs="Times New Roman"/>
          <w:sz w:val="24"/>
          <w:szCs w:val="24"/>
          <w:lang w:val="en-US"/>
        </w:rPr>
        <w:t xml:space="preserve"> the highe</w:t>
      </w:r>
      <w:r>
        <w:rPr>
          <w:rFonts w:ascii="Times New Roman" w:hAnsi="Times New Roman" w:cs="Times New Roman"/>
          <w:sz w:val="24"/>
          <w:szCs w:val="24"/>
          <w:lang w:val="en-US"/>
        </w:rPr>
        <w:t>st standardized coefficients</w:t>
      </w:r>
      <w:r w:rsidRPr="00226E8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I_job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Pr="00E25CC2">
        <w:rPr>
          <w:rFonts w:ascii="Times New Roman" w:hAnsi="Times New Roman" w:cs="Times New Roman"/>
          <w:sz w:val="24"/>
          <w:szCs w:val="24"/>
          <w:lang w:val="en-US"/>
        </w:rPr>
        <w:t xml:space="preserve"> DE DK FI;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I_crime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Pr="00E25CC2">
        <w:rPr>
          <w:rFonts w:ascii="Times New Roman" w:hAnsi="Times New Roman" w:cs="Times New Roman"/>
          <w:sz w:val="24"/>
          <w:szCs w:val="24"/>
          <w:lang w:val="en-US"/>
        </w:rPr>
        <w:t xml:space="preserve"> GB ES FR;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5CC2">
        <w:rPr>
          <w:rFonts w:ascii="Times New Roman" w:hAnsi="Times New Roman" w:cs="Times New Roman"/>
          <w:sz w:val="24"/>
          <w:szCs w:val="24"/>
          <w:lang w:val="en-US"/>
        </w:rPr>
        <w:t>EU_enl</w:t>
      </w:r>
      <w:proofErr w:type="spellEnd"/>
      <w:r w:rsidRPr="00E25C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E25CC2">
        <w:rPr>
          <w:rFonts w:ascii="Times New Roman" w:hAnsi="Times New Roman" w:cs="Times New Roman"/>
          <w:sz w:val="24"/>
          <w:szCs w:val="24"/>
          <w:lang w:val="en-US"/>
        </w:rPr>
        <w:t xml:space="preserve"> BG RO PL;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5CC2">
        <w:rPr>
          <w:rFonts w:ascii="Times New Roman" w:hAnsi="Times New Roman" w:cs="Times New Roman"/>
          <w:sz w:val="24"/>
          <w:szCs w:val="24"/>
          <w:lang w:val="en-GB"/>
        </w:rPr>
        <w:t>EU_conf</w:t>
      </w:r>
      <w:proofErr w:type="spellEnd"/>
      <w:r w:rsidRPr="00E25C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on</w:t>
      </w:r>
      <w:r w:rsidRPr="00E25CC2">
        <w:rPr>
          <w:rFonts w:ascii="Times New Roman" w:hAnsi="Times New Roman" w:cs="Times New Roman"/>
          <w:sz w:val="24"/>
          <w:szCs w:val="24"/>
          <w:lang w:val="en-GB"/>
        </w:rPr>
        <w:t xml:space="preserve"> BG LI ES;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25CC2">
        <w:rPr>
          <w:rFonts w:ascii="Times New Roman" w:hAnsi="Times New Roman" w:cs="Times New Roman"/>
          <w:sz w:val="24"/>
          <w:szCs w:val="24"/>
          <w:lang w:val="en-GB"/>
        </w:rPr>
        <w:t>G_ipriv</w:t>
      </w:r>
      <w:proofErr w:type="spellEnd"/>
      <w:r w:rsidRPr="00E25C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on</w:t>
      </w:r>
      <w:r w:rsidRPr="00E25CC2">
        <w:rPr>
          <w:rFonts w:ascii="Times New Roman" w:hAnsi="Times New Roman" w:cs="Times New Roman"/>
          <w:sz w:val="24"/>
          <w:szCs w:val="24"/>
          <w:lang w:val="en-GB"/>
        </w:rPr>
        <w:t xml:space="preserve"> DK ES NE; </w:t>
      </w:r>
      <w:proofErr w:type="spellStart"/>
      <w:r w:rsidRPr="00E25CC2">
        <w:rPr>
          <w:rFonts w:ascii="Times New Roman" w:hAnsi="Times New Roman" w:cs="Times New Roman"/>
          <w:sz w:val="24"/>
          <w:szCs w:val="24"/>
          <w:lang w:val="en-US"/>
        </w:rPr>
        <w:t>G_ipubl</w:t>
      </w:r>
      <w:proofErr w:type="spellEnd"/>
      <w:r w:rsidRPr="00E25C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E25CC2">
        <w:rPr>
          <w:rFonts w:ascii="Times New Roman" w:hAnsi="Times New Roman" w:cs="Times New Roman"/>
          <w:sz w:val="24"/>
          <w:szCs w:val="24"/>
          <w:lang w:val="en-US"/>
        </w:rPr>
        <w:t xml:space="preserve"> PT GB FI</w:t>
      </w:r>
      <w:r w:rsidRPr="00226E8B">
        <w:rPr>
          <w:rFonts w:ascii="Times New Roman" w:hAnsi="Times New Roman" w:cs="Times New Roman"/>
          <w:sz w:val="24"/>
          <w:szCs w:val="24"/>
          <w:lang w:val="en-US"/>
        </w:rPr>
        <w:t>). This adjustment d</w:t>
      </w:r>
      <w:r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226E8B">
        <w:rPr>
          <w:rFonts w:ascii="Times New Roman" w:hAnsi="Times New Roman" w:cs="Times New Roman"/>
          <w:sz w:val="24"/>
          <w:szCs w:val="24"/>
          <w:lang w:val="en-US"/>
        </w:rPr>
        <w:t xml:space="preserve"> not affect the structure and size of the three-profile model solution.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We therefore stayed with the original model, which is presented in Figure 1 in the paper.</w:t>
      </w:r>
    </w:p>
    <w:p w14:paraId="6DDE3D87" w14:textId="77777777" w:rsidR="00903908" w:rsidRDefault="00903908" w:rsidP="00903908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 the Western European LPA model, we also tested for measurement invariance. </w:t>
      </w:r>
      <w:r w:rsidRPr="00F62EAF">
        <w:rPr>
          <w:rFonts w:ascii="Times New Roman" w:hAnsi="Times New Roman" w:cs="Times New Roman"/>
          <w:sz w:val="24"/>
          <w:lang w:val="en-US"/>
        </w:rPr>
        <w:t>A</w:t>
      </w:r>
      <w:r>
        <w:rPr>
          <w:rFonts w:ascii="Times New Roman" w:hAnsi="Times New Roman" w:cs="Times New Roman"/>
          <w:sz w:val="24"/>
          <w:lang w:val="en-US"/>
        </w:rPr>
        <w:t>gain, a</w:t>
      </w:r>
      <w:r w:rsidRPr="00F62EAF">
        <w:rPr>
          <w:rFonts w:ascii="Times New Roman" w:hAnsi="Times New Roman" w:cs="Times New Roman"/>
          <w:sz w:val="24"/>
          <w:lang w:val="en-US"/>
        </w:rPr>
        <w:t xml:space="preserve">dding </w:t>
      </w:r>
      <w:r>
        <w:rPr>
          <w:rFonts w:ascii="Times New Roman" w:hAnsi="Times New Roman" w:cs="Times New Roman"/>
          <w:sz w:val="24"/>
          <w:lang w:val="en-US"/>
        </w:rPr>
        <w:t xml:space="preserve">the three </w:t>
      </w:r>
      <w:r w:rsidRPr="00F62EAF">
        <w:rPr>
          <w:rFonts w:ascii="Times New Roman" w:hAnsi="Times New Roman" w:cs="Times New Roman"/>
          <w:sz w:val="24"/>
          <w:lang w:val="en-US"/>
        </w:rPr>
        <w:t>direct country effects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226E8B">
        <w:rPr>
          <w:rFonts w:ascii="Times New Roman" w:hAnsi="Times New Roman" w:cs="Times New Roman"/>
          <w:sz w:val="24"/>
          <w:szCs w:val="24"/>
          <w:lang w:val="en-US"/>
        </w:rPr>
        <w:t>with the highe</w:t>
      </w:r>
      <w:r>
        <w:rPr>
          <w:rFonts w:ascii="Times New Roman" w:hAnsi="Times New Roman" w:cs="Times New Roman"/>
          <w:sz w:val="24"/>
          <w:szCs w:val="24"/>
          <w:lang w:val="en-US"/>
        </w:rPr>
        <w:t>st standardized coefficients</w:t>
      </w:r>
      <w:r>
        <w:rPr>
          <w:rFonts w:ascii="Times New Roman" w:hAnsi="Times New Roman" w:cs="Times New Roman"/>
          <w:sz w:val="24"/>
          <w:lang w:val="en-US"/>
        </w:rPr>
        <w:t xml:space="preserve"> per indicator</w:t>
      </w:r>
      <w:r w:rsidRPr="00F62EAF">
        <w:rPr>
          <w:rFonts w:ascii="Times New Roman" w:hAnsi="Times New Roman" w:cs="Times New Roman"/>
          <w:sz w:val="24"/>
          <w:lang w:val="en-US"/>
        </w:rPr>
        <w:t xml:space="preserve"> to the model (</w:t>
      </w:r>
      <w:proofErr w:type="spellStart"/>
      <w:r w:rsidRPr="00E25CC2">
        <w:rPr>
          <w:rFonts w:ascii="Times New Roman" w:hAnsi="Times New Roman" w:cs="Times New Roman"/>
          <w:sz w:val="24"/>
          <w:lang w:val="en-US"/>
        </w:rPr>
        <w:t>I_job</w:t>
      </w:r>
      <w:proofErr w:type="spellEnd"/>
      <w:r w:rsidRPr="00E25CC2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on</w:t>
      </w:r>
      <w:r w:rsidRPr="00E25CC2">
        <w:rPr>
          <w:rFonts w:ascii="Times New Roman" w:hAnsi="Times New Roman" w:cs="Times New Roman"/>
          <w:sz w:val="24"/>
          <w:lang w:val="en-US"/>
        </w:rPr>
        <w:t xml:space="preserve"> DE DK FI;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25CC2">
        <w:rPr>
          <w:rFonts w:ascii="Times New Roman" w:hAnsi="Times New Roman" w:cs="Times New Roman"/>
          <w:sz w:val="24"/>
          <w:lang w:val="en-US"/>
        </w:rPr>
        <w:t>I_crime</w:t>
      </w:r>
      <w:proofErr w:type="spellEnd"/>
      <w:r w:rsidRPr="00E25CC2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on</w:t>
      </w:r>
      <w:r w:rsidRPr="00E25CC2">
        <w:rPr>
          <w:rFonts w:ascii="Times New Roman" w:hAnsi="Times New Roman" w:cs="Times New Roman"/>
          <w:sz w:val="24"/>
          <w:lang w:val="en-US"/>
        </w:rPr>
        <w:t xml:space="preserve"> GB ES FR;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25CC2">
        <w:rPr>
          <w:rFonts w:ascii="Times New Roman" w:hAnsi="Times New Roman" w:cs="Times New Roman"/>
          <w:sz w:val="24"/>
          <w:lang w:val="en-GB"/>
        </w:rPr>
        <w:t>EU_enl</w:t>
      </w:r>
      <w:proofErr w:type="spellEnd"/>
      <w:r w:rsidRPr="00E25CC2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>on</w:t>
      </w:r>
      <w:r w:rsidRPr="00E25CC2">
        <w:rPr>
          <w:rFonts w:ascii="Times New Roman" w:hAnsi="Times New Roman" w:cs="Times New Roman"/>
          <w:sz w:val="24"/>
          <w:lang w:val="en-GB"/>
        </w:rPr>
        <w:t xml:space="preserve"> PT DK GB; </w:t>
      </w:r>
      <w:proofErr w:type="spellStart"/>
      <w:r w:rsidRPr="00E25CC2">
        <w:rPr>
          <w:rFonts w:ascii="Times New Roman" w:hAnsi="Times New Roman" w:cs="Times New Roman"/>
          <w:sz w:val="24"/>
          <w:lang w:val="en-US"/>
        </w:rPr>
        <w:t>EU_conf</w:t>
      </w:r>
      <w:proofErr w:type="spellEnd"/>
      <w:r w:rsidRPr="00E25CC2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on</w:t>
      </w:r>
      <w:r w:rsidRPr="00E25CC2">
        <w:rPr>
          <w:rFonts w:ascii="Times New Roman" w:hAnsi="Times New Roman" w:cs="Times New Roman"/>
          <w:sz w:val="24"/>
          <w:lang w:val="en-US"/>
        </w:rPr>
        <w:t xml:space="preserve"> ES PT IT;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25CC2">
        <w:rPr>
          <w:rFonts w:ascii="Times New Roman" w:hAnsi="Times New Roman" w:cs="Times New Roman"/>
          <w:sz w:val="24"/>
          <w:lang w:val="en-GB"/>
        </w:rPr>
        <w:t>G_ipriv</w:t>
      </w:r>
      <w:proofErr w:type="spellEnd"/>
      <w:r w:rsidRPr="00E25CC2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>on</w:t>
      </w:r>
      <w:r w:rsidRPr="00E25CC2">
        <w:rPr>
          <w:rFonts w:ascii="Times New Roman" w:hAnsi="Times New Roman" w:cs="Times New Roman"/>
          <w:sz w:val="24"/>
          <w:lang w:val="en-GB"/>
        </w:rPr>
        <w:t xml:space="preserve"> DK ES NE; </w:t>
      </w:r>
      <w:proofErr w:type="spellStart"/>
      <w:r>
        <w:rPr>
          <w:rFonts w:ascii="Times New Roman" w:hAnsi="Times New Roman" w:cs="Times New Roman"/>
          <w:sz w:val="24"/>
          <w:lang w:val="en-US"/>
        </w:rPr>
        <w:t>G_ipubl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on PT GB FI) did not change the results. Again, we decided to stick to the original model, presented in Figure 2 in the paper.</w:t>
      </w:r>
    </w:p>
    <w:p w14:paraId="01EB5544" w14:textId="77777777" w:rsidR="00903908" w:rsidRPr="00564B9E" w:rsidRDefault="00903908" w:rsidP="00903908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We also tested the Central and Eastern European LPA model for measurement invariance. Adding direct country effects to the model (</w:t>
      </w:r>
      <w:proofErr w:type="spellStart"/>
      <w:r w:rsidRPr="00E25CC2">
        <w:rPr>
          <w:rFonts w:ascii="Times New Roman" w:hAnsi="Times New Roman" w:cs="Times New Roman"/>
          <w:sz w:val="24"/>
          <w:lang w:val="en-US"/>
        </w:rPr>
        <w:t>I_job</w:t>
      </w:r>
      <w:proofErr w:type="spellEnd"/>
      <w:r w:rsidRPr="00E25CC2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on</w:t>
      </w:r>
      <w:r w:rsidRPr="00E25CC2">
        <w:rPr>
          <w:rFonts w:ascii="Times New Roman" w:hAnsi="Times New Roman" w:cs="Times New Roman"/>
          <w:sz w:val="24"/>
          <w:lang w:val="en-US"/>
        </w:rPr>
        <w:t xml:space="preserve"> BG HR ET;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25CC2">
        <w:rPr>
          <w:rFonts w:ascii="Times New Roman" w:hAnsi="Times New Roman" w:cs="Times New Roman"/>
          <w:sz w:val="24"/>
          <w:lang w:val="en-US"/>
        </w:rPr>
        <w:t>I_crime</w:t>
      </w:r>
      <w:proofErr w:type="spellEnd"/>
      <w:r w:rsidRPr="00E25CC2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on</w:t>
      </w:r>
      <w:r w:rsidRPr="00E25CC2">
        <w:rPr>
          <w:rFonts w:ascii="Times New Roman" w:hAnsi="Times New Roman" w:cs="Times New Roman"/>
          <w:sz w:val="24"/>
          <w:lang w:val="en-US"/>
        </w:rPr>
        <w:t xml:space="preserve"> SL RO HR;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EU</w:t>
      </w:r>
      <w:r w:rsidRPr="00E25CC2">
        <w:rPr>
          <w:rFonts w:ascii="Times New Roman" w:hAnsi="Times New Roman" w:cs="Times New Roman"/>
          <w:sz w:val="24"/>
          <w:lang w:val="en-US"/>
        </w:rPr>
        <w:t>_enl</w:t>
      </w:r>
      <w:proofErr w:type="spellEnd"/>
      <w:r w:rsidRPr="00E25CC2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on</w:t>
      </w:r>
      <w:r w:rsidRPr="00E25CC2">
        <w:rPr>
          <w:rFonts w:ascii="Times New Roman" w:hAnsi="Times New Roman" w:cs="Times New Roman"/>
          <w:sz w:val="24"/>
          <w:lang w:val="en-US"/>
        </w:rPr>
        <w:t xml:space="preserve"> BG RO HU;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25CC2">
        <w:rPr>
          <w:rFonts w:ascii="Times New Roman" w:hAnsi="Times New Roman" w:cs="Times New Roman"/>
          <w:sz w:val="24"/>
          <w:lang w:val="en-US"/>
        </w:rPr>
        <w:t>EU_conf</w:t>
      </w:r>
      <w:proofErr w:type="spellEnd"/>
      <w:r w:rsidRPr="00E25CC2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on</w:t>
      </w:r>
      <w:r w:rsidRPr="00E25CC2">
        <w:rPr>
          <w:rFonts w:ascii="Times New Roman" w:hAnsi="Times New Roman" w:cs="Times New Roman"/>
          <w:sz w:val="24"/>
          <w:lang w:val="en-US"/>
        </w:rPr>
        <w:t xml:space="preserve"> BG LI SK;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25CC2">
        <w:rPr>
          <w:rFonts w:ascii="Times New Roman" w:hAnsi="Times New Roman" w:cs="Times New Roman"/>
          <w:sz w:val="24"/>
          <w:lang w:val="en-US"/>
        </w:rPr>
        <w:t>G_ipriv</w:t>
      </w:r>
      <w:proofErr w:type="spellEnd"/>
      <w:r w:rsidRPr="00E25CC2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on</w:t>
      </w:r>
      <w:r w:rsidRPr="00E25CC2">
        <w:rPr>
          <w:rFonts w:ascii="Times New Roman" w:hAnsi="Times New Roman" w:cs="Times New Roman"/>
          <w:sz w:val="24"/>
          <w:lang w:val="en-US"/>
        </w:rPr>
        <w:t xml:space="preserve"> ET SK SL;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25CC2">
        <w:rPr>
          <w:rFonts w:ascii="Times New Roman" w:hAnsi="Times New Roman" w:cs="Times New Roman"/>
          <w:sz w:val="24"/>
          <w:lang w:val="en-US"/>
        </w:rPr>
        <w:t>G_ipubl</w:t>
      </w:r>
      <w:proofErr w:type="spellEnd"/>
      <w:r w:rsidRPr="00E25CC2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on</w:t>
      </w:r>
      <w:r w:rsidRPr="00E25CC2">
        <w:rPr>
          <w:rFonts w:ascii="Times New Roman" w:hAnsi="Times New Roman" w:cs="Times New Roman"/>
          <w:sz w:val="24"/>
          <w:lang w:val="en-US"/>
        </w:rPr>
        <w:t xml:space="preserve"> HR SL RO</w:t>
      </w:r>
      <w:r>
        <w:rPr>
          <w:rFonts w:ascii="Times New Roman" w:hAnsi="Times New Roman" w:cs="Times New Roman"/>
          <w:sz w:val="24"/>
          <w:lang w:val="en-US"/>
        </w:rPr>
        <w:t>) leads to small changes in the structure, but not in the size of the profiles. Comparing the model fit statistics reveals that the modified model has a better fit than the basic model. We thus continued with the modified model, displayed in Figure 3 in the paper.</w:t>
      </w:r>
    </w:p>
    <w:p w14:paraId="0139DCD1" w14:textId="77777777" w:rsidR="00903908" w:rsidRPr="00B2356E" w:rsidRDefault="00903908" w:rsidP="00F30881">
      <w:pPr>
        <w:rPr>
          <w:rFonts w:ascii="Times New Roman" w:hAnsi="Times New Roman" w:cs="Times New Roman"/>
          <w:b/>
          <w:sz w:val="28"/>
          <w:lang w:val="en-US"/>
        </w:rPr>
      </w:pPr>
    </w:p>
    <w:p w14:paraId="7D9FB77F" w14:textId="77777777" w:rsidR="00F30881" w:rsidRDefault="00F30881" w:rsidP="00F30881">
      <w:pPr>
        <w:rPr>
          <w:rFonts w:ascii="Times New Roman" w:hAnsi="Times New Roman" w:cs="Times New Roman"/>
          <w:b/>
          <w:sz w:val="28"/>
        </w:rPr>
      </w:pPr>
      <w:r>
        <w:rPr>
          <w:b/>
          <w:noProof/>
          <w:sz w:val="28"/>
          <w:lang w:eastAsia="de-DE"/>
        </w:rPr>
        <w:lastRenderedPageBreak/>
        <w:drawing>
          <wp:inline distT="0" distB="0" distL="0" distR="0" wp14:anchorId="4A40CB71" wp14:editId="32C98857">
            <wp:extent cx="5759450" cy="3554403"/>
            <wp:effectExtent l="0" t="0" r="0" b="8255"/>
            <wp:docPr id="6" name="Bild 6" descr="C:\Users\inschaef\AppData\Local\Microsoft\Windows\INetCache\Content.MSO\ADF0CF6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nschaef\AppData\Local\Microsoft\Windows\INetCache\Content.MSO\ADF0CF64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55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F74CD" w14:textId="78557BE0" w:rsidR="00F30881" w:rsidRDefault="009C2F23" w:rsidP="00F30881">
      <w:pPr>
        <w:pStyle w:val="Beschriftung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Figure </w:t>
      </w:r>
      <w:r w:rsidR="00F26947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F1</w:t>
      </w:r>
      <w:r w:rsidR="00F30881" w:rsidRPr="009D7DC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Latent profiles of </w:t>
      </w:r>
      <w:r w:rsidR="00F30881">
        <w:rPr>
          <w:rFonts w:ascii="Times New Roman" w:hAnsi="Times New Roman" w:cs="Times New Roman"/>
          <w:color w:val="auto"/>
          <w:sz w:val="24"/>
          <w:szCs w:val="24"/>
          <w:lang w:val="en-US"/>
        </w:rPr>
        <w:t>political attitudes in Europe, 3</w:t>
      </w:r>
      <w:r w:rsidR="00F30881" w:rsidRPr="009D7DCC">
        <w:rPr>
          <w:rFonts w:ascii="Times New Roman" w:hAnsi="Times New Roman" w:cs="Times New Roman"/>
          <w:color w:val="auto"/>
          <w:sz w:val="24"/>
          <w:szCs w:val="24"/>
          <w:lang w:val="en-US"/>
        </w:rPr>
        <w:t>-</w:t>
      </w:r>
      <w:r w:rsidR="00F30881">
        <w:rPr>
          <w:rFonts w:ascii="Times New Roman" w:hAnsi="Times New Roman" w:cs="Times New Roman"/>
          <w:color w:val="auto"/>
          <w:sz w:val="24"/>
          <w:szCs w:val="24"/>
          <w:lang w:val="en-US"/>
        </w:rPr>
        <w:t>profile</w:t>
      </w:r>
      <w:r w:rsidR="00F30881" w:rsidRPr="009D7DC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solution</w:t>
      </w:r>
      <w:r w:rsidR="00F3088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without covariance specification</w:t>
      </w:r>
    </w:p>
    <w:p w14:paraId="1AB15EE4" w14:textId="77777777" w:rsidR="00F30881" w:rsidRPr="00F30881" w:rsidRDefault="00F30881" w:rsidP="00F30881">
      <w:pPr>
        <w:rPr>
          <w:lang w:val="en-US"/>
        </w:rPr>
      </w:pPr>
    </w:p>
    <w:p w14:paraId="0077A504" w14:textId="62A6C191" w:rsidR="004A06B9" w:rsidRDefault="004A06B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14:paraId="325CD110" w14:textId="77777777" w:rsidR="006900EB" w:rsidRDefault="006900E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14:paraId="3DA5CD36" w14:textId="587A426E" w:rsidR="006E678E" w:rsidRPr="006E678E" w:rsidRDefault="00B42286" w:rsidP="007F1824">
      <w:pPr>
        <w:pStyle w:val="Formatvorlage1"/>
      </w:pPr>
      <w:bookmarkStart w:id="6" w:name="_Toc160182672"/>
      <w:r>
        <w:t>G</w:t>
      </w:r>
      <w:r w:rsidR="006E678E" w:rsidRPr="006E678E">
        <w:t>. Mean attitudes LPA Europe</w:t>
      </w:r>
      <w:bookmarkEnd w:id="6"/>
      <w:r w:rsidR="006E678E" w:rsidRPr="006E678E">
        <w:t xml:space="preserve"> </w:t>
      </w:r>
    </w:p>
    <w:p w14:paraId="31BB3B74" w14:textId="7AB7048A" w:rsidR="006B49B8" w:rsidRPr="009D7DCC" w:rsidRDefault="006F5025" w:rsidP="001E1F4A">
      <w:pPr>
        <w:pStyle w:val="Beschriftung"/>
        <w:keepNext/>
        <w:spacing w:before="120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Table </w:t>
      </w:r>
      <w:r w:rsidR="00B42286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1</w:t>
      </w:r>
      <w:r w:rsidR="006B49B8" w:rsidRPr="009D7DCC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:</w:t>
      </w:r>
      <w:r w:rsidR="006B49B8" w:rsidRPr="009D7DC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Mean attitude values per profile across all European countries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1"/>
        <w:gridCol w:w="1110"/>
        <w:gridCol w:w="1110"/>
        <w:gridCol w:w="1110"/>
        <w:gridCol w:w="1110"/>
        <w:gridCol w:w="1110"/>
        <w:gridCol w:w="1125"/>
      </w:tblGrid>
      <w:tr w:rsidR="006B49B8" w:rsidRPr="009D7DCC" w14:paraId="47FB57FB" w14:textId="77777777" w:rsidTr="00A60684">
        <w:trPr>
          <w:tblHeader/>
          <w:tblCellSpacing w:w="15" w:type="dxa"/>
        </w:trPr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E49D44" w14:textId="77777777" w:rsidR="006B49B8" w:rsidRPr="009D7DCC" w:rsidRDefault="006B49B8" w:rsidP="00A60684">
            <w:pPr>
              <w:pStyle w:val="cl-c005bf1c"/>
              <w:rPr>
                <w:b/>
                <w:bCs/>
                <w:color w:val="333333"/>
                <w:szCs w:val="21"/>
                <w:lang w:val="en-US"/>
              </w:rPr>
            </w:pPr>
            <w:r w:rsidRPr="009D7DCC">
              <w:rPr>
                <w:rStyle w:val="cl-c001f8fa1"/>
                <w:rFonts w:ascii="Times New Roman" w:hAnsi="Times New Roman" w:cs="Times New Roman"/>
                <w:color w:val="333333"/>
                <w:sz w:val="24"/>
                <w:lang w:val="en-US"/>
              </w:rPr>
              <w:t>Attitudes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722886" w14:textId="77777777" w:rsidR="006B49B8" w:rsidRPr="009D7DCC" w:rsidRDefault="006B49B8" w:rsidP="00A60684">
            <w:pPr>
              <w:pStyle w:val="cl-c005bf1c"/>
              <w:jc w:val="right"/>
              <w:rPr>
                <w:b/>
                <w:bCs/>
                <w:color w:val="333333"/>
                <w:szCs w:val="21"/>
                <w:lang w:val="en-US"/>
              </w:rPr>
            </w:pPr>
            <w:r w:rsidRPr="009D7DCC">
              <w:rPr>
                <w:rStyle w:val="cl-c001f8fa1"/>
                <w:rFonts w:ascii="Times New Roman" w:hAnsi="Times New Roman" w:cs="Times New Roman"/>
                <w:color w:val="333333"/>
                <w:sz w:val="24"/>
                <w:lang w:val="en-US"/>
              </w:rPr>
              <w:t>Centrist Gender Egalitarian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896909" w14:textId="77777777" w:rsidR="006B49B8" w:rsidRPr="009D7DCC" w:rsidRDefault="006B49B8" w:rsidP="00A60684">
            <w:pPr>
              <w:pStyle w:val="cl-c005bf1c"/>
              <w:jc w:val="right"/>
              <w:rPr>
                <w:b/>
                <w:bCs/>
                <w:color w:val="333333"/>
                <w:szCs w:val="21"/>
                <w:lang w:val="en-US"/>
              </w:rPr>
            </w:pPr>
            <w:r w:rsidRPr="009D7DCC">
              <w:rPr>
                <w:rStyle w:val="cl-c001f8fa1"/>
                <w:rFonts w:ascii="Times New Roman" w:hAnsi="Times New Roman" w:cs="Times New Roman"/>
                <w:color w:val="333333"/>
                <w:sz w:val="24"/>
                <w:lang w:val="en-US"/>
              </w:rPr>
              <w:t>Centrist Gender Ambivalent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8F3545" w14:textId="77777777" w:rsidR="006B49B8" w:rsidRPr="009D7DCC" w:rsidRDefault="006B49B8" w:rsidP="00A60684">
            <w:pPr>
              <w:pStyle w:val="cl-c005bf1c"/>
              <w:jc w:val="right"/>
              <w:rPr>
                <w:b/>
                <w:bCs/>
                <w:color w:val="333333"/>
                <w:szCs w:val="21"/>
                <w:lang w:val="en-US"/>
              </w:rPr>
            </w:pPr>
            <w:r w:rsidRPr="009D7DCC">
              <w:rPr>
                <w:rStyle w:val="cl-c001f8fa1"/>
                <w:rFonts w:ascii="Times New Roman" w:hAnsi="Times New Roman" w:cs="Times New Roman"/>
                <w:color w:val="333333"/>
                <w:sz w:val="24"/>
                <w:lang w:val="en-US"/>
              </w:rPr>
              <w:t>Centrist Gender Traditionalist</w:t>
            </w:r>
          </w:p>
        </w:tc>
      </w:tr>
      <w:tr w:rsidR="006B49B8" w:rsidRPr="009D7DCC" w14:paraId="2FF09039" w14:textId="77777777" w:rsidTr="00A60684">
        <w:trPr>
          <w:tblCellSpacing w:w="15" w:type="dxa"/>
        </w:trPr>
        <w:tc>
          <w:tcPr>
            <w:tcW w:w="1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6B0FB4" w14:textId="1B266836" w:rsidR="006B49B8" w:rsidRPr="009D7DCC" w:rsidRDefault="00E126B7" w:rsidP="00A60684">
            <w:pPr>
              <w:pStyle w:val="cl-c005bf1c"/>
              <w:rPr>
                <w:color w:val="333333"/>
                <w:szCs w:val="21"/>
                <w:lang w:val="en-US"/>
              </w:rPr>
            </w:pPr>
            <w:r>
              <w:rPr>
                <w:rStyle w:val="cl-c001f8fa1"/>
                <w:rFonts w:ascii="Times New Roman" w:hAnsi="Times New Roman" w:cs="Times New Roman"/>
                <w:color w:val="333333"/>
                <w:sz w:val="24"/>
                <w:lang w:val="en-US"/>
              </w:rPr>
              <w:t xml:space="preserve">Immigration </w:t>
            </w:r>
            <w:r w:rsidR="006B49B8" w:rsidRPr="009D7DCC">
              <w:rPr>
                <w:rStyle w:val="cl-c001f8fa1"/>
                <w:rFonts w:ascii="Times New Roman" w:hAnsi="Times New Roman" w:cs="Times New Roman"/>
                <w:color w:val="333333"/>
                <w:sz w:val="24"/>
                <w:lang w:val="en-US"/>
              </w:rPr>
              <w:t>job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4625DC" w14:textId="33005788" w:rsidR="006B49B8" w:rsidRPr="00ED16AB" w:rsidRDefault="006B49B8" w:rsidP="00A60684">
            <w:pPr>
              <w:pStyle w:val="cl-c005bf26"/>
              <w:rPr>
                <w:color w:val="333333"/>
                <w:szCs w:val="21"/>
                <w:vertAlign w:val="superscript"/>
                <w:lang w:val="en-US"/>
              </w:rPr>
            </w:pPr>
            <w:r w:rsidRPr="009D7DCC">
              <w:rPr>
                <w:rStyle w:val="cl-c001f8fa1"/>
                <w:rFonts w:ascii="Times New Roman" w:hAnsi="Times New Roman" w:cs="Times New Roman"/>
                <w:color w:val="333333"/>
                <w:sz w:val="24"/>
                <w:lang w:val="en-US"/>
              </w:rPr>
              <w:t>0.64</w:t>
            </w:r>
            <w:r w:rsidR="00ED16AB">
              <w:rPr>
                <w:rStyle w:val="cl-c001f8fa1"/>
                <w:rFonts w:ascii="Times New Roman" w:hAnsi="Times New Roman" w:cs="Times New Roman"/>
                <w:color w:val="333333"/>
                <w:sz w:val="24"/>
                <w:vertAlign w:val="superscript"/>
                <w:lang w:val="en-US"/>
              </w:rPr>
              <w:t>a,c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274EF9" w14:textId="77777777" w:rsidR="006B49B8" w:rsidRPr="009D7DCC" w:rsidRDefault="006B49B8" w:rsidP="00A60684">
            <w:pPr>
              <w:pStyle w:val="cl-c005bf26"/>
              <w:rPr>
                <w:color w:val="333333"/>
                <w:szCs w:val="21"/>
                <w:lang w:val="en-US"/>
              </w:rPr>
            </w:pPr>
            <w:r w:rsidRPr="009D7DCC">
              <w:rPr>
                <w:rStyle w:val="cl-c001f8fa1"/>
                <w:rFonts w:ascii="Times New Roman" w:hAnsi="Times New Roman" w:cs="Times New Roman"/>
                <w:color w:val="333333"/>
                <w:sz w:val="24"/>
                <w:lang w:val="en-US"/>
              </w:rPr>
              <w:t>(0.004)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0D8F96" w14:textId="5D64E9BD" w:rsidR="006B49B8" w:rsidRPr="00ED16AB" w:rsidRDefault="006B49B8" w:rsidP="00A60684">
            <w:pPr>
              <w:pStyle w:val="cl-c005bf26"/>
              <w:rPr>
                <w:color w:val="333333"/>
                <w:szCs w:val="21"/>
                <w:vertAlign w:val="superscript"/>
                <w:lang w:val="en-US"/>
              </w:rPr>
            </w:pPr>
            <w:r w:rsidRPr="009D7DCC">
              <w:rPr>
                <w:rStyle w:val="cl-c001f8fa1"/>
                <w:rFonts w:ascii="Times New Roman" w:hAnsi="Times New Roman" w:cs="Times New Roman"/>
                <w:color w:val="333333"/>
                <w:sz w:val="24"/>
                <w:lang w:val="en-US"/>
              </w:rPr>
              <w:t>0.53</w:t>
            </w:r>
            <w:r w:rsidR="00ED16AB">
              <w:rPr>
                <w:rStyle w:val="cl-c001f8fa1"/>
                <w:rFonts w:ascii="Times New Roman" w:hAnsi="Times New Roman" w:cs="Times New Roman"/>
                <w:color w:val="333333"/>
                <w:sz w:val="24"/>
                <w:vertAlign w:val="superscript"/>
                <w:lang w:val="en-US"/>
              </w:rPr>
              <w:t>a,b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4A1AFA" w14:textId="77777777" w:rsidR="006B49B8" w:rsidRPr="009D7DCC" w:rsidRDefault="006B49B8" w:rsidP="00A60684">
            <w:pPr>
              <w:pStyle w:val="cl-c005bf26"/>
              <w:rPr>
                <w:color w:val="333333"/>
                <w:szCs w:val="21"/>
                <w:lang w:val="en-US"/>
              </w:rPr>
            </w:pPr>
            <w:r w:rsidRPr="009D7DCC">
              <w:rPr>
                <w:rStyle w:val="cl-c001f8fa1"/>
                <w:rFonts w:ascii="Times New Roman" w:hAnsi="Times New Roman" w:cs="Times New Roman"/>
                <w:color w:val="333333"/>
                <w:sz w:val="24"/>
                <w:lang w:val="en-US"/>
              </w:rPr>
              <w:t>(0.004)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F9A61D" w14:textId="4AA8CB31" w:rsidR="006B49B8" w:rsidRPr="00ED16AB" w:rsidRDefault="006B49B8" w:rsidP="00A60684">
            <w:pPr>
              <w:pStyle w:val="cl-c005bf26"/>
              <w:rPr>
                <w:color w:val="333333"/>
                <w:szCs w:val="21"/>
                <w:vertAlign w:val="superscript"/>
                <w:lang w:val="en-US"/>
              </w:rPr>
            </w:pPr>
            <w:r w:rsidRPr="009D7DCC">
              <w:rPr>
                <w:rStyle w:val="cl-c001f8fa1"/>
                <w:rFonts w:ascii="Times New Roman" w:hAnsi="Times New Roman" w:cs="Times New Roman"/>
                <w:color w:val="333333"/>
                <w:sz w:val="24"/>
                <w:lang w:val="en-US"/>
              </w:rPr>
              <w:t>0.42</w:t>
            </w:r>
            <w:r w:rsidR="00ED16AB">
              <w:rPr>
                <w:rStyle w:val="cl-c001f8fa1"/>
                <w:rFonts w:ascii="Times New Roman" w:hAnsi="Times New Roman" w:cs="Times New Roman"/>
                <w:color w:val="333333"/>
                <w:sz w:val="24"/>
                <w:vertAlign w:val="superscript"/>
                <w:lang w:val="en-US"/>
              </w:rPr>
              <w:t>b,c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667056" w14:textId="77777777" w:rsidR="006B49B8" w:rsidRPr="009D7DCC" w:rsidRDefault="006B49B8" w:rsidP="00A60684">
            <w:pPr>
              <w:pStyle w:val="cl-c005bf26"/>
              <w:rPr>
                <w:color w:val="333333"/>
                <w:szCs w:val="21"/>
                <w:lang w:val="en-US"/>
              </w:rPr>
            </w:pPr>
            <w:r w:rsidRPr="009D7DCC">
              <w:rPr>
                <w:rStyle w:val="cl-c001f8fa1"/>
                <w:rFonts w:ascii="Times New Roman" w:hAnsi="Times New Roman" w:cs="Times New Roman"/>
                <w:color w:val="333333"/>
                <w:sz w:val="24"/>
                <w:lang w:val="en-US"/>
              </w:rPr>
              <w:t>(0.008)</w:t>
            </w:r>
          </w:p>
        </w:tc>
      </w:tr>
      <w:tr w:rsidR="006B49B8" w:rsidRPr="009D7DCC" w14:paraId="09CCD58F" w14:textId="77777777" w:rsidTr="00A60684">
        <w:trPr>
          <w:tblCellSpacing w:w="15" w:type="dxa"/>
        </w:trPr>
        <w:tc>
          <w:tcPr>
            <w:tcW w:w="1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D9B3A6" w14:textId="4FDEAEA1" w:rsidR="006B49B8" w:rsidRPr="009D7DCC" w:rsidRDefault="00E126B7" w:rsidP="00A60684">
            <w:pPr>
              <w:pStyle w:val="cl-c005bf1c"/>
              <w:rPr>
                <w:color w:val="333333"/>
                <w:szCs w:val="21"/>
                <w:lang w:val="en-US"/>
              </w:rPr>
            </w:pPr>
            <w:r>
              <w:rPr>
                <w:rStyle w:val="cl-c001f8fa1"/>
                <w:rFonts w:ascii="Times New Roman" w:hAnsi="Times New Roman" w:cs="Times New Roman"/>
                <w:color w:val="333333"/>
                <w:sz w:val="24"/>
                <w:lang w:val="en-US"/>
              </w:rPr>
              <w:t xml:space="preserve">Immigration </w:t>
            </w:r>
            <w:r w:rsidR="006B49B8" w:rsidRPr="009D7DCC">
              <w:rPr>
                <w:rStyle w:val="cl-c001f8fa1"/>
                <w:rFonts w:ascii="Times New Roman" w:hAnsi="Times New Roman" w:cs="Times New Roman"/>
                <w:color w:val="333333"/>
                <w:sz w:val="24"/>
                <w:lang w:val="en-US"/>
              </w:rPr>
              <w:t>crime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CDB215" w14:textId="4F47C759" w:rsidR="006B49B8" w:rsidRPr="00ED16AB" w:rsidRDefault="006B49B8" w:rsidP="00A60684">
            <w:pPr>
              <w:pStyle w:val="cl-c005bf26"/>
              <w:rPr>
                <w:color w:val="333333"/>
                <w:szCs w:val="21"/>
                <w:vertAlign w:val="superscript"/>
                <w:lang w:val="en-US"/>
              </w:rPr>
            </w:pPr>
            <w:r w:rsidRPr="009D7DCC">
              <w:rPr>
                <w:rStyle w:val="cl-c001f8fa1"/>
                <w:rFonts w:ascii="Times New Roman" w:hAnsi="Times New Roman" w:cs="Times New Roman"/>
                <w:color w:val="333333"/>
                <w:sz w:val="24"/>
                <w:lang w:val="en-US"/>
              </w:rPr>
              <w:t>0.48</w:t>
            </w:r>
            <w:r w:rsidR="00ED16AB">
              <w:rPr>
                <w:rStyle w:val="cl-c001f8fa1"/>
                <w:rFonts w:ascii="Times New Roman" w:hAnsi="Times New Roman" w:cs="Times New Roman"/>
                <w:color w:val="333333"/>
                <w:sz w:val="24"/>
                <w:vertAlign w:val="superscript"/>
                <w:lang w:val="en-US"/>
              </w:rPr>
              <w:t>a,c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35B41D" w14:textId="77777777" w:rsidR="006B49B8" w:rsidRPr="009D7DCC" w:rsidRDefault="006B49B8" w:rsidP="00A60684">
            <w:pPr>
              <w:pStyle w:val="cl-c005bf26"/>
              <w:rPr>
                <w:color w:val="333333"/>
                <w:szCs w:val="21"/>
                <w:lang w:val="en-US"/>
              </w:rPr>
            </w:pPr>
            <w:r w:rsidRPr="009D7DCC">
              <w:rPr>
                <w:rStyle w:val="cl-c001f8fa1"/>
                <w:rFonts w:ascii="Times New Roman" w:hAnsi="Times New Roman" w:cs="Times New Roman"/>
                <w:color w:val="333333"/>
                <w:sz w:val="24"/>
                <w:lang w:val="en-US"/>
              </w:rPr>
              <w:t>(0.004)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B5FE7" w14:textId="6FDAC4AB" w:rsidR="006B49B8" w:rsidRPr="00ED16AB" w:rsidRDefault="006B49B8" w:rsidP="00A60684">
            <w:pPr>
              <w:pStyle w:val="cl-c005bf26"/>
              <w:rPr>
                <w:color w:val="333333"/>
                <w:szCs w:val="21"/>
                <w:vertAlign w:val="superscript"/>
                <w:lang w:val="en-US"/>
              </w:rPr>
            </w:pPr>
            <w:r w:rsidRPr="009D7DCC">
              <w:rPr>
                <w:rStyle w:val="cl-c001f8fa1"/>
                <w:rFonts w:ascii="Times New Roman" w:hAnsi="Times New Roman" w:cs="Times New Roman"/>
                <w:color w:val="333333"/>
                <w:sz w:val="24"/>
                <w:lang w:val="en-US"/>
              </w:rPr>
              <w:t>0.39</w:t>
            </w:r>
            <w:r w:rsidR="00ED16AB">
              <w:rPr>
                <w:rStyle w:val="cl-c001f8fa1"/>
                <w:rFonts w:ascii="Times New Roman" w:hAnsi="Times New Roman" w:cs="Times New Roman"/>
                <w:color w:val="333333"/>
                <w:sz w:val="24"/>
                <w:vertAlign w:val="superscript"/>
                <w:lang w:val="en-US"/>
              </w:rPr>
              <w:t>a,b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AAF090" w14:textId="77777777" w:rsidR="006B49B8" w:rsidRPr="009D7DCC" w:rsidRDefault="006B49B8" w:rsidP="00A60684">
            <w:pPr>
              <w:pStyle w:val="cl-c005bf26"/>
              <w:rPr>
                <w:color w:val="333333"/>
                <w:szCs w:val="21"/>
                <w:lang w:val="en-US"/>
              </w:rPr>
            </w:pPr>
            <w:r w:rsidRPr="009D7DCC">
              <w:rPr>
                <w:rStyle w:val="cl-c001f8fa1"/>
                <w:rFonts w:ascii="Times New Roman" w:hAnsi="Times New Roman" w:cs="Times New Roman"/>
                <w:color w:val="333333"/>
                <w:sz w:val="24"/>
                <w:lang w:val="en-US"/>
              </w:rPr>
              <w:t>(0.003)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BC7BD" w14:textId="05168DF7" w:rsidR="006B49B8" w:rsidRPr="00ED16AB" w:rsidRDefault="006B49B8" w:rsidP="00A60684">
            <w:pPr>
              <w:pStyle w:val="cl-c005bf26"/>
              <w:rPr>
                <w:color w:val="333333"/>
                <w:szCs w:val="21"/>
                <w:vertAlign w:val="superscript"/>
                <w:lang w:val="en-US"/>
              </w:rPr>
            </w:pPr>
            <w:r w:rsidRPr="009D7DCC">
              <w:rPr>
                <w:rStyle w:val="cl-c001f8fa1"/>
                <w:rFonts w:ascii="Times New Roman" w:hAnsi="Times New Roman" w:cs="Times New Roman"/>
                <w:color w:val="333333"/>
                <w:sz w:val="24"/>
                <w:lang w:val="en-US"/>
              </w:rPr>
              <w:t>0.32</w:t>
            </w:r>
            <w:r w:rsidR="00ED16AB">
              <w:rPr>
                <w:rStyle w:val="cl-c001f8fa1"/>
                <w:rFonts w:ascii="Times New Roman" w:hAnsi="Times New Roman" w:cs="Times New Roman"/>
                <w:color w:val="333333"/>
                <w:sz w:val="24"/>
                <w:vertAlign w:val="superscript"/>
                <w:lang w:val="en-US"/>
              </w:rPr>
              <w:t>b,c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8A6836" w14:textId="77777777" w:rsidR="006B49B8" w:rsidRPr="009D7DCC" w:rsidRDefault="006B49B8" w:rsidP="00A60684">
            <w:pPr>
              <w:pStyle w:val="cl-c005bf26"/>
              <w:rPr>
                <w:color w:val="333333"/>
                <w:szCs w:val="21"/>
                <w:lang w:val="en-US"/>
              </w:rPr>
            </w:pPr>
            <w:r w:rsidRPr="009D7DCC">
              <w:rPr>
                <w:rStyle w:val="cl-c001f8fa1"/>
                <w:rFonts w:ascii="Times New Roman" w:hAnsi="Times New Roman" w:cs="Times New Roman"/>
                <w:color w:val="333333"/>
                <w:sz w:val="24"/>
                <w:lang w:val="en-US"/>
              </w:rPr>
              <w:t>(0.007)</w:t>
            </w:r>
          </w:p>
        </w:tc>
      </w:tr>
      <w:tr w:rsidR="006B49B8" w:rsidRPr="009D7DCC" w14:paraId="2907BD32" w14:textId="77777777" w:rsidTr="00A60684">
        <w:trPr>
          <w:tblCellSpacing w:w="15" w:type="dxa"/>
        </w:trPr>
        <w:tc>
          <w:tcPr>
            <w:tcW w:w="1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297EAF" w14:textId="77777777" w:rsidR="006B49B8" w:rsidRPr="009D7DCC" w:rsidRDefault="006B49B8" w:rsidP="00A60684">
            <w:pPr>
              <w:pStyle w:val="cl-c005bf1c"/>
              <w:rPr>
                <w:color w:val="333333"/>
                <w:szCs w:val="21"/>
                <w:lang w:val="en-US"/>
              </w:rPr>
            </w:pPr>
            <w:r w:rsidRPr="009D7DCC">
              <w:rPr>
                <w:rStyle w:val="cl-c001f8fa1"/>
                <w:rFonts w:ascii="Times New Roman" w:hAnsi="Times New Roman" w:cs="Times New Roman"/>
                <w:color w:val="333333"/>
                <w:sz w:val="24"/>
                <w:lang w:val="en-US"/>
              </w:rPr>
              <w:t xml:space="preserve">EU </w:t>
            </w:r>
            <w:proofErr w:type="spellStart"/>
            <w:r w:rsidRPr="009D7DCC">
              <w:rPr>
                <w:rStyle w:val="cl-c001f8fa1"/>
                <w:rFonts w:ascii="Times New Roman" w:hAnsi="Times New Roman" w:cs="Times New Roman"/>
                <w:color w:val="333333"/>
                <w:sz w:val="24"/>
                <w:lang w:val="en-US"/>
              </w:rPr>
              <w:t>enlarg</w:t>
            </w:r>
            <w:proofErr w:type="spellEnd"/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EDA7BC" w14:textId="1357F0D1" w:rsidR="006B49B8" w:rsidRPr="00A35FFE" w:rsidRDefault="006B49B8" w:rsidP="00ED16AB">
            <w:pPr>
              <w:pStyle w:val="cl-c005bf26"/>
              <w:rPr>
                <w:color w:val="333333"/>
                <w:szCs w:val="21"/>
                <w:vertAlign w:val="superscript"/>
                <w:lang w:val="en-US"/>
              </w:rPr>
            </w:pPr>
            <w:r w:rsidRPr="009D7DCC">
              <w:rPr>
                <w:rStyle w:val="cl-c001f8fa1"/>
                <w:rFonts w:ascii="Times New Roman" w:hAnsi="Times New Roman" w:cs="Times New Roman"/>
                <w:color w:val="333333"/>
                <w:sz w:val="24"/>
                <w:lang w:val="en-US"/>
              </w:rPr>
              <w:t>0.43</w:t>
            </w:r>
            <w:r w:rsidR="00A35FFE">
              <w:rPr>
                <w:rStyle w:val="cl-c001f8fa1"/>
                <w:rFonts w:ascii="Times New Roman" w:hAnsi="Times New Roman" w:cs="Times New Roman"/>
                <w:color w:val="333333"/>
                <w:sz w:val="24"/>
                <w:vertAlign w:val="superscript"/>
                <w:lang w:val="en-US"/>
              </w:rPr>
              <w:t>c*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48BEED" w14:textId="77777777" w:rsidR="006B49B8" w:rsidRPr="009D7DCC" w:rsidRDefault="006B49B8" w:rsidP="00A60684">
            <w:pPr>
              <w:pStyle w:val="cl-c005bf26"/>
              <w:rPr>
                <w:color w:val="333333"/>
                <w:szCs w:val="21"/>
                <w:lang w:val="en-US"/>
              </w:rPr>
            </w:pPr>
            <w:r w:rsidRPr="009D7DCC">
              <w:rPr>
                <w:rStyle w:val="cl-c001f8fa1"/>
                <w:rFonts w:ascii="Times New Roman" w:hAnsi="Times New Roman" w:cs="Times New Roman"/>
                <w:color w:val="333333"/>
                <w:sz w:val="24"/>
                <w:lang w:val="en-US"/>
              </w:rPr>
              <w:t>(0.004)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D14598" w14:textId="691DD274" w:rsidR="006B49B8" w:rsidRPr="00891113" w:rsidRDefault="006B49B8" w:rsidP="00ED16AB">
            <w:pPr>
              <w:pStyle w:val="cl-c005bf26"/>
              <w:rPr>
                <w:color w:val="333333"/>
                <w:szCs w:val="21"/>
                <w:vertAlign w:val="superscript"/>
                <w:lang w:val="en-US"/>
              </w:rPr>
            </w:pPr>
            <w:r w:rsidRPr="009D7DCC">
              <w:rPr>
                <w:rStyle w:val="cl-c001f8fa1"/>
                <w:rFonts w:ascii="Times New Roman" w:hAnsi="Times New Roman" w:cs="Times New Roman"/>
                <w:color w:val="333333"/>
                <w:sz w:val="24"/>
                <w:lang w:val="en-US"/>
              </w:rPr>
              <w:t>0.42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7943D" w14:textId="77777777" w:rsidR="006B49B8" w:rsidRPr="009D7DCC" w:rsidRDefault="006B49B8" w:rsidP="00A60684">
            <w:pPr>
              <w:pStyle w:val="cl-c005bf26"/>
              <w:rPr>
                <w:color w:val="333333"/>
                <w:szCs w:val="21"/>
                <w:lang w:val="en-US"/>
              </w:rPr>
            </w:pPr>
            <w:r w:rsidRPr="009D7DCC">
              <w:rPr>
                <w:rStyle w:val="cl-c001f8fa1"/>
                <w:rFonts w:ascii="Times New Roman" w:hAnsi="Times New Roman" w:cs="Times New Roman"/>
                <w:color w:val="333333"/>
                <w:sz w:val="24"/>
                <w:lang w:val="en-US"/>
              </w:rPr>
              <w:t>(0.004)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EAE97" w14:textId="5E00912E" w:rsidR="006B49B8" w:rsidRPr="00A35FFE" w:rsidRDefault="006B49B8" w:rsidP="001B1FDE">
            <w:pPr>
              <w:pStyle w:val="cl-c005bf26"/>
              <w:rPr>
                <w:color w:val="333333"/>
                <w:szCs w:val="21"/>
                <w:vertAlign w:val="superscript"/>
                <w:lang w:val="en-US"/>
              </w:rPr>
            </w:pPr>
            <w:r w:rsidRPr="009D7DCC">
              <w:rPr>
                <w:rStyle w:val="cl-c001f8fa1"/>
                <w:rFonts w:ascii="Times New Roman" w:hAnsi="Times New Roman" w:cs="Times New Roman"/>
                <w:color w:val="333333"/>
                <w:sz w:val="24"/>
                <w:lang w:val="en-US"/>
              </w:rPr>
              <w:t>0.40</w:t>
            </w:r>
            <w:r w:rsidR="00A35FFE">
              <w:rPr>
                <w:rStyle w:val="cl-c001f8fa1"/>
                <w:rFonts w:ascii="Times New Roman" w:hAnsi="Times New Roman" w:cs="Times New Roman"/>
                <w:color w:val="333333"/>
                <w:sz w:val="24"/>
                <w:vertAlign w:val="superscript"/>
                <w:lang w:val="en-US"/>
              </w:rPr>
              <w:t>c*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CCD2B" w14:textId="77777777" w:rsidR="006B49B8" w:rsidRPr="009D7DCC" w:rsidRDefault="006B49B8" w:rsidP="00A60684">
            <w:pPr>
              <w:pStyle w:val="cl-c005bf26"/>
              <w:rPr>
                <w:color w:val="333333"/>
                <w:szCs w:val="21"/>
                <w:lang w:val="en-US"/>
              </w:rPr>
            </w:pPr>
            <w:r w:rsidRPr="009D7DCC">
              <w:rPr>
                <w:rStyle w:val="cl-c001f8fa1"/>
                <w:rFonts w:ascii="Times New Roman" w:hAnsi="Times New Roman" w:cs="Times New Roman"/>
                <w:color w:val="333333"/>
                <w:sz w:val="24"/>
                <w:lang w:val="en-US"/>
              </w:rPr>
              <w:t>(0.008)</w:t>
            </w:r>
          </w:p>
        </w:tc>
      </w:tr>
      <w:tr w:rsidR="006B49B8" w:rsidRPr="009D7DCC" w14:paraId="2583D053" w14:textId="77777777" w:rsidTr="00A60684">
        <w:trPr>
          <w:tblCellSpacing w:w="15" w:type="dxa"/>
        </w:trPr>
        <w:tc>
          <w:tcPr>
            <w:tcW w:w="1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F1E116" w14:textId="77777777" w:rsidR="006B49B8" w:rsidRPr="009D7DCC" w:rsidRDefault="006B49B8" w:rsidP="00A60684">
            <w:pPr>
              <w:pStyle w:val="cl-c005bf1c"/>
              <w:rPr>
                <w:color w:val="333333"/>
                <w:szCs w:val="21"/>
                <w:lang w:val="en-US"/>
              </w:rPr>
            </w:pPr>
            <w:r w:rsidRPr="009D7DCC">
              <w:rPr>
                <w:rStyle w:val="cl-c001f8fa1"/>
                <w:rFonts w:ascii="Times New Roman" w:hAnsi="Times New Roman" w:cs="Times New Roman"/>
                <w:color w:val="333333"/>
                <w:sz w:val="24"/>
                <w:lang w:val="en-US"/>
              </w:rPr>
              <w:t xml:space="preserve">EU </w:t>
            </w:r>
            <w:proofErr w:type="spellStart"/>
            <w:r w:rsidRPr="009D7DCC">
              <w:rPr>
                <w:rStyle w:val="cl-c001f8fa1"/>
                <w:rFonts w:ascii="Times New Roman" w:hAnsi="Times New Roman" w:cs="Times New Roman"/>
                <w:color w:val="333333"/>
                <w:sz w:val="24"/>
                <w:lang w:val="en-US"/>
              </w:rPr>
              <w:t>confid</w:t>
            </w:r>
            <w:proofErr w:type="spellEnd"/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4CC20" w14:textId="149E6C64" w:rsidR="006B49B8" w:rsidRPr="001B1FDE" w:rsidRDefault="006B49B8" w:rsidP="001B1FDE">
            <w:pPr>
              <w:pStyle w:val="cl-c005bf26"/>
              <w:rPr>
                <w:color w:val="333333"/>
                <w:szCs w:val="21"/>
                <w:vertAlign w:val="superscript"/>
                <w:lang w:val="en-US"/>
              </w:rPr>
            </w:pPr>
            <w:r w:rsidRPr="009D7DCC">
              <w:rPr>
                <w:rStyle w:val="cl-c001f8fa1"/>
                <w:rFonts w:ascii="Times New Roman" w:hAnsi="Times New Roman" w:cs="Times New Roman"/>
                <w:color w:val="333333"/>
                <w:sz w:val="24"/>
                <w:lang w:val="en-US"/>
              </w:rPr>
              <w:t>0.49</w:t>
            </w:r>
            <w:r w:rsidR="001B1FDE">
              <w:rPr>
                <w:rStyle w:val="cl-c001f8fa1"/>
                <w:rFonts w:ascii="Times New Roman" w:hAnsi="Times New Roman" w:cs="Times New Roman"/>
                <w:color w:val="333333"/>
                <w:sz w:val="24"/>
                <w:vertAlign w:val="superscript"/>
                <w:lang w:val="en-US"/>
              </w:rPr>
              <w:t>a,c**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27DE3C" w14:textId="77777777" w:rsidR="006B49B8" w:rsidRPr="009D7DCC" w:rsidRDefault="006B49B8" w:rsidP="00A60684">
            <w:pPr>
              <w:pStyle w:val="cl-c005bf26"/>
              <w:rPr>
                <w:color w:val="333333"/>
                <w:szCs w:val="21"/>
                <w:lang w:val="en-US"/>
              </w:rPr>
            </w:pPr>
            <w:r w:rsidRPr="009D7DCC">
              <w:rPr>
                <w:rStyle w:val="cl-c001f8fa1"/>
                <w:rFonts w:ascii="Times New Roman" w:hAnsi="Times New Roman" w:cs="Times New Roman"/>
                <w:color w:val="333333"/>
                <w:sz w:val="24"/>
                <w:lang w:val="en-US"/>
              </w:rPr>
              <w:t>(0.002)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85923E" w14:textId="370ED87A" w:rsidR="006B49B8" w:rsidRPr="001B1FDE" w:rsidRDefault="006B49B8" w:rsidP="00A60684">
            <w:pPr>
              <w:pStyle w:val="cl-c005bf26"/>
              <w:rPr>
                <w:color w:val="333333"/>
                <w:szCs w:val="21"/>
                <w:vertAlign w:val="superscript"/>
                <w:lang w:val="en-US"/>
              </w:rPr>
            </w:pPr>
            <w:r w:rsidRPr="009D7DCC">
              <w:rPr>
                <w:rStyle w:val="cl-c001f8fa1"/>
                <w:rFonts w:ascii="Times New Roman" w:hAnsi="Times New Roman" w:cs="Times New Roman"/>
                <w:color w:val="333333"/>
                <w:sz w:val="24"/>
                <w:lang w:val="en-US"/>
              </w:rPr>
              <w:t>0.47</w:t>
            </w:r>
            <w:r w:rsidR="001B1FDE">
              <w:rPr>
                <w:rStyle w:val="cl-c001f8fa1"/>
                <w:rFonts w:ascii="Times New Roman" w:hAnsi="Times New Roman" w:cs="Times New Roman"/>
                <w:color w:val="333333"/>
                <w:sz w:val="24"/>
                <w:vertAlign w:val="superscript"/>
                <w:lang w:val="en-US"/>
              </w:rPr>
              <w:t>a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482453" w14:textId="77777777" w:rsidR="006B49B8" w:rsidRPr="009D7DCC" w:rsidRDefault="006B49B8" w:rsidP="00A60684">
            <w:pPr>
              <w:pStyle w:val="cl-c005bf26"/>
              <w:rPr>
                <w:color w:val="333333"/>
                <w:szCs w:val="21"/>
                <w:lang w:val="en-US"/>
              </w:rPr>
            </w:pPr>
            <w:r w:rsidRPr="009D7DCC">
              <w:rPr>
                <w:rStyle w:val="cl-c001f8fa1"/>
                <w:rFonts w:ascii="Times New Roman" w:hAnsi="Times New Roman" w:cs="Times New Roman"/>
                <w:color w:val="333333"/>
                <w:sz w:val="24"/>
                <w:lang w:val="en-US"/>
              </w:rPr>
              <w:t>(0.001)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648C9" w14:textId="78FE8AC9" w:rsidR="006B49B8" w:rsidRPr="001B1FDE" w:rsidRDefault="006B49B8" w:rsidP="00A60684">
            <w:pPr>
              <w:pStyle w:val="cl-c005bf26"/>
              <w:rPr>
                <w:color w:val="333333"/>
                <w:szCs w:val="21"/>
                <w:vertAlign w:val="superscript"/>
                <w:lang w:val="en-US"/>
              </w:rPr>
            </w:pPr>
            <w:r w:rsidRPr="009D7DCC">
              <w:rPr>
                <w:rStyle w:val="cl-c001f8fa1"/>
                <w:rFonts w:ascii="Times New Roman" w:hAnsi="Times New Roman" w:cs="Times New Roman"/>
                <w:color w:val="333333"/>
                <w:sz w:val="24"/>
                <w:lang w:val="en-US"/>
              </w:rPr>
              <w:t>0.47</w:t>
            </w:r>
            <w:r w:rsidR="001B1FDE">
              <w:rPr>
                <w:rStyle w:val="cl-c001f8fa1"/>
                <w:rFonts w:ascii="Times New Roman" w:hAnsi="Times New Roman" w:cs="Times New Roman"/>
                <w:color w:val="333333"/>
                <w:sz w:val="24"/>
                <w:vertAlign w:val="superscript"/>
                <w:lang w:val="en-US"/>
              </w:rPr>
              <w:t>c**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32F8B" w14:textId="77777777" w:rsidR="006B49B8" w:rsidRPr="009D7DCC" w:rsidRDefault="006B49B8" w:rsidP="00A60684">
            <w:pPr>
              <w:pStyle w:val="cl-c005bf26"/>
              <w:rPr>
                <w:color w:val="333333"/>
                <w:szCs w:val="21"/>
                <w:lang w:val="en-US"/>
              </w:rPr>
            </w:pPr>
            <w:r w:rsidRPr="009D7DCC">
              <w:rPr>
                <w:rStyle w:val="cl-c001f8fa1"/>
                <w:rFonts w:ascii="Times New Roman" w:hAnsi="Times New Roman" w:cs="Times New Roman"/>
                <w:color w:val="333333"/>
                <w:sz w:val="24"/>
                <w:lang w:val="en-US"/>
              </w:rPr>
              <w:t>(0.003)</w:t>
            </w:r>
          </w:p>
        </w:tc>
      </w:tr>
      <w:tr w:rsidR="006B49B8" w:rsidRPr="009D7DCC" w14:paraId="5DCDC347" w14:textId="77777777" w:rsidTr="00A60684">
        <w:trPr>
          <w:tblCellSpacing w:w="15" w:type="dxa"/>
        </w:trPr>
        <w:tc>
          <w:tcPr>
            <w:tcW w:w="1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DBB80C" w14:textId="77777777" w:rsidR="006B49B8" w:rsidRPr="009D7DCC" w:rsidRDefault="006B49B8" w:rsidP="00A60684">
            <w:pPr>
              <w:pStyle w:val="cl-c005bf1c"/>
              <w:rPr>
                <w:color w:val="333333"/>
                <w:szCs w:val="21"/>
                <w:lang w:val="en-US"/>
              </w:rPr>
            </w:pPr>
            <w:r w:rsidRPr="009D7DCC">
              <w:rPr>
                <w:rStyle w:val="cl-c001f8fa1"/>
                <w:rFonts w:ascii="Times New Roman" w:hAnsi="Times New Roman" w:cs="Times New Roman"/>
                <w:color w:val="333333"/>
                <w:sz w:val="24"/>
                <w:lang w:val="en-US"/>
              </w:rPr>
              <w:t>Gender private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09188" w14:textId="33C75D44" w:rsidR="006B49B8" w:rsidRPr="00ED16AB" w:rsidRDefault="006B49B8" w:rsidP="00A60684">
            <w:pPr>
              <w:pStyle w:val="cl-c005bf26"/>
              <w:rPr>
                <w:color w:val="333333"/>
                <w:szCs w:val="21"/>
                <w:vertAlign w:val="superscript"/>
                <w:lang w:val="en-US"/>
              </w:rPr>
            </w:pPr>
            <w:r w:rsidRPr="009D7DCC">
              <w:rPr>
                <w:rStyle w:val="cl-c001f8fa1"/>
                <w:rFonts w:ascii="Times New Roman" w:hAnsi="Times New Roman" w:cs="Times New Roman"/>
                <w:color w:val="333333"/>
                <w:sz w:val="24"/>
                <w:lang w:val="en-US"/>
              </w:rPr>
              <w:t>0.72</w:t>
            </w:r>
            <w:r w:rsidR="00ED16AB">
              <w:rPr>
                <w:rStyle w:val="cl-c001f8fa1"/>
                <w:rFonts w:ascii="Times New Roman" w:hAnsi="Times New Roman" w:cs="Times New Roman"/>
                <w:color w:val="333333"/>
                <w:sz w:val="24"/>
                <w:vertAlign w:val="superscript"/>
                <w:lang w:val="en-US"/>
              </w:rPr>
              <w:t>a,c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4BDAD5" w14:textId="77777777" w:rsidR="006B49B8" w:rsidRPr="009D7DCC" w:rsidRDefault="006B49B8" w:rsidP="00A60684">
            <w:pPr>
              <w:pStyle w:val="cl-c005bf26"/>
              <w:rPr>
                <w:color w:val="333333"/>
                <w:szCs w:val="21"/>
                <w:lang w:val="en-US"/>
              </w:rPr>
            </w:pPr>
            <w:r w:rsidRPr="009D7DCC">
              <w:rPr>
                <w:rStyle w:val="cl-c001f8fa1"/>
                <w:rFonts w:ascii="Times New Roman" w:hAnsi="Times New Roman" w:cs="Times New Roman"/>
                <w:color w:val="333333"/>
                <w:sz w:val="24"/>
                <w:lang w:val="en-US"/>
              </w:rPr>
              <w:t>(0.003)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1701B5" w14:textId="5028B2CA" w:rsidR="006B49B8" w:rsidRPr="00ED16AB" w:rsidRDefault="006B49B8" w:rsidP="00A60684">
            <w:pPr>
              <w:pStyle w:val="cl-c005bf26"/>
              <w:rPr>
                <w:color w:val="333333"/>
                <w:szCs w:val="21"/>
                <w:vertAlign w:val="superscript"/>
                <w:lang w:val="en-US"/>
              </w:rPr>
            </w:pPr>
            <w:r w:rsidRPr="009D7DCC">
              <w:rPr>
                <w:rStyle w:val="cl-c001f8fa1"/>
                <w:rFonts w:ascii="Times New Roman" w:hAnsi="Times New Roman" w:cs="Times New Roman"/>
                <w:color w:val="333333"/>
                <w:sz w:val="24"/>
                <w:lang w:val="en-US"/>
              </w:rPr>
              <w:t>0.54</w:t>
            </w:r>
            <w:r w:rsidR="00ED16AB">
              <w:rPr>
                <w:rStyle w:val="cl-c001f8fa1"/>
                <w:rFonts w:ascii="Times New Roman" w:hAnsi="Times New Roman" w:cs="Times New Roman"/>
                <w:color w:val="333333"/>
                <w:sz w:val="24"/>
                <w:vertAlign w:val="superscript"/>
                <w:lang w:val="en-US"/>
              </w:rPr>
              <w:t>a,b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A95EFD" w14:textId="77777777" w:rsidR="006B49B8" w:rsidRPr="009D7DCC" w:rsidRDefault="006B49B8" w:rsidP="00A60684">
            <w:pPr>
              <w:pStyle w:val="cl-c005bf26"/>
              <w:rPr>
                <w:color w:val="333333"/>
                <w:szCs w:val="21"/>
                <w:lang w:val="en-US"/>
              </w:rPr>
            </w:pPr>
            <w:r w:rsidRPr="009D7DCC">
              <w:rPr>
                <w:rStyle w:val="cl-c001f8fa1"/>
                <w:rFonts w:ascii="Times New Roman" w:hAnsi="Times New Roman" w:cs="Times New Roman"/>
                <w:color w:val="333333"/>
                <w:sz w:val="24"/>
                <w:lang w:val="en-US"/>
              </w:rPr>
              <w:t>(0.002)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ADC869" w14:textId="3B68893E" w:rsidR="006B49B8" w:rsidRPr="00ED16AB" w:rsidRDefault="006B49B8" w:rsidP="00A60684">
            <w:pPr>
              <w:pStyle w:val="cl-c005bf26"/>
              <w:rPr>
                <w:color w:val="333333"/>
                <w:szCs w:val="21"/>
                <w:vertAlign w:val="superscript"/>
                <w:lang w:val="en-US"/>
              </w:rPr>
            </w:pPr>
            <w:r w:rsidRPr="009D7DCC">
              <w:rPr>
                <w:rStyle w:val="cl-c001f8fa1"/>
                <w:rFonts w:ascii="Times New Roman" w:hAnsi="Times New Roman" w:cs="Times New Roman"/>
                <w:color w:val="333333"/>
                <w:sz w:val="24"/>
                <w:lang w:val="en-US"/>
              </w:rPr>
              <w:t>0.37</w:t>
            </w:r>
            <w:r w:rsidR="00ED16AB">
              <w:rPr>
                <w:rStyle w:val="cl-c001f8fa1"/>
                <w:rFonts w:ascii="Times New Roman" w:hAnsi="Times New Roman" w:cs="Times New Roman"/>
                <w:color w:val="333333"/>
                <w:sz w:val="24"/>
                <w:vertAlign w:val="superscript"/>
                <w:lang w:val="en-US"/>
              </w:rPr>
              <w:t>b,c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EE15F9" w14:textId="77777777" w:rsidR="006B49B8" w:rsidRPr="009D7DCC" w:rsidRDefault="006B49B8" w:rsidP="00A60684">
            <w:pPr>
              <w:pStyle w:val="cl-c005bf26"/>
              <w:rPr>
                <w:color w:val="333333"/>
                <w:szCs w:val="21"/>
                <w:lang w:val="en-US"/>
              </w:rPr>
            </w:pPr>
            <w:r w:rsidRPr="009D7DCC">
              <w:rPr>
                <w:rStyle w:val="cl-c001f8fa1"/>
                <w:rFonts w:ascii="Times New Roman" w:hAnsi="Times New Roman" w:cs="Times New Roman"/>
                <w:color w:val="333333"/>
                <w:sz w:val="24"/>
                <w:lang w:val="en-US"/>
              </w:rPr>
              <w:t>(0.005)</w:t>
            </w:r>
          </w:p>
        </w:tc>
      </w:tr>
      <w:tr w:rsidR="006B49B8" w:rsidRPr="009D7DCC" w14:paraId="49388A39" w14:textId="77777777" w:rsidTr="00A60684">
        <w:trPr>
          <w:tblCellSpacing w:w="15" w:type="dxa"/>
        </w:trPr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C9621F" w14:textId="77777777" w:rsidR="006B49B8" w:rsidRPr="009D7DCC" w:rsidRDefault="006B49B8" w:rsidP="00A60684">
            <w:pPr>
              <w:pStyle w:val="cl-c005bf1c"/>
              <w:rPr>
                <w:color w:val="333333"/>
                <w:szCs w:val="21"/>
                <w:lang w:val="en-US"/>
              </w:rPr>
            </w:pPr>
            <w:r w:rsidRPr="009D7DCC">
              <w:rPr>
                <w:rStyle w:val="cl-c001f8fa1"/>
                <w:rFonts w:ascii="Times New Roman" w:hAnsi="Times New Roman" w:cs="Times New Roman"/>
                <w:color w:val="333333"/>
                <w:sz w:val="24"/>
                <w:lang w:val="en-US"/>
              </w:rPr>
              <w:t>Gender public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C6053E" w14:textId="3004F52A" w:rsidR="006B49B8" w:rsidRPr="00ED16AB" w:rsidRDefault="006B49B8" w:rsidP="00A60684">
            <w:pPr>
              <w:pStyle w:val="cl-c005bf26"/>
              <w:rPr>
                <w:color w:val="333333"/>
                <w:szCs w:val="21"/>
                <w:vertAlign w:val="superscript"/>
                <w:lang w:val="en-US"/>
              </w:rPr>
            </w:pPr>
            <w:r w:rsidRPr="009D7DCC">
              <w:rPr>
                <w:rStyle w:val="cl-c001f8fa1"/>
                <w:rFonts w:ascii="Times New Roman" w:hAnsi="Times New Roman" w:cs="Times New Roman"/>
                <w:color w:val="333333"/>
                <w:sz w:val="24"/>
                <w:lang w:val="en-US"/>
              </w:rPr>
              <w:t>0.97</w:t>
            </w:r>
            <w:r w:rsidR="00ED16AB">
              <w:rPr>
                <w:rStyle w:val="cl-c001f8fa1"/>
                <w:rFonts w:ascii="Times New Roman" w:hAnsi="Times New Roman" w:cs="Times New Roman"/>
                <w:color w:val="333333"/>
                <w:sz w:val="24"/>
                <w:vertAlign w:val="superscript"/>
                <w:lang w:val="en-US"/>
              </w:rPr>
              <w:t>a,c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C40E64" w14:textId="77777777" w:rsidR="006B49B8" w:rsidRPr="009D7DCC" w:rsidRDefault="006B49B8" w:rsidP="00A60684">
            <w:pPr>
              <w:pStyle w:val="cl-c005bf26"/>
              <w:rPr>
                <w:color w:val="333333"/>
                <w:szCs w:val="21"/>
                <w:lang w:val="en-US"/>
              </w:rPr>
            </w:pPr>
            <w:r w:rsidRPr="009D7DCC">
              <w:rPr>
                <w:rStyle w:val="cl-c001f8fa1"/>
                <w:rFonts w:ascii="Times New Roman" w:hAnsi="Times New Roman" w:cs="Times New Roman"/>
                <w:color w:val="333333"/>
                <w:sz w:val="24"/>
                <w:lang w:val="en-US"/>
              </w:rPr>
              <w:t>(0.001)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68D756" w14:textId="3FDBD7AB" w:rsidR="006B49B8" w:rsidRPr="00ED16AB" w:rsidRDefault="006B49B8" w:rsidP="00A60684">
            <w:pPr>
              <w:pStyle w:val="cl-c005bf26"/>
              <w:rPr>
                <w:color w:val="333333"/>
                <w:szCs w:val="21"/>
                <w:vertAlign w:val="superscript"/>
                <w:lang w:val="en-US"/>
              </w:rPr>
            </w:pPr>
            <w:r w:rsidRPr="009D7DCC">
              <w:rPr>
                <w:rStyle w:val="cl-c001f8fa1"/>
                <w:rFonts w:ascii="Times New Roman" w:hAnsi="Times New Roman" w:cs="Times New Roman"/>
                <w:color w:val="333333"/>
                <w:sz w:val="24"/>
                <w:lang w:val="en-US"/>
              </w:rPr>
              <w:t>0.67</w:t>
            </w:r>
            <w:r w:rsidR="00ED16AB">
              <w:rPr>
                <w:rStyle w:val="cl-c001f8fa1"/>
                <w:rFonts w:ascii="Times New Roman" w:hAnsi="Times New Roman" w:cs="Times New Roman"/>
                <w:color w:val="333333"/>
                <w:sz w:val="24"/>
                <w:vertAlign w:val="superscript"/>
                <w:lang w:val="en-US"/>
              </w:rPr>
              <w:t>a,b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19E340" w14:textId="77777777" w:rsidR="006B49B8" w:rsidRPr="009D7DCC" w:rsidRDefault="006B49B8" w:rsidP="00A60684">
            <w:pPr>
              <w:pStyle w:val="cl-c005bf26"/>
              <w:rPr>
                <w:color w:val="333333"/>
                <w:szCs w:val="21"/>
                <w:lang w:val="en-US"/>
              </w:rPr>
            </w:pPr>
            <w:r w:rsidRPr="009D7DCC">
              <w:rPr>
                <w:rStyle w:val="cl-c001f8fa1"/>
                <w:rFonts w:ascii="Times New Roman" w:hAnsi="Times New Roman" w:cs="Times New Roman"/>
                <w:color w:val="333333"/>
                <w:sz w:val="24"/>
                <w:lang w:val="en-US"/>
              </w:rPr>
              <w:t>(0.001)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2FBC08" w14:textId="61329D6F" w:rsidR="006B49B8" w:rsidRPr="00ED16AB" w:rsidRDefault="006B49B8" w:rsidP="00A60684">
            <w:pPr>
              <w:pStyle w:val="cl-c005bf26"/>
              <w:rPr>
                <w:color w:val="333333"/>
                <w:szCs w:val="21"/>
                <w:vertAlign w:val="superscript"/>
                <w:lang w:val="en-US"/>
              </w:rPr>
            </w:pPr>
            <w:r w:rsidRPr="009D7DCC">
              <w:rPr>
                <w:rStyle w:val="cl-c001f8fa1"/>
                <w:rFonts w:ascii="Times New Roman" w:hAnsi="Times New Roman" w:cs="Times New Roman"/>
                <w:color w:val="333333"/>
                <w:sz w:val="24"/>
                <w:lang w:val="en-US"/>
              </w:rPr>
              <w:t>0.33</w:t>
            </w:r>
            <w:r w:rsidR="00ED16AB">
              <w:rPr>
                <w:rStyle w:val="cl-c001f8fa1"/>
                <w:rFonts w:ascii="Times New Roman" w:hAnsi="Times New Roman" w:cs="Times New Roman"/>
                <w:color w:val="333333"/>
                <w:sz w:val="24"/>
                <w:vertAlign w:val="superscript"/>
                <w:lang w:val="en-US"/>
              </w:rPr>
              <w:t>b,c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4D5813" w14:textId="77777777" w:rsidR="006B49B8" w:rsidRPr="009D7DCC" w:rsidRDefault="006B49B8" w:rsidP="00A60684">
            <w:pPr>
              <w:pStyle w:val="cl-c005bf26"/>
              <w:rPr>
                <w:color w:val="333333"/>
                <w:szCs w:val="21"/>
                <w:lang w:val="en-US"/>
              </w:rPr>
            </w:pPr>
            <w:r w:rsidRPr="009D7DCC">
              <w:rPr>
                <w:rStyle w:val="cl-c001f8fa1"/>
                <w:rFonts w:ascii="Times New Roman" w:hAnsi="Times New Roman" w:cs="Times New Roman"/>
                <w:color w:val="333333"/>
                <w:sz w:val="24"/>
                <w:lang w:val="en-US"/>
              </w:rPr>
              <w:t>(0.004)</w:t>
            </w:r>
          </w:p>
        </w:tc>
      </w:tr>
    </w:tbl>
    <w:p w14:paraId="410C81E5" w14:textId="6B54A065" w:rsidR="004A06B9" w:rsidRDefault="006B49B8" w:rsidP="006B49B8">
      <w:pPr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 w:rsidRPr="009D7DCC">
        <w:rPr>
          <w:rFonts w:ascii="Times New Roman" w:hAnsi="Times New Roman" w:cs="Times New Roman"/>
          <w:sz w:val="20"/>
          <w:szCs w:val="24"/>
          <w:lang w:val="en-US"/>
        </w:rPr>
        <w:t>Note: EVS2017; N=34908; weighted by population size; scale range 0-1; robust standard errors in brackets</w:t>
      </w:r>
      <w:r w:rsidR="008A488D">
        <w:rPr>
          <w:rFonts w:ascii="Times New Roman" w:hAnsi="Times New Roman" w:cs="Times New Roman"/>
          <w:sz w:val="20"/>
          <w:szCs w:val="24"/>
          <w:lang w:val="en-US"/>
        </w:rPr>
        <w:t xml:space="preserve">; </w:t>
      </w:r>
      <w:r w:rsidR="00D4509B" w:rsidRPr="00211121">
        <w:rPr>
          <w:rFonts w:ascii="Times New Roman" w:hAnsi="Times New Roman" w:cs="Times New Roman"/>
          <w:sz w:val="20"/>
          <w:szCs w:val="24"/>
          <w:lang w:val="en-US"/>
        </w:rPr>
        <w:t>a=significant mean difference between Centrist Gender Egalitarian and Centrist Gender Ambivalent profiles at p&lt;0.001; b=significant mean difference between Centrist Gender Ambivalent and Centrist Gender Traditionalist profiles at p&lt;0.001; c=significant mean difference between Centrist Gender Traditionalist and Centrist Gender Egalitarian profiles at p&lt;0.001</w:t>
      </w:r>
      <w:r w:rsidR="00CA545D" w:rsidRPr="00211121">
        <w:rPr>
          <w:rFonts w:ascii="Times New Roman" w:hAnsi="Times New Roman" w:cs="Times New Roman"/>
          <w:sz w:val="20"/>
          <w:szCs w:val="24"/>
          <w:lang w:val="en-US"/>
        </w:rPr>
        <w:t>;</w:t>
      </w:r>
      <w:r w:rsidR="001B1FDE" w:rsidRPr="00211121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r w:rsidR="00B46564" w:rsidRPr="00211121">
        <w:rPr>
          <w:rFonts w:ascii="Times New Roman" w:hAnsi="Times New Roman" w:cs="Times New Roman"/>
          <w:sz w:val="20"/>
          <w:szCs w:val="24"/>
          <w:lang w:val="en-US"/>
        </w:rPr>
        <w:t xml:space="preserve">significant mean difference at </w:t>
      </w:r>
      <w:r w:rsidR="001B1FDE" w:rsidRPr="00211121">
        <w:rPr>
          <w:rFonts w:ascii="Times New Roman" w:hAnsi="Times New Roman" w:cs="Times New Roman"/>
          <w:sz w:val="20"/>
          <w:szCs w:val="24"/>
          <w:lang w:val="en-US"/>
        </w:rPr>
        <w:t>**p&lt;0.01;</w:t>
      </w:r>
      <w:r w:rsidR="00B46564" w:rsidRPr="00211121">
        <w:rPr>
          <w:rFonts w:ascii="Times New Roman" w:hAnsi="Times New Roman" w:cs="Times New Roman"/>
          <w:sz w:val="20"/>
          <w:szCs w:val="24"/>
          <w:lang w:val="en-US"/>
        </w:rPr>
        <w:t xml:space="preserve"> significant mean difference at</w:t>
      </w:r>
      <w:r w:rsidR="00CA545D" w:rsidRPr="00211121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r w:rsidR="001B1FDE" w:rsidRPr="00211121">
        <w:rPr>
          <w:rStyle w:val="cl-1912eb401"/>
          <w:rFonts w:ascii="Times New Roman" w:hAnsi="Times New Roman" w:cs="Times New Roman"/>
          <w:sz w:val="20"/>
          <w:szCs w:val="20"/>
          <w:lang w:val="en-GB"/>
        </w:rPr>
        <w:t>*</w:t>
      </w:r>
      <w:r w:rsidR="00CA545D" w:rsidRPr="00211121">
        <w:rPr>
          <w:rStyle w:val="cl-1912eb401"/>
          <w:rFonts w:ascii="Times New Roman" w:hAnsi="Times New Roman" w:cs="Times New Roman"/>
          <w:sz w:val="20"/>
          <w:szCs w:val="20"/>
          <w:lang w:val="en-GB"/>
        </w:rPr>
        <w:t>p&lt;0.05</w:t>
      </w:r>
      <w:r w:rsidR="00D4509B" w:rsidRPr="00211121">
        <w:rPr>
          <w:rFonts w:ascii="Times New Roman" w:hAnsi="Times New Roman" w:cs="Times New Roman"/>
          <w:sz w:val="20"/>
          <w:szCs w:val="24"/>
          <w:lang w:val="en-US"/>
        </w:rPr>
        <w:t>.</w:t>
      </w:r>
    </w:p>
    <w:p w14:paraId="09DD1E5B" w14:textId="02E24322" w:rsidR="004A06B9" w:rsidRDefault="004A06B9" w:rsidP="006B49B8">
      <w:pPr>
        <w:jc w:val="both"/>
        <w:rPr>
          <w:rFonts w:ascii="Times New Roman" w:hAnsi="Times New Roman" w:cs="Times New Roman"/>
          <w:sz w:val="20"/>
          <w:szCs w:val="24"/>
          <w:lang w:val="en-US"/>
        </w:rPr>
      </w:pPr>
    </w:p>
    <w:p w14:paraId="1AC0E162" w14:textId="77777777" w:rsidR="006900EB" w:rsidRPr="008928CE" w:rsidRDefault="006900EB">
      <w:pPr>
        <w:spacing w:after="0" w:line="240" w:lineRule="auto"/>
        <w:rPr>
          <w:rFonts w:ascii="Times New Roman" w:hAnsi="Times New Roman" w:cs="Times New Roman"/>
          <w:b/>
          <w:sz w:val="28"/>
          <w:lang w:val="en-GB"/>
        </w:rPr>
      </w:pPr>
      <w:r w:rsidRPr="008928CE">
        <w:rPr>
          <w:rFonts w:ascii="Times New Roman" w:hAnsi="Times New Roman" w:cs="Times New Roman"/>
          <w:b/>
          <w:sz w:val="28"/>
          <w:lang w:val="en-GB"/>
        </w:rPr>
        <w:br w:type="page"/>
      </w:r>
    </w:p>
    <w:p w14:paraId="3D361A10" w14:textId="772327F5" w:rsidR="004A06B9" w:rsidRPr="00B10E20" w:rsidRDefault="00B42286" w:rsidP="007F1824">
      <w:pPr>
        <w:pStyle w:val="Formatvorlage1"/>
        <w:rPr>
          <w:lang w:val="de-DE"/>
        </w:rPr>
      </w:pPr>
      <w:bookmarkStart w:id="7" w:name="_Toc160182673"/>
      <w:r w:rsidRPr="00B10E20">
        <w:rPr>
          <w:lang w:val="de-DE"/>
        </w:rPr>
        <w:lastRenderedPageBreak/>
        <w:t>H</w:t>
      </w:r>
      <w:r w:rsidR="006F5025" w:rsidRPr="00B10E20">
        <w:rPr>
          <w:lang w:val="de-DE"/>
        </w:rPr>
        <w:t xml:space="preserve">. Alternative LPA </w:t>
      </w:r>
      <w:proofErr w:type="spellStart"/>
      <w:r w:rsidR="006F5025" w:rsidRPr="00B10E20">
        <w:rPr>
          <w:lang w:val="de-DE"/>
        </w:rPr>
        <w:t>models</w:t>
      </w:r>
      <w:proofErr w:type="spellEnd"/>
      <w:r w:rsidR="006F5025" w:rsidRPr="00B10E20">
        <w:rPr>
          <w:lang w:val="de-DE"/>
        </w:rPr>
        <w:t xml:space="preserve"> Western Europe</w:t>
      </w:r>
      <w:bookmarkEnd w:id="7"/>
    </w:p>
    <w:p w14:paraId="3755E4A5" w14:textId="4DC5F54A" w:rsidR="006B49B8" w:rsidRPr="009D7DCC" w:rsidRDefault="00D55661" w:rsidP="006B49B8">
      <w:pPr>
        <w:keepNext/>
        <w:rPr>
          <w:lang w:val="en-US"/>
        </w:rPr>
      </w:pPr>
      <w:r>
        <w:rPr>
          <w:noProof/>
          <w:lang w:eastAsia="de-DE"/>
        </w:rPr>
        <w:drawing>
          <wp:inline distT="0" distB="0" distL="0" distR="0" wp14:anchorId="3E6007D3" wp14:editId="4447B2AD">
            <wp:extent cx="5759450" cy="3554403"/>
            <wp:effectExtent l="0" t="0" r="0" b="8255"/>
            <wp:docPr id="8" name="Bild 7" descr="C:\Users\inschaef\AppData\Local\Microsoft\Windows\INetCache\Content.MSO\F1EEA5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nschaef\AppData\Local\Microsoft\Windows\INetCache\Content.MSO\F1EEA548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55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15113" w14:textId="5354AE2C" w:rsidR="006B49B8" w:rsidRPr="009D7DCC" w:rsidRDefault="006F5025" w:rsidP="006B49B8">
      <w:pPr>
        <w:pStyle w:val="Beschriftung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Figure </w:t>
      </w:r>
      <w:r w:rsidR="00B42286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1</w:t>
      </w:r>
      <w:r w:rsidR="006B49B8" w:rsidRPr="009D7DC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Latent profiles of political attitudes in Western Europe, 4-</w:t>
      </w:r>
      <w:r w:rsidR="00E163CD">
        <w:rPr>
          <w:rFonts w:ascii="Times New Roman" w:hAnsi="Times New Roman" w:cs="Times New Roman"/>
          <w:color w:val="auto"/>
          <w:sz w:val="24"/>
          <w:szCs w:val="24"/>
          <w:lang w:val="en-US"/>
        </w:rPr>
        <w:t>profile</w:t>
      </w:r>
      <w:r w:rsidR="006B49B8" w:rsidRPr="009D7DC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solution</w:t>
      </w:r>
    </w:p>
    <w:p w14:paraId="00003C85" w14:textId="0DC286D2" w:rsidR="006B49B8" w:rsidRDefault="006B49B8" w:rsidP="006B49B8">
      <w:pPr>
        <w:rPr>
          <w:lang w:val="en-US"/>
        </w:rPr>
      </w:pPr>
    </w:p>
    <w:p w14:paraId="756D28E3" w14:textId="0F436E6E" w:rsidR="0023592C" w:rsidRDefault="00D55661" w:rsidP="0023592C">
      <w:pPr>
        <w:keepNext/>
      </w:pPr>
      <w:r>
        <w:rPr>
          <w:noProof/>
          <w:lang w:eastAsia="de-DE"/>
        </w:rPr>
        <w:drawing>
          <wp:inline distT="0" distB="0" distL="0" distR="0" wp14:anchorId="28F03A45" wp14:editId="205985C3">
            <wp:extent cx="5759450" cy="3554403"/>
            <wp:effectExtent l="0" t="0" r="0" b="8255"/>
            <wp:docPr id="11" name="Bild 8" descr="C:\Users\inschaef\AppData\Local\Microsoft\Windows\INetCache\Content.MSO\830114A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nschaef\AppData\Local\Microsoft\Windows\INetCache\Content.MSO\830114A9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55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F0360" w14:textId="51191818" w:rsidR="0023592C" w:rsidRDefault="00B42286" w:rsidP="0023592C">
      <w:pPr>
        <w:pStyle w:val="Beschriftung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Figure H</w:t>
      </w:r>
      <w:r w:rsidR="006F5025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2</w:t>
      </w:r>
      <w:r w:rsidR="0023592C" w:rsidRPr="009D7DC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Latent profiles of politica</w:t>
      </w:r>
      <w:r w:rsidR="0023592C">
        <w:rPr>
          <w:rFonts w:ascii="Times New Roman" w:hAnsi="Times New Roman" w:cs="Times New Roman"/>
          <w:color w:val="auto"/>
          <w:sz w:val="24"/>
          <w:szCs w:val="24"/>
          <w:lang w:val="en-US"/>
        </w:rPr>
        <w:t>l attitudes in Western Europe, 5</w:t>
      </w:r>
      <w:r w:rsidR="0023592C" w:rsidRPr="009D7DCC">
        <w:rPr>
          <w:rFonts w:ascii="Times New Roman" w:hAnsi="Times New Roman" w:cs="Times New Roman"/>
          <w:color w:val="auto"/>
          <w:sz w:val="24"/>
          <w:szCs w:val="24"/>
          <w:lang w:val="en-US"/>
        </w:rPr>
        <w:t>-</w:t>
      </w:r>
      <w:r w:rsidR="00E163CD">
        <w:rPr>
          <w:rFonts w:ascii="Times New Roman" w:hAnsi="Times New Roman" w:cs="Times New Roman"/>
          <w:color w:val="auto"/>
          <w:sz w:val="24"/>
          <w:szCs w:val="24"/>
          <w:lang w:val="en-US"/>
        </w:rPr>
        <w:t>profile</w:t>
      </w:r>
      <w:r w:rsidR="0023592C" w:rsidRPr="009D7DC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solution</w:t>
      </w:r>
    </w:p>
    <w:p w14:paraId="64DF12F6" w14:textId="5CE74507" w:rsidR="00F827ED" w:rsidRDefault="00F827ED" w:rsidP="00F827ED">
      <w:pPr>
        <w:rPr>
          <w:lang w:val="en-US"/>
        </w:rPr>
      </w:pPr>
    </w:p>
    <w:p w14:paraId="2F4FF955" w14:textId="6C49D8BD" w:rsidR="00F827ED" w:rsidRPr="006F5025" w:rsidRDefault="00B42286" w:rsidP="007F1824">
      <w:pPr>
        <w:pStyle w:val="Formatvorlage1"/>
      </w:pPr>
      <w:bookmarkStart w:id="8" w:name="_Toc160182674"/>
      <w:r>
        <w:lastRenderedPageBreak/>
        <w:t>I</w:t>
      </w:r>
      <w:r w:rsidR="006F5025" w:rsidRPr="006F5025">
        <w:t>. Alternative LPA models Central and Eastern Europe</w:t>
      </w:r>
      <w:bookmarkEnd w:id="8"/>
    </w:p>
    <w:p w14:paraId="241E5C1C" w14:textId="011E1A4A" w:rsidR="006B49B8" w:rsidRPr="009D7DCC" w:rsidRDefault="00D55661" w:rsidP="006B49B8">
      <w:pPr>
        <w:keepNext/>
        <w:rPr>
          <w:lang w:val="en-US"/>
        </w:rPr>
      </w:pPr>
      <w:r>
        <w:rPr>
          <w:noProof/>
          <w:lang w:eastAsia="de-DE"/>
        </w:rPr>
        <w:drawing>
          <wp:inline distT="0" distB="0" distL="0" distR="0" wp14:anchorId="7AE34B1E" wp14:editId="08C2DC12">
            <wp:extent cx="5759450" cy="3554403"/>
            <wp:effectExtent l="0" t="0" r="0" b="8255"/>
            <wp:docPr id="12" name="Bild 10" descr="C:\Users\inschaef\AppData\Local\Microsoft\Windows\INetCache\Content.MSO\9334C59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nschaef\AppData\Local\Microsoft\Windows\INetCache\Content.MSO\9334C59F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55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074F1" w14:textId="2E1A3A0C" w:rsidR="006B49B8" w:rsidRPr="009D7DCC" w:rsidRDefault="00B42286" w:rsidP="006B49B8">
      <w:pPr>
        <w:pStyle w:val="Beschriftung"/>
        <w:rPr>
          <w:rFonts w:ascii="Times New Roman" w:hAnsi="Times New Roman" w:cs="Times New Roman"/>
          <w:iCs w:val="0"/>
          <w:sz w:val="24"/>
          <w:szCs w:val="24"/>
          <w:lang w:val="en-US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Figure I</w:t>
      </w:r>
      <w:r w:rsidR="006F5025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1</w:t>
      </w:r>
      <w:r w:rsidR="006B49B8" w:rsidRPr="009D7DC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Latent profiles of political attitudes in Central and Eastern Europe, 4-</w:t>
      </w:r>
      <w:r w:rsidR="00E163CD">
        <w:rPr>
          <w:rFonts w:ascii="Times New Roman" w:hAnsi="Times New Roman" w:cs="Times New Roman"/>
          <w:color w:val="auto"/>
          <w:sz w:val="24"/>
          <w:szCs w:val="24"/>
          <w:lang w:val="en-US"/>
        </w:rPr>
        <w:t>profile</w:t>
      </w:r>
      <w:r w:rsidR="006B49B8" w:rsidRPr="009D7DC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solution</w:t>
      </w:r>
    </w:p>
    <w:p w14:paraId="61530FD9" w14:textId="77777777" w:rsidR="006B49B8" w:rsidRDefault="006B49B8" w:rsidP="006B49B8">
      <w:pPr>
        <w:rPr>
          <w:rFonts w:ascii="Times New Roman" w:hAnsi="Times New Roman" w:cs="Times New Roman"/>
          <w:i/>
          <w:sz w:val="24"/>
          <w:highlight w:val="yellow"/>
          <w:lang w:val="en-US"/>
        </w:rPr>
      </w:pPr>
    </w:p>
    <w:p w14:paraId="17DA235B" w14:textId="6FEBEC29" w:rsidR="0023592C" w:rsidRDefault="00D55661" w:rsidP="0023592C">
      <w:pPr>
        <w:keepNext/>
      </w:pPr>
      <w:r>
        <w:rPr>
          <w:noProof/>
          <w:lang w:eastAsia="de-DE"/>
        </w:rPr>
        <w:drawing>
          <wp:inline distT="0" distB="0" distL="0" distR="0" wp14:anchorId="48CFDDBA" wp14:editId="1A63A11A">
            <wp:extent cx="5759450" cy="3554403"/>
            <wp:effectExtent l="0" t="0" r="0" b="8255"/>
            <wp:docPr id="13" name="Bild 11" descr="C:\Users\inschaef\AppData\Local\Microsoft\Windows\INetCache\Content.MSO\CCF2631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inschaef\AppData\Local\Microsoft\Windows\INetCache\Content.MSO\CCF26314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55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D82C9" w14:textId="38A28BF9" w:rsidR="0026741F" w:rsidRDefault="00B42286" w:rsidP="00350A1E">
      <w:pPr>
        <w:pStyle w:val="Beschriftung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Figure I</w:t>
      </w:r>
      <w:r w:rsidR="006F5025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2</w:t>
      </w:r>
      <w:r w:rsidR="0023592C" w:rsidRPr="009D7DC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Latent profiles of political attitudes in Central and Eastern </w:t>
      </w:r>
      <w:r w:rsidR="0023592C">
        <w:rPr>
          <w:rFonts w:ascii="Times New Roman" w:hAnsi="Times New Roman" w:cs="Times New Roman"/>
          <w:color w:val="auto"/>
          <w:sz w:val="24"/>
          <w:szCs w:val="24"/>
          <w:lang w:val="en-US"/>
        </w:rPr>
        <w:t>Europe, 5</w:t>
      </w:r>
      <w:r w:rsidR="0023592C" w:rsidRPr="009D7DCC">
        <w:rPr>
          <w:rFonts w:ascii="Times New Roman" w:hAnsi="Times New Roman" w:cs="Times New Roman"/>
          <w:color w:val="auto"/>
          <w:sz w:val="24"/>
          <w:szCs w:val="24"/>
          <w:lang w:val="en-US"/>
        </w:rPr>
        <w:t>-</w:t>
      </w:r>
      <w:r w:rsidR="00E163CD">
        <w:rPr>
          <w:rFonts w:ascii="Times New Roman" w:hAnsi="Times New Roman" w:cs="Times New Roman"/>
          <w:color w:val="auto"/>
          <w:sz w:val="24"/>
          <w:szCs w:val="24"/>
          <w:lang w:val="en-US"/>
        </w:rPr>
        <w:t>profile</w:t>
      </w:r>
      <w:r w:rsidR="0023592C" w:rsidRPr="009D7DC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solution</w:t>
      </w:r>
    </w:p>
    <w:p w14:paraId="0B30851F" w14:textId="468DAC86" w:rsidR="0026741F" w:rsidRDefault="0026741F" w:rsidP="00350A1E">
      <w:pPr>
        <w:pStyle w:val="Beschriftung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3B557E42" w14:textId="3E258CC9" w:rsidR="0041136A" w:rsidRPr="009813D2" w:rsidRDefault="0041136A" w:rsidP="0041136A">
      <w:pPr>
        <w:pStyle w:val="Formatvorlage1"/>
      </w:pPr>
      <w:bookmarkStart w:id="9" w:name="_Toc160182675"/>
      <w:r w:rsidRPr="009813D2">
        <w:lastRenderedPageBreak/>
        <w:t>J. Mean attitudes LPA Western and Central and Eastern Europe</w:t>
      </w:r>
      <w:bookmarkEnd w:id="9"/>
      <w:r w:rsidRPr="009813D2">
        <w:t xml:space="preserve"> </w:t>
      </w:r>
    </w:p>
    <w:p w14:paraId="44206A98" w14:textId="5C9AD7CB" w:rsidR="004214B1" w:rsidRPr="009813D2" w:rsidRDefault="004214B1" w:rsidP="0041136A">
      <w:pPr>
        <w:pStyle w:val="Beschriftung"/>
        <w:keepNext/>
        <w:spacing w:before="120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9813D2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Table J1:</w:t>
      </w:r>
      <w:r w:rsidRPr="009813D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Mean attitude values per profile across Western European countries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1"/>
        <w:gridCol w:w="1110"/>
        <w:gridCol w:w="1110"/>
        <w:gridCol w:w="1110"/>
        <w:gridCol w:w="1110"/>
        <w:gridCol w:w="1110"/>
        <w:gridCol w:w="1125"/>
      </w:tblGrid>
      <w:tr w:rsidR="004214B1" w:rsidRPr="009813D2" w14:paraId="4639FE2C" w14:textId="77777777" w:rsidTr="002B20CC">
        <w:trPr>
          <w:tblHeader/>
          <w:tblCellSpacing w:w="15" w:type="dxa"/>
        </w:trPr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14086E" w14:textId="77777777" w:rsidR="004214B1" w:rsidRPr="009813D2" w:rsidRDefault="004214B1" w:rsidP="00AA12B6">
            <w:pPr>
              <w:pStyle w:val="cl-c005bf1c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Attitudes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9445D1" w14:textId="77777777" w:rsidR="004214B1" w:rsidRPr="009813D2" w:rsidRDefault="004214B1" w:rsidP="00AA12B6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Centrist Gender Egalitarian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474550" w14:textId="77777777" w:rsidR="004214B1" w:rsidRPr="009813D2" w:rsidRDefault="004214B1" w:rsidP="00AA12B6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Centrist Gender Ambivalent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3AAE35" w14:textId="77777777" w:rsidR="004214B1" w:rsidRPr="009813D2" w:rsidRDefault="004214B1" w:rsidP="00AA12B6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Centrist Gender Traditionalist</w:t>
            </w:r>
          </w:p>
        </w:tc>
      </w:tr>
      <w:tr w:rsidR="004214B1" w:rsidRPr="009813D2" w14:paraId="206F11CC" w14:textId="77777777" w:rsidTr="00AA12B6">
        <w:trPr>
          <w:tblCellSpacing w:w="15" w:type="dxa"/>
        </w:trPr>
        <w:tc>
          <w:tcPr>
            <w:tcW w:w="1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D8C370" w14:textId="11095E2C" w:rsidR="004214B1" w:rsidRPr="009813D2" w:rsidRDefault="004214B1" w:rsidP="00AA12B6">
            <w:pPr>
              <w:pStyle w:val="cl-c005bf1c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Immi</w:t>
            </w:r>
            <w:r w:rsidR="00AA12B6"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gration</w:t>
            </w: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 xml:space="preserve"> job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E7747" w14:textId="692604F6" w:rsidR="004214B1" w:rsidRPr="0024544D" w:rsidRDefault="004214B1" w:rsidP="0024544D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vertAlign w:val="superscript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0.65</w:t>
            </w:r>
            <w:r w:rsidR="0024544D">
              <w:rPr>
                <w:rStyle w:val="cl-c001f8fa1"/>
                <w:rFonts w:ascii="Times New Roman" w:hAnsi="Times New Roman" w:cs="Times New Roman"/>
                <w:sz w:val="24"/>
                <w:vertAlign w:val="superscript"/>
                <w:lang w:val="en-US"/>
              </w:rPr>
              <w:t>a,c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C2C598" w14:textId="77777777" w:rsidR="004214B1" w:rsidRPr="009813D2" w:rsidRDefault="004214B1" w:rsidP="00AA12B6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(0.004)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233A27" w14:textId="040127D7" w:rsidR="004214B1" w:rsidRPr="0024544D" w:rsidRDefault="004214B1" w:rsidP="00AA12B6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vertAlign w:val="superscript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0.56</w:t>
            </w:r>
            <w:r w:rsidR="0024544D">
              <w:rPr>
                <w:rStyle w:val="cl-c001f8fa1"/>
                <w:rFonts w:ascii="Times New Roman" w:hAnsi="Times New Roman" w:cs="Times New Roman"/>
                <w:sz w:val="24"/>
                <w:vertAlign w:val="superscript"/>
                <w:lang w:val="en-US"/>
              </w:rPr>
              <w:t>a,b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7AAD28" w14:textId="77777777" w:rsidR="004214B1" w:rsidRPr="009813D2" w:rsidRDefault="004214B1" w:rsidP="00AA12B6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(0.004)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5199D7" w14:textId="7BBDD4DD" w:rsidR="004214B1" w:rsidRPr="0024544D" w:rsidRDefault="004214B1" w:rsidP="00AA12B6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vertAlign w:val="superscript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0.46</w:t>
            </w:r>
            <w:r w:rsidR="0024544D">
              <w:rPr>
                <w:rStyle w:val="cl-c001f8fa1"/>
                <w:rFonts w:ascii="Times New Roman" w:hAnsi="Times New Roman" w:cs="Times New Roman"/>
                <w:sz w:val="24"/>
                <w:vertAlign w:val="superscript"/>
                <w:lang w:val="en-US"/>
              </w:rPr>
              <w:t>b,c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87C3CC" w14:textId="77777777" w:rsidR="004214B1" w:rsidRPr="009813D2" w:rsidRDefault="004214B1" w:rsidP="00AA12B6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(0.011)</w:t>
            </w:r>
          </w:p>
        </w:tc>
      </w:tr>
      <w:tr w:rsidR="004214B1" w:rsidRPr="009813D2" w14:paraId="7D61842B" w14:textId="77777777" w:rsidTr="00AA12B6">
        <w:trPr>
          <w:tblCellSpacing w:w="15" w:type="dxa"/>
        </w:trPr>
        <w:tc>
          <w:tcPr>
            <w:tcW w:w="1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0A8AC9" w14:textId="29BD54AB" w:rsidR="004214B1" w:rsidRPr="009813D2" w:rsidRDefault="004214B1" w:rsidP="00AA12B6">
            <w:pPr>
              <w:pStyle w:val="cl-c005bf1c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Immi</w:t>
            </w:r>
            <w:r w:rsidR="00AA12B6"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gration</w:t>
            </w: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 xml:space="preserve"> crime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B2C65" w14:textId="757968ED" w:rsidR="004214B1" w:rsidRPr="0024544D" w:rsidRDefault="004214B1" w:rsidP="00AA12B6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vertAlign w:val="superscript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0.49</w:t>
            </w:r>
            <w:r w:rsidR="0024544D">
              <w:rPr>
                <w:rStyle w:val="cl-c001f8fa1"/>
                <w:rFonts w:ascii="Times New Roman" w:hAnsi="Times New Roman" w:cs="Times New Roman"/>
                <w:sz w:val="24"/>
                <w:vertAlign w:val="superscript"/>
                <w:lang w:val="en-US"/>
              </w:rPr>
              <w:t>a,c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62DD56" w14:textId="77777777" w:rsidR="004214B1" w:rsidRPr="009813D2" w:rsidRDefault="004214B1" w:rsidP="00AA12B6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(0.004)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1DA07" w14:textId="04988AF4" w:rsidR="004214B1" w:rsidRPr="0024544D" w:rsidRDefault="004214B1" w:rsidP="00AA12B6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vertAlign w:val="superscript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0.40</w:t>
            </w:r>
            <w:r w:rsidR="0024544D">
              <w:rPr>
                <w:rStyle w:val="cl-c001f8fa1"/>
                <w:rFonts w:ascii="Times New Roman" w:hAnsi="Times New Roman" w:cs="Times New Roman"/>
                <w:sz w:val="24"/>
                <w:vertAlign w:val="superscript"/>
                <w:lang w:val="en-US"/>
              </w:rPr>
              <w:t>a,b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A5F158" w14:textId="77777777" w:rsidR="004214B1" w:rsidRPr="009813D2" w:rsidRDefault="004214B1" w:rsidP="00AA12B6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(0.004)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289CA8" w14:textId="56EC7773" w:rsidR="004214B1" w:rsidRPr="0024544D" w:rsidRDefault="004214B1" w:rsidP="00AA12B6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vertAlign w:val="superscript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0.34</w:t>
            </w:r>
            <w:r w:rsidR="0024544D">
              <w:rPr>
                <w:rStyle w:val="cl-c001f8fa1"/>
                <w:rFonts w:ascii="Times New Roman" w:hAnsi="Times New Roman" w:cs="Times New Roman"/>
                <w:sz w:val="24"/>
                <w:vertAlign w:val="superscript"/>
                <w:lang w:val="en-US"/>
              </w:rPr>
              <w:t>b,c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0EA1C9" w14:textId="77777777" w:rsidR="004214B1" w:rsidRPr="009813D2" w:rsidRDefault="004214B1" w:rsidP="00AA12B6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(0.011)</w:t>
            </w:r>
          </w:p>
        </w:tc>
      </w:tr>
      <w:tr w:rsidR="004214B1" w:rsidRPr="009813D2" w14:paraId="49A7CE52" w14:textId="77777777" w:rsidTr="00AA12B6">
        <w:trPr>
          <w:tblCellSpacing w:w="15" w:type="dxa"/>
        </w:trPr>
        <w:tc>
          <w:tcPr>
            <w:tcW w:w="1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1851E5" w14:textId="77777777" w:rsidR="004214B1" w:rsidRPr="009813D2" w:rsidRDefault="004214B1" w:rsidP="00AA12B6">
            <w:pPr>
              <w:pStyle w:val="cl-c005bf1c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 xml:space="preserve">EU </w:t>
            </w:r>
            <w:proofErr w:type="spellStart"/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enlarg</w:t>
            </w:r>
            <w:proofErr w:type="spellEnd"/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0A83CD" w14:textId="11504592" w:rsidR="004214B1" w:rsidRPr="0024544D" w:rsidRDefault="004214B1" w:rsidP="00AA12B6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vertAlign w:val="superscript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0.41</w:t>
            </w:r>
            <w:r w:rsidR="0024544D">
              <w:rPr>
                <w:rStyle w:val="cl-c001f8fa1"/>
                <w:rFonts w:ascii="Times New Roman" w:hAnsi="Times New Roman" w:cs="Times New Roman"/>
                <w:sz w:val="24"/>
                <w:vertAlign w:val="superscript"/>
                <w:lang w:val="en-US"/>
              </w:rPr>
              <w:t>a,c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6F1F7F" w14:textId="77777777" w:rsidR="004214B1" w:rsidRPr="009813D2" w:rsidRDefault="004214B1" w:rsidP="00AA12B6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(0.004)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824AD" w14:textId="73D49414" w:rsidR="004214B1" w:rsidRPr="0024544D" w:rsidRDefault="004214B1" w:rsidP="00AA12B6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vertAlign w:val="superscript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0.38</w:t>
            </w:r>
            <w:r w:rsidR="0024544D">
              <w:rPr>
                <w:rStyle w:val="cl-c001f8fa1"/>
                <w:rFonts w:ascii="Times New Roman" w:hAnsi="Times New Roman" w:cs="Times New Roman"/>
                <w:sz w:val="24"/>
                <w:vertAlign w:val="superscript"/>
                <w:lang w:val="en-US"/>
              </w:rPr>
              <w:t>a,b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43DD03" w14:textId="77777777" w:rsidR="004214B1" w:rsidRPr="009813D2" w:rsidRDefault="004214B1" w:rsidP="00AA12B6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(0.004)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827F9B" w14:textId="0DF26C22" w:rsidR="004214B1" w:rsidRPr="0024544D" w:rsidRDefault="004214B1" w:rsidP="00AA12B6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vertAlign w:val="superscript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0.32</w:t>
            </w:r>
            <w:r w:rsidR="0024544D">
              <w:rPr>
                <w:rStyle w:val="cl-c001f8fa1"/>
                <w:rFonts w:ascii="Times New Roman" w:hAnsi="Times New Roman" w:cs="Times New Roman"/>
                <w:sz w:val="24"/>
                <w:vertAlign w:val="superscript"/>
                <w:lang w:val="en-US"/>
              </w:rPr>
              <w:t>b,c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6603AD" w14:textId="77777777" w:rsidR="004214B1" w:rsidRPr="009813D2" w:rsidRDefault="004214B1" w:rsidP="00AA12B6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(0.01)</w:t>
            </w:r>
          </w:p>
        </w:tc>
      </w:tr>
      <w:tr w:rsidR="004214B1" w:rsidRPr="009813D2" w14:paraId="3C6C5D00" w14:textId="77777777" w:rsidTr="00AA12B6">
        <w:trPr>
          <w:tblCellSpacing w:w="15" w:type="dxa"/>
        </w:trPr>
        <w:tc>
          <w:tcPr>
            <w:tcW w:w="1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A2FB9D" w14:textId="77777777" w:rsidR="004214B1" w:rsidRPr="009813D2" w:rsidRDefault="004214B1" w:rsidP="00AA12B6">
            <w:pPr>
              <w:pStyle w:val="cl-c005bf1c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 xml:space="preserve">EU </w:t>
            </w:r>
            <w:proofErr w:type="spellStart"/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confid</w:t>
            </w:r>
            <w:proofErr w:type="spellEnd"/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9B93B3" w14:textId="708F6015" w:rsidR="004214B1" w:rsidRPr="0024544D" w:rsidRDefault="004214B1" w:rsidP="00AA12B6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vertAlign w:val="superscript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0.49</w:t>
            </w:r>
            <w:r w:rsidR="0024544D">
              <w:rPr>
                <w:rStyle w:val="cl-c001f8fa1"/>
                <w:rFonts w:ascii="Times New Roman" w:hAnsi="Times New Roman" w:cs="Times New Roman"/>
                <w:sz w:val="24"/>
                <w:vertAlign w:val="superscript"/>
                <w:lang w:val="en-US"/>
              </w:rPr>
              <w:t>a,c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7DEF74" w14:textId="77777777" w:rsidR="004214B1" w:rsidRPr="009813D2" w:rsidRDefault="004214B1" w:rsidP="00AA12B6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(0.002)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57FC2D" w14:textId="4950842A" w:rsidR="004214B1" w:rsidRPr="0024544D" w:rsidRDefault="004214B1" w:rsidP="0024544D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vertAlign w:val="superscript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0.46</w:t>
            </w:r>
            <w:r w:rsidR="0024544D">
              <w:rPr>
                <w:rStyle w:val="cl-c001f8fa1"/>
                <w:rFonts w:ascii="Times New Roman" w:hAnsi="Times New Roman" w:cs="Times New Roman"/>
                <w:sz w:val="24"/>
                <w:vertAlign w:val="superscript"/>
                <w:lang w:val="en-US"/>
              </w:rPr>
              <w:t>a,b*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720552" w14:textId="77777777" w:rsidR="004214B1" w:rsidRPr="009813D2" w:rsidRDefault="004214B1" w:rsidP="00AA12B6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(0.002)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42CC65" w14:textId="2E9D4812" w:rsidR="004214B1" w:rsidRPr="0024544D" w:rsidRDefault="004214B1" w:rsidP="0024544D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vertAlign w:val="superscript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0.45</w:t>
            </w:r>
            <w:r w:rsidR="0024544D">
              <w:rPr>
                <w:rStyle w:val="cl-c001f8fa1"/>
                <w:rFonts w:ascii="Times New Roman" w:hAnsi="Times New Roman" w:cs="Times New Roman"/>
                <w:sz w:val="24"/>
                <w:vertAlign w:val="superscript"/>
                <w:lang w:val="en-US"/>
              </w:rPr>
              <w:t>b*,c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A7FB9B" w14:textId="77777777" w:rsidR="004214B1" w:rsidRPr="009813D2" w:rsidRDefault="004214B1" w:rsidP="00AA12B6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(0.004)</w:t>
            </w:r>
          </w:p>
        </w:tc>
      </w:tr>
      <w:tr w:rsidR="004214B1" w:rsidRPr="009813D2" w14:paraId="7C772976" w14:textId="77777777" w:rsidTr="00AA12B6">
        <w:trPr>
          <w:tblCellSpacing w:w="15" w:type="dxa"/>
        </w:trPr>
        <w:tc>
          <w:tcPr>
            <w:tcW w:w="1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88DDC" w14:textId="77777777" w:rsidR="004214B1" w:rsidRPr="009813D2" w:rsidRDefault="004214B1" w:rsidP="00AA12B6">
            <w:pPr>
              <w:pStyle w:val="cl-c005bf1c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Gender private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A707FE" w14:textId="5F5DD2C1" w:rsidR="004214B1" w:rsidRPr="0024544D" w:rsidRDefault="004214B1" w:rsidP="00AA12B6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vertAlign w:val="superscript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0.74</w:t>
            </w:r>
            <w:r w:rsidR="0024544D">
              <w:rPr>
                <w:rStyle w:val="cl-c001f8fa1"/>
                <w:rFonts w:ascii="Times New Roman" w:hAnsi="Times New Roman" w:cs="Times New Roman"/>
                <w:sz w:val="24"/>
                <w:vertAlign w:val="superscript"/>
                <w:lang w:val="en-US"/>
              </w:rPr>
              <w:t>a,c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EA514C" w14:textId="77777777" w:rsidR="004214B1" w:rsidRPr="009813D2" w:rsidRDefault="004214B1" w:rsidP="00AA12B6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(0.003)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3DA906" w14:textId="5BAD9306" w:rsidR="004214B1" w:rsidRPr="0024544D" w:rsidRDefault="004214B1" w:rsidP="00AA12B6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vertAlign w:val="superscript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0.55</w:t>
            </w:r>
            <w:r w:rsidR="0024544D">
              <w:rPr>
                <w:rStyle w:val="cl-c001f8fa1"/>
                <w:rFonts w:ascii="Times New Roman" w:hAnsi="Times New Roman" w:cs="Times New Roman"/>
                <w:sz w:val="24"/>
                <w:vertAlign w:val="superscript"/>
                <w:lang w:val="en-US"/>
              </w:rPr>
              <w:t>a,b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8A31E8" w14:textId="77777777" w:rsidR="004214B1" w:rsidRPr="009813D2" w:rsidRDefault="004214B1" w:rsidP="00AA12B6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(0.003)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A96C52" w14:textId="01DCC667" w:rsidR="004214B1" w:rsidRPr="0024544D" w:rsidRDefault="004214B1" w:rsidP="00AA12B6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vertAlign w:val="superscript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0.37</w:t>
            </w:r>
            <w:r w:rsidR="0024544D">
              <w:rPr>
                <w:rStyle w:val="cl-c001f8fa1"/>
                <w:rFonts w:ascii="Times New Roman" w:hAnsi="Times New Roman" w:cs="Times New Roman"/>
                <w:sz w:val="24"/>
                <w:vertAlign w:val="superscript"/>
                <w:lang w:val="en-US"/>
              </w:rPr>
              <w:t>b,c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D53DE" w14:textId="77777777" w:rsidR="004214B1" w:rsidRPr="009813D2" w:rsidRDefault="004214B1" w:rsidP="00AA12B6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(0.007)</w:t>
            </w:r>
          </w:p>
        </w:tc>
      </w:tr>
      <w:tr w:rsidR="004214B1" w:rsidRPr="009813D2" w14:paraId="7E4E7DEE" w14:textId="77777777" w:rsidTr="002B20CC">
        <w:trPr>
          <w:tblCellSpacing w:w="15" w:type="dxa"/>
        </w:trPr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7E8E74" w14:textId="77777777" w:rsidR="004214B1" w:rsidRPr="009813D2" w:rsidRDefault="004214B1" w:rsidP="00AA12B6">
            <w:pPr>
              <w:pStyle w:val="cl-c005bf1c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Gender public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2BB1E9" w14:textId="43B7F9AA" w:rsidR="004214B1" w:rsidRPr="0024544D" w:rsidRDefault="004214B1" w:rsidP="00AA12B6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vertAlign w:val="superscript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0.98</w:t>
            </w:r>
            <w:r w:rsidR="0024544D">
              <w:rPr>
                <w:rStyle w:val="cl-c001f8fa1"/>
                <w:rFonts w:ascii="Times New Roman" w:hAnsi="Times New Roman" w:cs="Times New Roman"/>
                <w:sz w:val="24"/>
                <w:vertAlign w:val="superscript"/>
                <w:lang w:val="en-US"/>
              </w:rPr>
              <w:t>a,c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551336" w14:textId="77777777" w:rsidR="004214B1" w:rsidRPr="009813D2" w:rsidRDefault="004214B1" w:rsidP="00AA12B6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(0.001)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CEC7C0" w14:textId="7B8AC01E" w:rsidR="004214B1" w:rsidRPr="0024544D" w:rsidRDefault="004214B1" w:rsidP="00AA12B6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vertAlign w:val="superscript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0.68</w:t>
            </w:r>
            <w:r w:rsidR="0024544D">
              <w:rPr>
                <w:rStyle w:val="cl-c001f8fa1"/>
                <w:rFonts w:ascii="Times New Roman" w:hAnsi="Times New Roman" w:cs="Times New Roman"/>
                <w:sz w:val="24"/>
                <w:vertAlign w:val="superscript"/>
                <w:lang w:val="en-US"/>
              </w:rPr>
              <w:t>a,b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D1CF03" w14:textId="77777777" w:rsidR="004214B1" w:rsidRPr="009813D2" w:rsidRDefault="004214B1" w:rsidP="00AA12B6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(0.001)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FFA41E" w14:textId="09F30EE9" w:rsidR="004214B1" w:rsidRPr="0024544D" w:rsidRDefault="004214B1" w:rsidP="00AA12B6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vertAlign w:val="superscript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0.34</w:t>
            </w:r>
            <w:r w:rsidR="0024544D">
              <w:rPr>
                <w:rStyle w:val="cl-c001f8fa1"/>
                <w:rFonts w:ascii="Times New Roman" w:hAnsi="Times New Roman" w:cs="Times New Roman"/>
                <w:sz w:val="24"/>
                <w:vertAlign w:val="superscript"/>
                <w:lang w:val="en-US"/>
              </w:rPr>
              <w:t>b,c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4800AA" w14:textId="77777777" w:rsidR="004214B1" w:rsidRPr="009813D2" w:rsidRDefault="004214B1" w:rsidP="00AA12B6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(0.005)</w:t>
            </w:r>
          </w:p>
        </w:tc>
      </w:tr>
    </w:tbl>
    <w:p w14:paraId="13AD87B7" w14:textId="5AC612D4" w:rsidR="004214B1" w:rsidRDefault="002B20CC">
      <w:pPr>
        <w:spacing w:after="0" w:line="240" w:lineRule="auto"/>
        <w:rPr>
          <w:rStyle w:val="cl-1912eb401"/>
          <w:rFonts w:ascii="Times New Roman" w:hAnsi="Times New Roman" w:cs="Times New Roman"/>
          <w:sz w:val="20"/>
          <w:szCs w:val="20"/>
          <w:highlight w:val="yellow"/>
          <w:lang w:val="en-GB"/>
        </w:rPr>
      </w:pPr>
      <w:r w:rsidRPr="009813D2">
        <w:rPr>
          <w:rFonts w:ascii="Times New Roman" w:hAnsi="Times New Roman" w:cs="Times New Roman"/>
          <w:i/>
          <w:sz w:val="20"/>
          <w:lang w:val="en-GB"/>
        </w:rPr>
        <w:t>Note</w:t>
      </w:r>
      <w:r w:rsidRPr="009813D2">
        <w:rPr>
          <w:rFonts w:ascii="Times New Roman" w:hAnsi="Times New Roman" w:cs="Times New Roman"/>
          <w:sz w:val="20"/>
          <w:lang w:val="en-GB"/>
        </w:rPr>
        <w:t xml:space="preserve">: </w:t>
      </w:r>
      <w:r w:rsidR="00140AB6" w:rsidRPr="009813D2">
        <w:rPr>
          <w:rFonts w:ascii="Times New Roman" w:hAnsi="Times New Roman" w:cs="Times New Roman"/>
          <w:sz w:val="20"/>
          <w:lang w:val="en-GB"/>
        </w:rPr>
        <w:t xml:space="preserve">EVS 2018; N: </w:t>
      </w:r>
      <w:r w:rsidR="00E41346" w:rsidRPr="009813D2">
        <w:rPr>
          <w:rFonts w:ascii="Times New Roman" w:hAnsi="Times New Roman" w:cs="Times New Roman"/>
          <w:sz w:val="20"/>
          <w:szCs w:val="24"/>
          <w:lang w:val="en-US"/>
        </w:rPr>
        <w:t xml:space="preserve">20321; weighted by population size; scale range 0-1; robust standard errors in brackets; </w:t>
      </w:r>
      <w:r w:rsidR="0024544D" w:rsidRPr="00211121">
        <w:rPr>
          <w:rFonts w:ascii="Times New Roman" w:hAnsi="Times New Roman" w:cs="Times New Roman"/>
          <w:sz w:val="20"/>
          <w:szCs w:val="24"/>
          <w:lang w:val="en-US"/>
        </w:rPr>
        <w:t xml:space="preserve">a=significant mean difference between Centrist Gender Egalitarian and Centrist Gender Ambivalent profiles at p&lt;0.001; b=significant mean difference between Centrist Gender Ambivalent and Centrist Gender Traditionalist profiles at p&lt;0.001; c=significant mean difference between Centrist Gender Traditionalist and Centrist Gender Egalitarian profiles at p&lt;0.001; </w:t>
      </w:r>
      <w:r w:rsidR="00491572" w:rsidRPr="00211121">
        <w:rPr>
          <w:rStyle w:val="cl-1912eb401"/>
          <w:rFonts w:ascii="Times New Roman" w:hAnsi="Times New Roman" w:cs="Times New Roman"/>
          <w:sz w:val="20"/>
          <w:szCs w:val="20"/>
          <w:lang w:val="en-GB"/>
        </w:rPr>
        <w:t xml:space="preserve">* signals </w:t>
      </w:r>
      <w:r w:rsidR="007E23A1" w:rsidRPr="00211121">
        <w:rPr>
          <w:rFonts w:ascii="Times New Roman" w:hAnsi="Times New Roman" w:cs="Times New Roman"/>
          <w:sz w:val="20"/>
          <w:szCs w:val="24"/>
          <w:lang w:val="en-US"/>
        </w:rPr>
        <w:t xml:space="preserve">significant mean difference at </w:t>
      </w:r>
      <w:r w:rsidR="0024544D" w:rsidRPr="00211121">
        <w:rPr>
          <w:rStyle w:val="cl-1912eb401"/>
          <w:rFonts w:ascii="Times New Roman" w:hAnsi="Times New Roman" w:cs="Times New Roman"/>
          <w:sz w:val="20"/>
          <w:szCs w:val="20"/>
          <w:lang w:val="en-GB"/>
        </w:rPr>
        <w:t>p&lt;0.05</w:t>
      </w:r>
      <w:r w:rsidR="00D206EA" w:rsidRPr="00211121">
        <w:rPr>
          <w:rStyle w:val="cl-1912eb401"/>
          <w:rFonts w:ascii="Times New Roman" w:hAnsi="Times New Roman" w:cs="Times New Roman"/>
          <w:sz w:val="20"/>
          <w:szCs w:val="20"/>
          <w:lang w:val="en-GB"/>
        </w:rPr>
        <w:t>.</w:t>
      </w:r>
    </w:p>
    <w:p w14:paraId="2058C031" w14:textId="77777777" w:rsidR="0024544D" w:rsidRPr="0024544D" w:rsidRDefault="0024544D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  <w:lang w:val="en-GB"/>
        </w:rPr>
      </w:pPr>
    </w:p>
    <w:p w14:paraId="18F9503A" w14:textId="0C15D9A7" w:rsidR="002B20CC" w:rsidRDefault="002B20CC">
      <w:pPr>
        <w:spacing w:after="0" w:line="240" w:lineRule="auto"/>
        <w:rPr>
          <w:highlight w:val="yellow"/>
          <w:lang w:val="en-GB"/>
        </w:rPr>
      </w:pPr>
    </w:p>
    <w:p w14:paraId="3D4B8481" w14:textId="588BCB74" w:rsidR="002766AB" w:rsidRDefault="002766AB">
      <w:pPr>
        <w:spacing w:after="0" w:line="240" w:lineRule="auto"/>
        <w:rPr>
          <w:highlight w:val="yellow"/>
          <w:lang w:val="en-GB"/>
        </w:rPr>
      </w:pPr>
    </w:p>
    <w:p w14:paraId="0608F6A3" w14:textId="404C894A" w:rsidR="002766AB" w:rsidRDefault="002766AB">
      <w:pPr>
        <w:spacing w:after="0" w:line="240" w:lineRule="auto"/>
        <w:rPr>
          <w:highlight w:val="yellow"/>
          <w:lang w:val="en-GB"/>
        </w:rPr>
      </w:pPr>
    </w:p>
    <w:p w14:paraId="533BC59B" w14:textId="77777777" w:rsidR="002766AB" w:rsidRPr="00D648C0" w:rsidRDefault="002766AB">
      <w:pPr>
        <w:spacing w:after="0" w:line="240" w:lineRule="auto"/>
        <w:rPr>
          <w:highlight w:val="yellow"/>
          <w:lang w:val="en-GB"/>
        </w:rPr>
      </w:pPr>
    </w:p>
    <w:p w14:paraId="4575196C" w14:textId="77777777" w:rsidR="004214B1" w:rsidRPr="00D648C0" w:rsidRDefault="004214B1">
      <w:pPr>
        <w:spacing w:after="0" w:line="240" w:lineRule="auto"/>
        <w:rPr>
          <w:highlight w:val="yellow"/>
          <w:lang w:val="en-GB"/>
        </w:rPr>
      </w:pPr>
    </w:p>
    <w:p w14:paraId="183A4ED0" w14:textId="273C17E6" w:rsidR="004214B1" w:rsidRPr="009813D2" w:rsidRDefault="004214B1" w:rsidP="004214B1">
      <w:pPr>
        <w:pStyle w:val="Beschriftung"/>
        <w:keepNext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9813D2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Table J2:</w:t>
      </w:r>
      <w:r w:rsidRPr="009813D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Mean attitude values per profile across Central and Eastern European countries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1"/>
        <w:gridCol w:w="1110"/>
        <w:gridCol w:w="1110"/>
        <w:gridCol w:w="1110"/>
        <w:gridCol w:w="1110"/>
        <w:gridCol w:w="1110"/>
        <w:gridCol w:w="1125"/>
      </w:tblGrid>
      <w:tr w:rsidR="004214B1" w:rsidRPr="009813D2" w14:paraId="27ECE26B" w14:textId="77777777" w:rsidTr="002F73A7">
        <w:trPr>
          <w:tblHeader/>
          <w:tblCellSpacing w:w="15" w:type="dxa"/>
        </w:trPr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EA313F" w14:textId="77777777" w:rsidR="004214B1" w:rsidRPr="009813D2" w:rsidRDefault="004214B1" w:rsidP="002F73A7">
            <w:pPr>
              <w:pStyle w:val="cl-c005bf1c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Attitudes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023B6" w14:textId="77777777" w:rsidR="004214B1" w:rsidRPr="009813D2" w:rsidRDefault="004214B1" w:rsidP="002F73A7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Cosmopolitan Gender Ambivalent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16F78E" w14:textId="77777777" w:rsidR="004214B1" w:rsidRPr="009813D2" w:rsidRDefault="004214B1" w:rsidP="002F73A7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Centrist Gender Ambivalent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23AE92" w14:textId="77777777" w:rsidR="004214B1" w:rsidRPr="009813D2" w:rsidRDefault="004214B1" w:rsidP="002F73A7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Communitarian Gender Ambivalent</w:t>
            </w:r>
          </w:p>
        </w:tc>
      </w:tr>
      <w:tr w:rsidR="004214B1" w:rsidRPr="009813D2" w14:paraId="147BDAF3" w14:textId="77777777" w:rsidTr="002F73A7">
        <w:trPr>
          <w:tblCellSpacing w:w="15" w:type="dxa"/>
        </w:trPr>
        <w:tc>
          <w:tcPr>
            <w:tcW w:w="1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B6F25F" w14:textId="7A6AB021" w:rsidR="004214B1" w:rsidRPr="009813D2" w:rsidRDefault="004214B1" w:rsidP="002F73A7">
            <w:pPr>
              <w:pStyle w:val="cl-c005bf1c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Immi</w:t>
            </w:r>
            <w:r w:rsidR="002F73A7"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gration</w:t>
            </w: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 xml:space="preserve"> job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7CF5A4" w14:textId="62C94246" w:rsidR="004214B1" w:rsidRPr="009813D2" w:rsidRDefault="004214B1" w:rsidP="002F73A7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0.90</w:t>
            </w:r>
            <w:r w:rsidR="001030B2">
              <w:rPr>
                <w:rStyle w:val="cl-c001f8fa1"/>
                <w:rFonts w:ascii="Times New Roman" w:hAnsi="Times New Roman" w:cs="Times New Roman"/>
                <w:sz w:val="24"/>
                <w:vertAlign w:val="superscript"/>
                <w:lang w:val="en-US"/>
              </w:rPr>
              <w:t>a,c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E840DC" w14:textId="77777777" w:rsidR="004214B1" w:rsidRPr="009813D2" w:rsidRDefault="004214B1" w:rsidP="002F73A7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(0.004)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0D1F2D" w14:textId="32A0A09C" w:rsidR="004214B1" w:rsidRPr="009813D2" w:rsidRDefault="004214B1" w:rsidP="002F73A7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0.45</w:t>
            </w:r>
            <w:r w:rsidR="001030B2">
              <w:rPr>
                <w:rStyle w:val="cl-c001f8fa1"/>
                <w:rFonts w:ascii="Times New Roman" w:hAnsi="Times New Roman" w:cs="Times New Roman"/>
                <w:sz w:val="24"/>
                <w:vertAlign w:val="superscript"/>
                <w:lang w:val="en-US"/>
              </w:rPr>
              <w:t>a,b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71C05D" w14:textId="77777777" w:rsidR="004214B1" w:rsidRPr="009813D2" w:rsidRDefault="004214B1" w:rsidP="002F73A7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(0.004)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ED8069" w14:textId="2A3D569C" w:rsidR="004214B1" w:rsidRPr="009813D2" w:rsidRDefault="004214B1" w:rsidP="002F73A7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0.07</w:t>
            </w:r>
            <w:r w:rsidR="001030B2">
              <w:rPr>
                <w:rStyle w:val="cl-c001f8fa1"/>
                <w:rFonts w:ascii="Times New Roman" w:hAnsi="Times New Roman" w:cs="Times New Roman"/>
                <w:sz w:val="24"/>
                <w:vertAlign w:val="superscript"/>
                <w:lang w:val="en-US"/>
              </w:rPr>
              <w:t>b,c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6400B5" w14:textId="77777777" w:rsidR="004214B1" w:rsidRPr="009813D2" w:rsidRDefault="004214B1" w:rsidP="002F73A7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(0.002)</w:t>
            </w:r>
          </w:p>
        </w:tc>
      </w:tr>
      <w:tr w:rsidR="004214B1" w:rsidRPr="009813D2" w14:paraId="32AB9106" w14:textId="77777777" w:rsidTr="002F73A7">
        <w:trPr>
          <w:tblCellSpacing w:w="15" w:type="dxa"/>
        </w:trPr>
        <w:tc>
          <w:tcPr>
            <w:tcW w:w="1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8B62C8" w14:textId="3B6D8F91" w:rsidR="004214B1" w:rsidRPr="009813D2" w:rsidRDefault="004214B1" w:rsidP="002F73A7">
            <w:pPr>
              <w:pStyle w:val="cl-c005bf1c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Immi</w:t>
            </w:r>
            <w:r w:rsidR="002F73A7"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gration</w:t>
            </w: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 xml:space="preserve"> crime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598FEF" w14:textId="3496F0FA" w:rsidR="004214B1" w:rsidRPr="009813D2" w:rsidRDefault="004214B1" w:rsidP="001030B2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0.54</w:t>
            </w:r>
            <w:r w:rsidR="001030B2">
              <w:rPr>
                <w:rStyle w:val="cl-c001f8fa1"/>
                <w:rFonts w:ascii="Times New Roman" w:hAnsi="Times New Roman" w:cs="Times New Roman"/>
                <w:sz w:val="24"/>
                <w:vertAlign w:val="superscript"/>
                <w:lang w:val="en-US"/>
              </w:rPr>
              <w:t>a,c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F3B8A4" w14:textId="77777777" w:rsidR="004214B1" w:rsidRPr="009813D2" w:rsidRDefault="004214B1" w:rsidP="002F73A7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(0.009)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FF25F2" w14:textId="29148EFF" w:rsidR="004214B1" w:rsidRPr="009813D2" w:rsidRDefault="004214B1" w:rsidP="002F73A7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0.37</w:t>
            </w:r>
            <w:r w:rsidR="001030B2">
              <w:rPr>
                <w:rStyle w:val="cl-c001f8fa1"/>
                <w:rFonts w:ascii="Times New Roman" w:hAnsi="Times New Roman" w:cs="Times New Roman"/>
                <w:sz w:val="24"/>
                <w:vertAlign w:val="superscript"/>
                <w:lang w:val="en-US"/>
              </w:rPr>
              <w:t>a,b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5FA1DB" w14:textId="77777777" w:rsidR="004214B1" w:rsidRPr="009813D2" w:rsidRDefault="004214B1" w:rsidP="002F73A7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(0.006)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D152CE" w14:textId="186B4441" w:rsidR="004214B1" w:rsidRPr="009813D2" w:rsidRDefault="004214B1" w:rsidP="002F73A7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0.16</w:t>
            </w:r>
            <w:r w:rsidR="001030B2">
              <w:rPr>
                <w:rStyle w:val="cl-c001f8fa1"/>
                <w:rFonts w:ascii="Times New Roman" w:hAnsi="Times New Roman" w:cs="Times New Roman"/>
                <w:sz w:val="24"/>
                <w:vertAlign w:val="superscript"/>
                <w:lang w:val="en-US"/>
              </w:rPr>
              <w:t>b,c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62999B" w14:textId="77777777" w:rsidR="004214B1" w:rsidRPr="009813D2" w:rsidRDefault="004214B1" w:rsidP="002F73A7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(0.006)</w:t>
            </w:r>
          </w:p>
        </w:tc>
      </w:tr>
      <w:tr w:rsidR="004214B1" w:rsidRPr="009813D2" w14:paraId="36CBDA19" w14:textId="77777777" w:rsidTr="002F73A7">
        <w:trPr>
          <w:tblCellSpacing w:w="15" w:type="dxa"/>
        </w:trPr>
        <w:tc>
          <w:tcPr>
            <w:tcW w:w="1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7521E" w14:textId="77777777" w:rsidR="004214B1" w:rsidRPr="009813D2" w:rsidRDefault="004214B1" w:rsidP="002F73A7">
            <w:pPr>
              <w:pStyle w:val="cl-c005bf1c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 xml:space="preserve">EU </w:t>
            </w:r>
            <w:proofErr w:type="spellStart"/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enlarg</w:t>
            </w:r>
            <w:proofErr w:type="spellEnd"/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4638EB" w14:textId="578B20EF" w:rsidR="004214B1" w:rsidRPr="009813D2" w:rsidRDefault="004214B1" w:rsidP="002F73A7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0.54</w:t>
            </w:r>
            <w:r w:rsidR="001030B2">
              <w:rPr>
                <w:rStyle w:val="cl-c001f8fa1"/>
                <w:rFonts w:ascii="Times New Roman" w:hAnsi="Times New Roman" w:cs="Times New Roman"/>
                <w:sz w:val="24"/>
                <w:vertAlign w:val="superscript"/>
                <w:lang w:val="en-US"/>
              </w:rPr>
              <w:t>a,c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025820" w14:textId="77777777" w:rsidR="004214B1" w:rsidRPr="009813D2" w:rsidRDefault="004214B1" w:rsidP="002F73A7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(0.009)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BABC8" w14:textId="5F8E574E" w:rsidR="004214B1" w:rsidRPr="009813D2" w:rsidRDefault="004214B1" w:rsidP="002F73A7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0.48</w:t>
            </w:r>
            <w:r w:rsidR="001030B2">
              <w:rPr>
                <w:rStyle w:val="cl-c001f8fa1"/>
                <w:rFonts w:ascii="Times New Roman" w:hAnsi="Times New Roman" w:cs="Times New Roman"/>
                <w:sz w:val="24"/>
                <w:vertAlign w:val="superscript"/>
                <w:lang w:val="en-US"/>
              </w:rPr>
              <w:t>a,b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9B75A" w14:textId="77777777" w:rsidR="004214B1" w:rsidRPr="009813D2" w:rsidRDefault="004214B1" w:rsidP="002F73A7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(0.008)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FBCB2A" w14:textId="68BE2DF6" w:rsidR="004214B1" w:rsidRPr="009813D2" w:rsidRDefault="004214B1" w:rsidP="002F73A7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0.44</w:t>
            </w:r>
            <w:r w:rsidR="001030B2">
              <w:rPr>
                <w:rStyle w:val="cl-c001f8fa1"/>
                <w:rFonts w:ascii="Times New Roman" w:hAnsi="Times New Roman" w:cs="Times New Roman"/>
                <w:sz w:val="24"/>
                <w:vertAlign w:val="superscript"/>
                <w:lang w:val="en-US"/>
              </w:rPr>
              <w:t>b,c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ADFCE7" w14:textId="77777777" w:rsidR="004214B1" w:rsidRPr="009813D2" w:rsidRDefault="004214B1" w:rsidP="002F73A7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(0.009)</w:t>
            </w:r>
          </w:p>
        </w:tc>
      </w:tr>
      <w:tr w:rsidR="004214B1" w:rsidRPr="009813D2" w14:paraId="6A3699B5" w14:textId="77777777" w:rsidTr="002F73A7">
        <w:trPr>
          <w:tblCellSpacing w:w="15" w:type="dxa"/>
        </w:trPr>
        <w:tc>
          <w:tcPr>
            <w:tcW w:w="1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7AC30E" w14:textId="77777777" w:rsidR="004214B1" w:rsidRPr="009813D2" w:rsidRDefault="004214B1" w:rsidP="002F73A7">
            <w:pPr>
              <w:pStyle w:val="cl-c005bf1c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 xml:space="preserve">EU </w:t>
            </w:r>
            <w:proofErr w:type="spellStart"/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confid</w:t>
            </w:r>
            <w:proofErr w:type="spellEnd"/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99BEFD" w14:textId="5BF4D7E3" w:rsidR="004214B1" w:rsidRPr="009813D2" w:rsidRDefault="004214B1" w:rsidP="002F73A7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0.53</w:t>
            </w:r>
            <w:r w:rsidR="001030B2">
              <w:rPr>
                <w:rStyle w:val="cl-c001f8fa1"/>
                <w:rFonts w:ascii="Times New Roman" w:hAnsi="Times New Roman" w:cs="Times New Roman"/>
                <w:sz w:val="24"/>
                <w:vertAlign w:val="superscript"/>
                <w:lang w:val="en-US"/>
              </w:rPr>
              <w:t>a,c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0ADA6" w14:textId="77777777" w:rsidR="004214B1" w:rsidRPr="009813D2" w:rsidRDefault="004214B1" w:rsidP="002F73A7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(0.004)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52ACEC" w14:textId="41DD8D4F" w:rsidR="004214B1" w:rsidRPr="009813D2" w:rsidRDefault="004214B1" w:rsidP="002F73A7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0.50</w:t>
            </w:r>
            <w:r w:rsidR="001030B2">
              <w:rPr>
                <w:rStyle w:val="cl-c001f8fa1"/>
                <w:rFonts w:ascii="Times New Roman" w:hAnsi="Times New Roman" w:cs="Times New Roman"/>
                <w:sz w:val="24"/>
                <w:vertAlign w:val="superscript"/>
                <w:lang w:val="en-US"/>
              </w:rPr>
              <w:t>a,b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C0979F" w14:textId="77777777" w:rsidR="004214B1" w:rsidRPr="009813D2" w:rsidRDefault="004214B1" w:rsidP="002F73A7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(0.003)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85B051" w14:textId="4E43D6A8" w:rsidR="004214B1" w:rsidRPr="009813D2" w:rsidRDefault="004214B1" w:rsidP="002F73A7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0.48</w:t>
            </w:r>
            <w:r w:rsidR="001030B2">
              <w:rPr>
                <w:rStyle w:val="cl-c001f8fa1"/>
                <w:rFonts w:ascii="Times New Roman" w:hAnsi="Times New Roman" w:cs="Times New Roman"/>
                <w:sz w:val="24"/>
                <w:vertAlign w:val="superscript"/>
                <w:lang w:val="en-US"/>
              </w:rPr>
              <w:t>b,c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C9C926" w14:textId="77777777" w:rsidR="004214B1" w:rsidRPr="009813D2" w:rsidRDefault="004214B1" w:rsidP="002F73A7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(0.003)</w:t>
            </w:r>
          </w:p>
        </w:tc>
      </w:tr>
      <w:tr w:rsidR="004214B1" w:rsidRPr="009813D2" w14:paraId="0CAC91BC" w14:textId="77777777" w:rsidTr="002F73A7">
        <w:trPr>
          <w:tblCellSpacing w:w="15" w:type="dxa"/>
        </w:trPr>
        <w:tc>
          <w:tcPr>
            <w:tcW w:w="1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B3ABF7" w14:textId="77777777" w:rsidR="004214B1" w:rsidRPr="009813D2" w:rsidRDefault="004214B1" w:rsidP="002F73A7">
            <w:pPr>
              <w:pStyle w:val="cl-c005bf1c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Gender private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D8FC32" w14:textId="63B3AC09" w:rsidR="004214B1" w:rsidRPr="009813D2" w:rsidRDefault="004214B1" w:rsidP="002F73A7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0.54</w:t>
            </w:r>
            <w:r w:rsidR="001030B2">
              <w:rPr>
                <w:rStyle w:val="cl-c001f8fa1"/>
                <w:rFonts w:ascii="Times New Roman" w:hAnsi="Times New Roman" w:cs="Times New Roman"/>
                <w:sz w:val="24"/>
                <w:vertAlign w:val="superscript"/>
                <w:lang w:val="en-US"/>
              </w:rPr>
              <w:t>a,c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FDF5C" w14:textId="77777777" w:rsidR="004214B1" w:rsidRPr="009813D2" w:rsidRDefault="004214B1" w:rsidP="002F73A7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(0.006)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38940E" w14:textId="0E3AD446" w:rsidR="004214B1" w:rsidRPr="009813D2" w:rsidRDefault="004214B1" w:rsidP="002F73A7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0.50</w:t>
            </w:r>
            <w:r w:rsidR="001030B2">
              <w:rPr>
                <w:rStyle w:val="cl-c001f8fa1"/>
                <w:rFonts w:ascii="Times New Roman" w:hAnsi="Times New Roman" w:cs="Times New Roman"/>
                <w:sz w:val="24"/>
                <w:vertAlign w:val="superscript"/>
                <w:lang w:val="en-US"/>
              </w:rPr>
              <w:t>a,b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94A970" w14:textId="77777777" w:rsidR="004214B1" w:rsidRPr="009813D2" w:rsidRDefault="004214B1" w:rsidP="002F73A7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(0.005)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50B0D" w14:textId="13EC51B3" w:rsidR="004214B1" w:rsidRPr="009813D2" w:rsidRDefault="004214B1" w:rsidP="002F73A7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0.46</w:t>
            </w:r>
            <w:r w:rsidR="001030B2">
              <w:rPr>
                <w:rStyle w:val="cl-c001f8fa1"/>
                <w:rFonts w:ascii="Times New Roman" w:hAnsi="Times New Roman" w:cs="Times New Roman"/>
                <w:sz w:val="24"/>
                <w:vertAlign w:val="superscript"/>
                <w:lang w:val="en-US"/>
              </w:rPr>
              <w:t>b,c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F5B1A4" w14:textId="77777777" w:rsidR="004214B1" w:rsidRPr="009813D2" w:rsidRDefault="004214B1" w:rsidP="002F73A7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(0.005)</w:t>
            </w:r>
          </w:p>
        </w:tc>
      </w:tr>
      <w:tr w:rsidR="004214B1" w:rsidRPr="009813D2" w14:paraId="29644763" w14:textId="77777777" w:rsidTr="002F73A7">
        <w:trPr>
          <w:tblCellSpacing w:w="15" w:type="dxa"/>
        </w:trPr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5F92C4" w14:textId="77777777" w:rsidR="004214B1" w:rsidRPr="009813D2" w:rsidRDefault="004214B1" w:rsidP="002F73A7">
            <w:pPr>
              <w:pStyle w:val="cl-c005bf1c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Gender public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8E4F42" w14:textId="73BE031E" w:rsidR="004214B1" w:rsidRPr="009813D2" w:rsidRDefault="004214B1" w:rsidP="002F73A7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0.69</w:t>
            </w:r>
            <w:r w:rsidR="001030B2">
              <w:rPr>
                <w:rStyle w:val="cl-c001f8fa1"/>
                <w:rFonts w:ascii="Times New Roman" w:hAnsi="Times New Roman" w:cs="Times New Roman"/>
                <w:sz w:val="24"/>
                <w:vertAlign w:val="superscript"/>
                <w:lang w:val="en-US"/>
              </w:rPr>
              <w:t>a,c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835997" w14:textId="77777777" w:rsidR="004214B1" w:rsidRPr="009813D2" w:rsidRDefault="004214B1" w:rsidP="002F73A7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(0.005)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10BBB0" w14:textId="76AAAE03" w:rsidR="004214B1" w:rsidRPr="009813D2" w:rsidRDefault="004214B1" w:rsidP="002F73A7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0.64</w:t>
            </w:r>
            <w:r w:rsidR="001030B2">
              <w:rPr>
                <w:rStyle w:val="cl-c001f8fa1"/>
                <w:rFonts w:ascii="Times New Roman" w:hAnsi="Times New Roman" w:cs="Times New Roman"/>
                <w:sz w:val="24"/>
                <w:vertAlign w:val="superscript"/>
                <w:lang w:val="en-US"/>
              </w:rPr>
              <w:t>a,b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FD33DE" w14:textId="77777777" w:rsidR="004214B1" w:rsidRPr="009813D2" w:rsidRDefault="004214B1" w:rsidP="002F73A7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(0.005)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BB98E6" w14:textId="5AA988A9" w:rsidR="004214B1" w:rsidRPr="009813D2" w:rsidRDefault="004214B1" w:rsidP="002F73A7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0.62</w:t>
            </w:r>
            <w:r w:rsidR="001030B2">
              <w:rPr>
                <w:rStyle w:val="cl-c001f8fa1"/>
                <w:rFonts w:ascii="Times New Roman" w:hAnsi="Times New Roman" w:cs="Times New Roman"/>
                <w:sz w:val="24"/>
                <w:vertAlign w:val="superscript"/>
                <w:lang w:val="en-US"/>
              </w:rPr>
              <w:t>b,c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E593CF" w14:textId="77777777" w:rsidR="004214B1" w:rsidRPr="009813D2" w:rsidRDefault="004214B1" w:rsidP="002F73A7">
            <w:pPr>
              <w:pStyle w:val="cl-c005bf1c"/>
              <w:jc w:val="right"/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</w:pPr>
            <w:r w:rsidRPr="009813D2">
              <w:rPr>
                <w:rStyle w:val="cl-c001f8fa1"/>
                <w:rFonts w:ascii="Times New Roman" w:hAnsi="Times New Roman" w:cs="Times New Roman"/>
                <w:sz w:val="24"/>
                <w:lang w:val="en-US"/>
              </w:rPr>
              <w:t>(0.005)</w:t>
            </w:r>
          </w:p>
        </w:tc>
      </w:tr>
    </w:tbl>
    <w:p w14:paraId="0D6EC09F" w14:textId="2A5F9D17" w:rsidR="004214B1" w:rsidRDefault="00AF2081">
      <w:pPr>
        <w:spacing w:after="0" w:line="240" w:lineRule="auto"/>
        <w:rPr>
          <w:rFonts w:ascii="Times New Roman" w:eastAsiaTheme="majorEastAsia" w:hAnsi="Times New Roman" w:cs="Times New Roman"/>
          <w:b/>
          <w:sz w:val="28"/>
          <w:szCs w:val="32"/>
          <w:lang w:val="en-US"/>
        </w:rPr>
      </w:pPr>
      <w:r w:rsidRPr="009813D2">
        <w:rPr>
          <w:rFonts w:ascii="Times New Roman" w:hAnsi="Times New Roman" w:cs="Times New Roman"/>
          <w:i/>
          <w:sz w:val="20"/>
          <w:lang w:val="en-GB"/>
        </w:rPr>
        <w:t>Note</w:t>
      </w:r>
      <w:r w:rsidRPr="009813D2">
        <w:rPr>
          <w:rFonts w:ascii="Times New Roman" w:hAnsi="Times New Roman" w:cs="Times New Roman"/>
          <w:sz w:val="20"/>
          <w:lang w:val="en-GB"/>
        </w:rPr>
        <w:t xml:space="preserve">: EVS 2018; N: </w:t>
      </w:r>
      <w:r w:rsidRPr="009813D2">
        <w:rPr>
          <w:rFonts w:ascii="Times New Roman" w:hAnsi="Times New Roman" w:cs="Times New Roman"/>
          <w:sz w:val="20"/>
          <w:szCs w:val="24"/>
          <w:lang w:val="en-US"/>
        </w:rPr>
        <w:t xml:space="preserve">14587; </w:t>
      </w:r>
      <w:r w:rsidRPr="00211121">
        <w:rPr>
          <w:rFonts w:ascii="Times New Roman" w:hAnsi="Times New Roman" w:cs="Times New Roman"/>
          <w:sz w:val="20"/>
          <w:szCs w:val="24"/>
          <w:lang w:val="en-US"/>
        </w:rPr>
        <w:t xml:space="preserve">weighted by population size; scale range 0-1; robust standard errors in brackets; </w:t>
      </w:r>
      <w:r w:rsidR="00D206EA" w:rsidRPr="00211121">
        <w:rPr>
          <w:rFonts w:ascii="Times New Roman" w:hAnsi="Times New Roman" w:cs="Times New Roman"/>
          <w:sz w:val="20"/>
          <w:szCs w:val="24"/>
          <w:lang w:val="en-US"/>
        </w:rPr>
        <w:t xml:space="preserve">a=significant mean difference between </w:t>
      </w:r>
      <w:r w:rsidR="00166B26" w:rsidRPr="00211121">
        <w:rPr>
          <w:rFonts w:ascii="Times New Roman" w:hAnsi="Times New Roman" w:cs="Times New Roman"/>
          <w:sz w:val="20"/>
          <w:szCs w:val="24"/>
          <w:lang w:val="en-US"/>
        </w:rPr>
        <w:t>Cosmopolitan Gender Ambivalent</w:t>
      </w:r>
      <w:r w:rsidR="00D206EA" w:rsidRPr="00211121">
        <w:rPr>
          <w:rFonts w:ascii="Times New Roman" w:hAnsi="Times New Roman" w:cs="Times New Roman"/>
          <w:sz w:val="20"/>
          <w:szCs w:val="24"/>
          <w:lang w:val="en-US"/>
        </w:rPr>
        <w:t xml:space="preserve"> and Centrist Gender Ambivalent profiles at p&lt;0.001; b=significant mean difference between Centrist Gender Ambivalent and C</w:t>
      </w:r>
      <w:r w:rsidR="00166B26" w:rsidRPr="00211121">
        <w:rPr>
          <w:rFonts w:ascii="Times New Roman" w:hAnsi="Times New Roman" w:cs="Times New Roman"/>
          <w:sz w:val="20"/>
          <w:szCs w:val="24"/>
          <w:lang w:val="en-US"/>
        </w:rPr>
        <w:t>ommunitarian Gender Ambivalent</w:t>
      </w:r>
      <w:r w:rsidR="00D206EA" w:rsidRPr="00211121">
        <w:rPr>
          <w:rFonts w:ascii="Times New Roman" w:hAnsi="Times New Roman" w:cs="Times New Roman"/>
          <w:sz w:val="20"/>
          <w:szCs w:val="24"/>
          <w:lang w:val="en-US"/>
        </w:rPr>
        <w:t xml:space="preserve"> profiles at p&lt;0.001; c=significant mean difference between </w:t>
      </w:r>
      <w:r w:rsidR="00166B26" w:rsidRPr="00211121">
        <w:rPr>
          <w:rFonts w:ascii="Times New Roman" w:hAnsi="Times New Roman" w:cs="Times New Roman"/>
          <w:sz w:val="20"/>
          <w:szCs w:val="24"/>
          <w:lang w:val="en-US"/>
        </w:rPr>
        <w:t>Communitarian Gender Ambivalent</w:t>
      </w:r>
      <w:r w:rsidR="00D206EA" w:rsidRPr="00211121">
        <w:rPr>
          <w:rFonts w:ascii="Times New Roman" w:hAnsi="Times New Roman" w:cs="Times New Roman"/>
          <w:sz w:val="20"/>
          <w:szCs w:val="24"/>
          <w:lang w:val="en-US"/>
        </w:rPr>
        <w:t xml:space="preserve"> and </w:t>
      </w:r>
      <w:r w:rsidR="00166B26" w:rsidRPr="00211121">
        <w:rPr>
          <w:rFonts w:ascii="Times New Roman" w:hAnsi="Times New Roman" w:cs="Times New Roman"/>
          <w:sz w:val="20"/>
          <w:szCs w:val="24"/>
          <w:lang w:val="en-US"/>
        </w:rPr>
        <w:t>Cosmopolitan Gender Ambivalent</w:t>
      </w:r>
      <w:r w:rsidR="00D206EA" w:rsidRPr="00211121">
        <w:rPr>
          <w:rFonts w:ascii="Times New Roman" w:hAnsi="Times New Roman" w:cs="Times New Roman"/>
          <w:sz w:val="20"/>
          <w:szCs w:val="24"/>
          <w:lang w:val="en-US"/>
        </w:rPr>
        <w:t xml:space="preserve"> profiles at p&lt;0.001</w:t>
      </w:r>
      <w:r w:rsidRPr="00211121">
        <w:rPr>
          <w:rFonts w:ascii="Times New Roman" w:hAnsi="Times New Roman" w:cs="Times New Roman"/>
          <w:sz w:val="20"/>
          <w:szCs w:val="24"/>
          <w:lang w:val="en-US"/>
        </w:rPr>
        <w:t>.</w:t>
      </w:r>
      <w:r w:rsidR="004214B1" w:rsidRPr="00AF2081">
        <w:rPr>
          <w:lang w:val="en-GB"/>
        </w:rPr>
        <w:br w:type="page"/>
      </w:r>
    </w:p>
    <w:p w14:paraId="3C4776E7" w14:textId="069467CB" w:rsidR="0026741F" w:rsidRDefault="00717B84" w:rsidP="007F1824">
      <w:pPr>
        <w:pStyle w:val="Formatvorlage1"/>
      </w:pPr>
      <w:bookmarkStart w:id="10" w:name="_Toc160182676"/>
      <w:r>
        <w:lastRenderedPageBreak/>
        <w:t>K</w:t>
      </w:r>
      <w:r w:rsidR="0026741F" w:rsidRPr="0026741F">
        <w:t>. Single country LPAs</w:t>
      </w:r>
      <w:bookmarkEnd w:id="10"/>
    </w:p>
    <w:p w14:paraId="63718CC5" w14:textId="131AC677" w:rsidR="00115631" w:rsidRDefault="000505DC" w:rsidP="0026741F">
      <w:pPr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lang w:val="en-US"/>
        </w:rPr>
        <w:pict w14:anchorId="563971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33pt;height:463pt;mso-width-percent:0;mso-height-percent:0;mso-width-percent:0;mso-height-percent:0">
            <v:imagedata r:id="rId16" o:title="we_graphs_legend2" cropbottom="2056f" cropleft="20905f" cropright="11303f"/>
          </v:shape>
        </w:pict>
      </w:r>
    </w:p>
    <w:p w14:paraId="0F78222C" w14:textId="77F37DA2" w:rsidR="004506EB" w:rsidRPr="009D7DCC" w:rsidRDefault="00717B84" w:rsidP="004506EB">
      <w:pPr>
        <w:pStyle w:val="Beschriftung"/>
        <w:rPr>
          <w:rFonts w:ascii="Times New Roman" w:hAnsi="Times New Roman" w:cs="Times New Roman"/>
          <w:iCs w:val="0"/>
          <w:sz w:val="24"/>
          <w:szCs w:val="24"/>
          <w:lang w:val="en-US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Figure K</w:t>
      </w:r>
      <w:r w:rsidR="004506EB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1</w:t>
      </w:r>
      <w:r w:rsidR="004506EB" w:rsidRPr="009D7DC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Latent profiles of political attitudes in </w:t>
      </w:r>
      <w:r w:rsidR="004506EB">
        <w:rPr>
          <w:rFonts w:ascii="Times New Roman" w:hAnsi="Times New Roman" w:cs="Times New Roman"/>
          <w:color w:val="auto"/>
          <w:sz w:val="24"/>
          <w:szCs w:val="24"/>
          <w:lang w:val="en-US"/>
        </w:rPr>
        <w:t>the single Western</w:t>
      </w:r>
      <w:r w:rsidR="004506EB" w:rsidRPr="009D7DC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Europe</w:t>
      </w:r>
      <w:r w:rsidR="00C7154F">
        <w:rPr>
          <w:rFonts w:ascii="Times New Roman" w:hAnsi="Times New Roman" w:cs="Times New Roman"/>
          <w:color w:val="auto"/>
          <w:sz w:val="24"/>
          <w:szCs w:val="24"/>
          <w:lang w:val="en-US"/>
        </w:rPr>
        <w:t>an countries</w:t>
      </w:r>
      <w:r w:rsidR="004506EB" w:rsidRPr="009D7DC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="004506EB">
        <w:rPr>
          <w:rFonts w:ascii="Times New Roman" w:hAnsi="Times New Roman" w:cs="Times New Roman"/>
          <w:color w:val="auto"/>
          <w:sz w:val="24"/>
          <w:szCs w:val="24"/>
          <w:lang w:val="en-US"/>
        </w:rPr>
        <w:t>3</w:t>
      </w:r>
      <w:r w:rsidR="004506EB" w:rsidRPr="009D7DCC">
        <w:rPr>
          <w:rFonts w:ascii="Times New Roman" w:hAnsi="Times New Roman" w:cs="Times New Roman"/>
          <w:color w:val="auto"/>
          <w:sz w:val="24"/>
          <w:szCs w:val="24"/>
          <w:lang w:val="en-US"/>
        </w:rPr>
        <w:t>-</w:t>
      </w:r>
      <w:r w:rsidR="004506EB">
        <w:rPr>
          <w:rFonts w:ascii="Times New Roman" w:hAnsi="Times New Roman" w:cs="Times New Roman"/>
          <w:color w:val="auto"/>
          <w:sz w:val="24"/>
          <w:szCs w:val="24"/>
          <w:lang w:val="en-US"/>
        </w:rPr>
        <w:t>profile</w:t>
      </w:r>
      <w:r w:rsidR="004506EB" w:rsidRPr="009D7DC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solution</w:t>
      </w:r>
    </w:p>
    <w:p w14:paraId="053C7044" w14:textId="77777777" w:rsidR="004506EB" w:rsidRPr="0026741F" w:rsidRDefault="004506EB" w:rsidP="0026741F">
      <w:pPr>
        <w:rPr>
          <w:rFonts w:ascii="Times New Roman" w:hAnsi="Times New Roman" w:cs="Times New Roman"/>
          <w:b/>
          <w:sz w:val="28"/>
          <w:lang w:val="en-US"/>
        </w:rPr>
      </w:pPr>
    </w:p>
    <w:p w14:paraId="12450DC4" w14:textId="77777777" w:rsidR="0026741F" w:rsidRDefault="0026741F" w:rsidP="00350A1E">
      <w:pPr>
        <w:pStyle w:val="Beschriftung"/>
        <w:rPr>
          <w:rFonts w:ascii="Times New Roman" w:hAnsi="Times New Roman" w:cs="Times New Roman"/>
          <w:sz w:val="24"/>
          <w:szCs w:val="24"/>
          <w:lang w:val="en-GB"/>
        </w:rPr>
      </w:pPr>
      <w:r w:rsidRPr="0026741F">
        <w:rPr>
          <w:rFonts w:ascii="Times New Roman" w:hAnsi="Times New Roman" w:cs="Times New Roman"/>
          <w:noProof/>
          <w:sz w:val="24"/>
          <w:szCs w:val="24"/>
          <w:lang w:eastAsia="de-DE"/>
        </w:rPr>
        <w:lastRenderedPageBreak/>
        <w:drawing>
          <wp:inline distT="0" distB="0" distL="0" distR="0" wp14:anchorId="39A9887B" wp14:editId="1D820739">
            <wp:extent cx="5626100" cy="6164650"/>
            <wp:effectExtent l="0" t="0" r="0" b="762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schaef\Documents\WEZ\Paper1_Cleavage and Gender\gndr_att_div\gndr_att_div\graphs\countries\cee_graphs_legend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68" t="1" r="16753" b="1085"/>
                    <a:stretch/>
                  </pic:blipFill>
                  <pic:spPr bwMode="auto">
                    <a:xfrm>
                      <a:off x="0" y="0"/>
                      <a:ext cx="5644056" cy="61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B9C609" w14:textId="6439DCCE" w:rsidR="0026741F" w:rsidRPr="009D7DCC" w:rsidRDefault="00717B84" w:rsidP="0026741F">
      <w:pPr>
        <w:pStyle w:val="Beschriftung"/>
        <w:rPr>
          <w:rFonts w:ascii="Times New Roman" w:hAnsi="Times New Roman" w:cs="Times New Roman"/>
          <w:iCs w:val="0"/>
          <w:sz w:val="24"/>
          <w:szCs w:val="24"/>
          <w:lang w:val="en-US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Figure K</w:t>
      </w:r>
      <w:r w:rsidR="004506EB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2</w:t>
      </w:r>
      <w:r w:rsidR="0026741F" w:rsidRPr="009D7DC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Latent profiles of political attitudes in </w:t>
      </w:r>
      <w:r w:rsidR="0026741F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the single </w:t>
      </w:r>
      <w:r w:rsidR="0026741F" w:rsidRPr="009D7DCC">
        <w:rPr>
          <w:rFonts w:ascii="Times New Roman" w:hAnsi="Times New Roman" w:cs="Times New Roman"/>
          <w:color w:val="auto"/>
          <w:sz w:val="24"/>
          <w:szCs w:val="24"/>
          <w:lang w:val="en-US"/>
        </w:rPr>
        <w:t>Central and Eastern Europe</w:t>
      </w:r>
      <w:r w:rsidR="00C7154F">
        <w:rPr>
          <w:rFonts w:ascii="Times New Roman" w:hAnsi="Times New Roman" w:cs="Times New Roman"/>
          <w:color w:val="auto"/>
          <w:sz w:val="24"/>
          <w:szCs w:val="24"/>
          <w:lang w:val="en-US"/>
        </w:rPr>
        <w:t>an countries</w:t>
      </w:r>
      <w:r w:rsidR="0026741F" w:rsidRPr="009D7DC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="0026741F">
        <w:rPr>
          <w:rFonts w:ascii="Times New Roman" w:hAnsi="Times New Roman" w:cs="Times New Roman"/>
          <w:color w:val="auto"/>
          <w:sz w:val="24"/>
          <w:szCs w:val="24"/>
          <w:lang w:val="en-US"/>
        </w:rPr>
        <w:t>3</w:t>
      </w:r>
      <w:r w:rsidR="0026741F" w:rsidRPr="009D7DCC">
        <w:rPr>
          <w:rFonts w:ascii="Times New Roman" w:hAnsi="Times New Roman" w:cs="Times New Roman"/>
          <w:color w:val="auto"/>
          <w:sz w:val="24"/>
          <w:szCs w:val="24"/>
          <w:lang w:val="en-US"/>
        </w:rPr>
        <w:t>-</w:t>
      </w:r>
      <w:r w:rsidR="0026741F">
        <w:rPr>
          <w:rFonts w:ascii="Times New Roman" w:hAnsi="Times New Roman" w:cs="Times New Roman"/>
          <w:color w:val="auto"/>
          <w:sz w:val="24"/>
          <w:szCs w:val="24"/>
          <w:lang w:val="en-US"/>
        </w:rPr>
        <w:t>profile</w:t>
      </w:r>
      <w:r w:rsidR="0026741F" w:rsidRPr="009D7DC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solution</w:t>
      </w:r>
    </w:p>
    <w:p w14:paraId="5BD67C38" w14:textId="53C0E4B7" w:rsidR="00564B9E" w:rsidRPr="00350A1E" w:rsidRDefault="00564B9E" w:rsidP="00350A1E">
      <w:pPr>
        <w:pStyle w:val="Beschriftung"/>
        <w:rPr>
          <w:rFonts w:ascii="Times New Roman" w:hAnsi="Times New Roman" w:cs="Times New Roman"/>
          <w:i w:val="0"/>
          <w:sz w:val="24"/>
          <w:highlight w:val="yellow"/>
          <w:lang w:val="en-US"/>
        </w:rPr>
      </w:pPr>
    </w:p>
    <w:p w14:paraId="76C4EC83" w14:textId="77777777" w:rsidR="0026741F" w:rsidRDefault="0026741F">
      <w:pPr>
        <w:spacing w:after="0" w:line="240" w:lineRule="auto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br w:type="page"/>
      </w:r>
    </w:p>
    <w:p w14:paraId="755689A0" w14:textId="77777777" w:rsidR="00EB1554" w:rsidRDefault="00EB1554">
      <w:pPr>
        <w:spacing w:after="0" w:line="240" w:lineRule="auto"/>
        <w:rPr>
          <w:lang w:val="en-GB"/>
        </w:rPr>
        <w:sectPr w:rsidR="00EB1554" w:rsidSect="00DE721E">
          <w:footerReference w:type="default" r:id="rId18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07198329" w14:textId="56182E90" w:rsidR="00EB1554" w:rsidRDefault="00815852" w:rsidP="00951310">
      <w:pPr>
        <w:pStyle w:val="Formatvorlage1"/>
      </w:pPr>
      <w:bookmarkStart w:id="11" w:name="_Toc160182677"/>
      <w:r w:rsidRPr="00951310">
        <w:lastRenderedPageBreak/>
        <w:t>L. Regression coefficients socio-structural analysis of single attitude dimensions</w:t>
      </w:r>
      <w:bookmarkEnd w:id="11"/>
    </w:p>
    <w:tbl>
      <w:tblPr>
        <w:tblW w:w="1431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6A0" w:firstRow="1" w:lastRow="0" w:firstColumn="1" w:lastColumn="0" w:noHBand="1" w:noVBand="1"/>
      </w:tblPr>
      <w:tblGrid>
        <w:gridCol w:w="3119"/>
        <w:gridCol w:w="1866"/>
        <w:gridCol w:w="1866"/>
        <w:gridCol w:w="1867"/>
        <w:gridCol w:w="1866"/>
        <w:gridCol w:w="1866"/>
        <w:gridCol w:w="1867"/>
      </w:tblGrid>
      <w:tr w:rsidR="00EB1554" w:rsidRPr="000505DC" w14:paraId="540089C1" w14:textId="77777777" w:rsidTr="00951310">
        <w:trPr>
          <w:trHeight w:hRule="exact" w:val="340"/>
          <w:tblCellSpacing w:w="15" w:type="dxa"/>
        </w:trPr>
        <w:tc>
          <w:tcPr>
            <w:tcW w:w="14257" w:type="dxa"/>
            <w:gridSpan w:val="7"/>
            <w:tcBorders>
              <w:bottom w:val="single" w:sz="6" w:space="0" w:color="000000"/>
            </w:tcBorders>
            <w:vAlign w:val="center"/>
            <w:hideMark/>
          </w:tcPr>
          <w:p w14:paraId="46F22EF7" w14:textId="31B71D72" w:rsidR="00EB1554" w:rsidRPr="0037027D" w:rsidRDefault="00EB1554" w:rsidP="00A44E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02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Table </w:t>
            </w:r>
            <w:r w:rsidR="00A84D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</w:t>
            </w:r>
            <w:r w:rsidRPr="003702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1: </w:t>
            </w:r>
            <w:r w:rsidRPr="00FC502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OLS Regression of socio-structural characteristics on cultural attitudes</w:t>
            </w:r>
          </w:p>
        </w:tc>
      </w:tr>
      <w:tr w:rsidR="00EB1554" w:rsidRPr="0037027D" w14:paraId="3169959F" w14:textId="77777777" w:rsidTr="00951310">
        <w:trPr>
          <w:trHeight w:hRule="exact" w:val="680"/>
          <w:tblCellSpacing w:w="15" w:type="dxa"/>
        </w:trPr>
        <w:tc>
          <w:tcPr>
            <w:tcW w:w="3074" w:type="dxa"/>
            <w:vAlign w:val="center"/>
            <w:hideMark/>
          </w:tcPr>
          <w:p w14:paraId="33B18AA7" w14:textId="77777777" w:rsidR="00EB1554" w:rsidRPr="0037027D" w:rsidRDefault="00EB1554" w:rsidP="00A44E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36" w:type="dxa"/>
            <w:vAlign w:val="center"/>
            <w:hideMark/>
          </w:tcPr>
          <w:p w14:paraId="3D2104D5" w14:textId="77777777" w:rsidR="00EB1554" w:rsidRPr="0037027D" w:rsidRDefault="00EB1554" w:rsidP="00A44E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Gender </w:t>
            </w:r>
            <w:proofErr w:type="spellStart"/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</w:rPr>
              <w:t>attitudes</w:t>
            </w:r>
            <w:proofErr w:type="spellEnd"/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(WE)</w:t>
            </w:r>
          </w:p>
        </w:tc>
        <w:tc>
          <w:tcPr>
            <w:tcW w:w="1836" w:type="dxa"/>
            <w:vAlign w:val="center"/>
            <w:hideMark/>
          </w:tcPr>
          <w:p w14:paraId="36C322E4" w14:textId="77777777" w:rsidR="00EB1554" w:rsidRPr="0037027D" w:rsidRDefault="00EB1554" w:rsidP="00A44E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Immigration </w:t>
            </w:r>
            <w:proofErr w:type="spellStart"/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</w:rPr>
              <w:t>attitudes</w:t>
            </w:r>
            <w:proofErr w:type="spellEnd"/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(WE)</w:t>
            </w:r>
          </w:p>
        </w:tc>
        <w:tc>
          <w:tcPr>
            <w:tcW w:w="1837" w:type="dxa"/>
            <w:vAlign w:val="center"/>
            <w:hideMark/>
          </w:tcPr>
          <w:p w14:paraId="771E518D" w14:textId="77777777" w:rsidR="00EB1554" w:rsidRPr="0037027D" w:rsidRDefault="00EB1554" w:rsidP="00A44E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 </w:t>
            </w:r>
            <w:proofErr w:type="spellStart"/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</w:rPr>
              <w:t>attitudes</w:t>
            </w:r>
            <w:proofErr w:type="spellEnd"/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(WE)</w:t>
            </w:r>
          </w:p>
        </w:tc>
        <w:tc>
          <w:tcPr>
            <w:tcW w:w="1836" w:type="dxa"/>
            <w:vAlign w:val="center"/>
          </w:tcPr>
          <w:p w14:paraId="612B8E6C" w14:textId="77777777" w:rsidR="00EB1554" w:rsidRPr="0037027D" w:rsidRDefault="00EB1554" w:rsidP="00A44E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Gender </w:t>
            </w:r>
            <w:proofErr w:type="spellStart"/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</w:rPr>
              <w:t>attitudes</w:t>
            </w:r>
            <w:proofErr w:type="spellEnd"/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(CEE)</w:t>
            </w:r>
          </w:p>
        </w:tc>
        <w:tc>
          <w:tcPr>
            <w:tcW w:w="1836" w:type="dxa"/>
          </w:tcPr>
          <w:p w14:paraId="5F03BD58" w14:textId="77777777" w:rsidR="00EB1554" w:rsidRPr="0037027D" w:rsidRDefault="00EB1554" w:rsidP="00A44E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Immigration </w:t>
            </w:r>
            <w:proofErr w:type="spellStart"/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</w:rPr>
              <w:t>attitudes</w:t>
            </w:r>
            <w:proofErr w:type="spellEnd"/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(CEE)</w:t>
            </w:r>
          </w:p>
        </w:tc>
        <w:tc>
          <w:tcPr>
            <w:tcW w:w="1822" w:type="dxa"/>
            <w:vAlign w:val="center"/>
          </w:tcPr>
          <w:p w14:paraId="2D83B954" w14:textId="77777777" w:rsidR="00EB1554" w:rsidRPr="0037027D" w:rsidRDefault="00EB1554" w:rsidP="00A44E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 </w:t>
            </w:r>
            <w:proofErr w:type="spellStart"/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</w:rPr>
              <w:t>attitudes</w:t>
            </w:r>
            <w:proofErr w:type="spellEnd"/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(CEE)</w:t>
            </w:r>
          </w:p>
        </w:tc>
      </w:tr>
      <w:tr w:rsidR="00EB1554" w:rsidRPr="0037027D" w14:paraId="2A6F091D" w14:textId="77777777" w:rsidTr="00951310">
        <w:trPr>
          <w:trHeight w:hRule="exact" w:val="340"/>
          <w:tblCellSpacing w:w="15" w:type="dxa"/>
        </w:trPr>
        <w:tc>
          <w:tcPr>
            <w:tcW w:w="3074" w:type="dxa"/>
            <w:tcBorders>
              <w:bottom w:val="single" w:sz="4" w:space="0" w:color="auto"/>
            </w:tcBorders>
            <w:vAlign w:val="center"/>
            <w:hideMark/>
          </w:tcPr>
          <w:p w14:paraId="3A9DC0E4" w14:textId="77777777" w:rsidR="00EB1554" w:rsidRPr="0037027D" w:rsidRDefault="00EB1554" w:rsidP="00A44E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  <w:hideMark/>
          </w:tcPr>
          <w:p w14:paraId="50FDB348" w14:textId="77777777" w:rsidR="00EB1554" w:rsidRPr="0037027D" w:rsidRDefault="00EB1554" w:rsidP="00A44E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  <w:hideMark/>
          </w:tcPr>
          <w:p w14:paraId="2FD3C3CC" w14:textId="77777777" w:rsidR="00EB1554" w:rsidRPr="0037027D" w:rsidRDefault="00EB1554" w:rsidP="00A44E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  <w:hideMark/>
          </w:tcPr>
          <w:p w14:paraId="6A0B3F80" w14:textId="77777777" w:rsidR="00EB1554" w:rsidRPr="0037027D" w:rsidRDefault="00EB1554" w:rsidP="00A44E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14:paraId="4C8FFBE6" w14:textId="77777777" w:rsidR="00EB1554" w:rsidRPr="0037027D" w:rsidRDefault="00EB1554" w:rsidP="00A44E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4ABF7DB2" w14:textId="77777777" w:rsidR="00EB1554" w:rsidRPr="0037027D" w:rsidRDefault="00EB1554" w:rsidP="00A44E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14:paraId="2F45F905" w14:textId="77777777" w:rsidR="00EB1554" w:rsidRPr="0037027D" w:rsidRDefault="00EB1554" w:rsidP="00A44E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</w:rPr>
              <w:t>(6)</w:t>
            </w:r>
          </w:p>
        </w:tc>
      </w:tr>
      <w:tr w:rsidR="00EB1554" w:rsidRPr="000505DC" w14:paraId="262297F6" w14:textId="77777777" w:rsidTr="00951310">
        <w:trPr>
          <w:trHeight w:hRule="exact" w:val="680"/>
          <w:tblCellSpacing w:w="15" w:type="dxa"/>
        </w:trPr>
        <w:tc>
          <w:tcPr>
            <w:tcW w:w="3074" w:type="dxa"/>
            <w:vAlign w:val="center"/>
          </w:tcPr>
          <w:p w14:paraId="00BD5E47" w14:textId="77777777" w:rsidR="00EB1554" w:rsidRPr="0037027D" w:rsidRDefault="00EB1554" w:rsidP="00A44E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CLASS (Ref. Socio-cult. professionals)</w:t>
            </w:r>
          </w:p>
        </w:tc>
        <w:tc>
          <w:tcPr>
            <w:tcW w:w="1836" w:type="dxa"/>
            <w:vAlign w:val="center"/>
          </w:tcPr>
          <w:p w14:paraId="7BD67ADE" w14:textId="77777777" w:rsidR="00EB1554" w:rsidRPr="0037027D" w:rsidRDefault="00EB1554" w:rsidP="00A44E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36" w:type="dxa"/>
            <w:vAlign w:val="center"/>
          </w:tcPr>
          <w:p w14:paraId="6E3495E0" w14:textId="77777777" w:rsidR="00EB1554" w:rsidRPr="0037027D" w:rsidRDefault="00EB1554" w:rsidP="00A44E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37" w:type="dxa"/>
            <w:vAlign w:val="center"/>
          </w:tcPr>
          <w:p w14:paraId="7266A816" w14:textId="77777777" w:rsidR="00EB1554" w:rsidRPr="0037027D" w:rsidRDefault="00EB1554" w:rsidP="00A44E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36" w:type="dxa"/>
            <w:vAlign w:val="center"/>
          </w:tcPr>
          <w:p w14:paraId="674B3B9E" w14:textId="77777777" w:rsidR="00EB1554" w:rsidRPr="0037027D" w:rsidRDefault="00EB1554" w:rsidP="00A44E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36" w:type="dxa"/>
            <w:vAlign w:val="center"/>
          </w:tcPr>
          <w:p w14:paraId="4C3AFE54" w14:textId="77777777" w:rsidR="00EB1554" w:rsidRPr="0037027D" w:rsidRDefault="00EB1554" w:rsidP="00A44E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22" w:type="dxa"/>
            <w:vAlign w:val="center"/>
          </w:tcPr>
          <w:p w14:paraId="0E3BC5DE" w14:textId="77777777" w:rsidR="00EB1554" w:rsidRPr="0037027D" w:rsidRDefault="00EB1554" w:rsidP="00A44E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82AF5" w:rsidRPr="0037027D" w14:paraId="5B3E400A" w14:textId="77777777" w:rsidTr="00951310">
        <w:trPr>
          <w:trHeight w:hRule="exact" w:val="340"/>
          <w:tblCellSpacing w:w="15" w:type="dxa"/>
        </w:trPr>
        <w:tc>
          <w:tcPr>
            <w:tcW w:w="3074" w:type="dxa"/>
            <w:vAlign w:val="center"/>
            <w:hideMark/>
          </w:tcPr>
          <w:p w14:paraId="182C88B1" w14:textId="77777777" w:rsidR="00A82AF5" w:rsidRPr="0037027D" w:rsidRDefault="00A82AF5" w:rsidP="00A82A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Self</w:t>
            </w:r>
            <w:proofErr w:type="spellEnd"/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  <w:proofErr w:type="spellStart"/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empl</w:t>
            </w:r>
            <w:proofErr w:type="spellEnd"/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.+large employers</w:t>
            </w:r>
          </w:p>
        </w:tc>
        <w:tc>
          <w:tcPr>
            <w:tcW w:w="1836" w:type="dxa"/>
            <w:vAlign w:val="center"/>
            <w:hideMark/>
          </w:tcPr>
          <w:p w14:paraId="7F84BD59" w14:textId="2F663CE9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0.026</w:t>
            </w:r>
          </w:p>
        </w:tc>
        <w:tc>
          <w:tcPr>
            <w:tcW w:w="1836" w:type="dxa"/>
            <w:vAlign w:val="center"/>
            <w:hideMark/>
          </w:tcPr>
          <w:p w14:paraId="2260F160" w14:textId="053D1817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0.036</w:t>
            </w:r>
          </w:p>
        </w:tc>
        <w:tc>
          <w:tcPr>
            <w:tcW w:w="1837" w:type="dxa"/>
            <w:vAlign w:val="center"/>
            <w:hideMark/>
          </w:tcPr>
          <w:p w14:paraId="7C18B508" w14:textId="73832814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-0.032***</w:t>
            </w:r>
          </w:p>
        </w:tc>
        <w:tc>
          <w:tcPr>
            <w:tcW w:w="1836" w:type="dxa"/>
            <w:vAlign w:val="center"/>
          </w:tcPr>
          <w:p w14:paraId="5AE5E6D8" w14:textId="2BF66324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-0.003</w:t>
            </w:r>
          </w:p>
        </w:tc>
        <w:tc>
          <w:tcPr>
            <w:tcW w:w="1836" w:type="dxa"/>
            <w:vAlign w:val="center"/>
          </w:tcPr>
          <w:p w14:paraId="40D5DEE2" w14:textId="6AEED3D0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0.014</w:t>
            </w:r>
          </w:p>
        </w:tc>
        <w:tc>
          <w:tcPr>
            <w:tcW w:w="1822" w:type="dxa"/>
            <w:vAlign w:val="center"/>
          </w:tcPr>
          <w:p w14:paraId="67D46BF3" w14:textId="3B13AFD9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-0.031</w:t>
            </w:r>
          </w:p>
        </w:tc>
      </w:tr>
      <w:tr w:rsidR="00A82AF5" w:rsidRPr="0037027D" w14:paraId="203F8B91" w14:textId="77777777" w:rsidTr="00951310">
        <w:trPr>
          <w:trHeight w:hRule="exact" w:val="340"/>
          <w:tblCellSpacing w:w="15" w:type="dxa"/>
        </w:trPr>
        <w:tc>
          <w:tcPr>
            <w:tcW w:w="3074" w:type="dxa"/>
            <w:vAlign w:val="center"/>
            <w:hideMark/>
          </w:tcPr>
          <w:p w14:paraId="7E2B95A6" w14:textId="77777777" w:rsidR="00A82AF5" w:rsidRPr="0037027D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36" w:type="dxa"/>
            <w:vAlign w:val="center"/>
            <w:hideMark/>
          </w:tcPr>
          <w:p w14:paraId="6918EF39" w14:textId="3034DC91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(0.024)</w:t>
            </w:r>
          </w:p>
        </w:tc>
        <w:tc>
          <w:tcPr>
            <w:tcW w:w="1836" w:type="dxa"/>
            <w:vAlign w:val="center"/>
            <w:hideMark/>
          </w:tcPr>
          <w:p w14:paraId="7C9E4987" w14:textId="19537F22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(0.022)</w:t>
            </w:r>
          </w:p>
        </w:tc>
        <w:tc>
          <w:tcPr>
            <w:tcW w:w="1837" w:type="dxa"/>
            <w:vAlign w:val="center"/>
            <w:hideMark/>
          </w:tcPr>
          <w:p w14:paraId="5F77A87E" w14:textId="5DE60360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(0.007)</w:t>
            </w:r>
          </w:p>
        </w:tc>
        <w:tc>
          <w:tcPr>
            <w:tcW w:w="1836" w:type="dxa"/>
            <w:vAlign w:val="center"/>
          </w:tcPr>
          <w:p w14:paraId="0C87CBB5" w14:textId="473A1457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(0.005)</w:t>
            </w:r>
          </w:p>
        </w:tc>
        <w:tc>
          <w:tcPr>
            <w:tcW w:w="1836" w:type="dxa"/>
            <w:vAlign w:val="center"/>
          </w:tcPr>
          <w:p w14:paraId="509EA1BD" w14:textId="04B7908A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(0.038)</w:t>
            </w:r>
          </w:p>
        </w:tc>
        <w:tc>
          <w:tcPr>
            <w:tcW w:w="1822" w:type="dxa"/>
            <w:vAlign w:val="center"/>
          </w:tcPr>
          <w:p w14:paraId="70AFB855" w14:textId="125FD343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(0.019)</w:t>
            </w:r>
          </w:p>
        </w:tc>
      </w:tr>
      <w:tr w:rsidR="00A82AF5" w:rsidRPr="0037027D" w14:paraId="25083E4F" w14:textId="77777777" w:rsidTr="00951310">
        <w:trPr>
          <w:trHeight w:hRule="exact" w:val="340"/>
          <w:tblCellSpacing w:w="15" w:type="dxa"/>
        </w:trPr>
        <w:tc>
          <w:tcPr>
            <w:tcW w:w="3074" w:type="dxa"/>
            <w:hideMark/>
          </w:tcPr>
          <w:p w14:paraId="40DA08BA" w14:textId="77777777" w:rsidR="00A82AF5" w:rsidRPr="00993CCF" w:rsidRDefault="00A82AF5" w:rsidP="00A82A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93C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Small business owners</w:t>
            </w:r>
          </w:p>
        </w:tc>
        <w:tc>
          <w:tcPr>
            <w:tcW w:w="1836" w:type="dxa"/>
            <w:vAlign w:val="center"/>
            <w:hideMark/>
          </w:tcPr>
          <w:p w14:paraId="078D9340" w14:textId="6E8E546B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0.040***</w:t>
            </w:r>
          </w:p>
        </w:tc>
        <w:tc>
          <w:tcPr>
            <w:tcW w:w="1836" w:type="dxa"/>
            <w:vAlign w:val="center"/>
            <w:hideMark/>
          </w:tcPr>
          <w:p w14:paraId="5D56C342" w14:textId="5062BE73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0.063***</w:t>
            </w:r>
          </w:p>
        </w:tc>
        <w:tc>
          <w:tcPr>
            <w:tcW w:w="1837" w:type="dxa"/>
            <w:vAlign w:val="center"/>
            <w:hideMark/>
          </w:tcPr>
          <w:p w14:paraId="648D9FFA" w14:textId="30F1FA19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0.0003</w:t>
            </w:r>
          </w:p>
        </w:tc>
        <w:tc>
          <w:tcPr>
            <w:tcW w:w="1836" w:type="dxa"/>
            <w:vAlign w:val="center"/>
          </w:tcPr>
          <w:p w14:paraId="283F3454" w14:textId="0039F2B4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0.030**</w:t>
            </w:r>
          </w:p>
        </w:tc>
        <w:tc>
          <w:tcPr>
            <w:tcW w:w="1836" w:type="dxa"/>
            <w:vAlign w:val="center"/>
          </w:tcPr>
          <w:p w14:paraId="1BC753AF" w14:textId="5FA4902F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0.043*</w:t>
            </w:r>
          </w:p>
        </w:tc>
        <w:tc>
          <w:tcPr>
            <w:tcW w:w="1822" w:type="dxa"/>
            <w:vAlign w:val="center"/>
          </w:tcPr>
          <w:p w14:paraId="48E219E5" w14:textId="6B598B97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0.022***</w:t>
            </w:r>
          </w:p>
        </w:tc>
      </w:tr>
      <w:tr w:rsidR="00A82AF5" w:rsidRPr="0037027D" w14:paraId="38B1241B" w14:textId="77777777" w:rsidTr="00951310">
        <w:trPr>
          <w:trHeight w:hRule="exact" w:val="340"/>
          <w:tblCellSpacing w:w="15" w:type="dxa"/>
        </w:trPr>
        <w:tc>
          <w:tcPr>
            <w:tcW w:w="3074" w:type="dxa"/>
            <w:hideMark/>
          </w:tcPr>
          <w:p w14:paraId="484B278D" w14:textId="77777777" w:rsidR="00A82AF5" w:rsidRPr="00993CCF" w:rsidRDefault="00A82AF5" w:rsidP="00A82A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36" w:type="dxa"/>
            <w:vAlign w:val="center"/>
            <w:hideMark/>
          </w:tcPr>
          <w:p w14:paraId="063937AC" w14:textId="5B3B2C8A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(0.010)</w:t>
            </w:r>
          </w:p>
        </w:tc>
        <w:tc>
          <w:tcPr>
            <w:tcW w:w="1836" w:type="dxa"/>
            <w:vAlign w:val="center"/>
            <w:hideMark/>
          </w:tcPr>
          <w:p w14:paraId="5C198717" w14:textId="17194516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(0.007)</w:t>
            </w:r>
          </w:p>
        </w:tc>
        <w:tc>
          <w:tcPr>
            <w:tcW w:w="1837" w:type="dxa"/>
            <w:vAlign w:val="center"/>
            <w:hideMark/>
          </w:tcPr>
          <w:p w14:paraId="5A6073BE" w14:textId="1781E6E5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(0.010)</w:t>
            </w:r>
          </w:p>
        </w:tc>
        <w:tc>
          <w:tcPr>
            <w:tcW w:w="1836" w:type="dxa"/>
            <w:vAlign w:val="center"/>
          </w:tcPr>
          <w:p w14:paraId="41451990" w14:textId="6DF18105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(0.010)</w:t>
            </w:r>
          </w:p>
        </w:tc>
        <w:tc>
          <w:tcPr>
            <w:tcW w:w="1836" w:type="dxa"/>
            <w:vAlign w:val="center"/>
          </w:tcPr>
          <w:p w14:paraId="12F2857A" w14:textId="55FD6ADB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(0.018)</w:t>
            </w:r>
          </w:p>
        </w:tc>
        <w:tc>
          <w:tcPr>
            <w:tcW w:w="1822" w:type="dxa"/>
            <w:vAlign w:val="center"/>
          </w:tcPr>
          <w:p w14:paraId="7CF75CD4" w14:textId="775D2509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(0.006)</w:t>
            </w:r>
          </w:p>
        </w:tc>
      </w:tr>
      <w:tr w:rsidR="00A82AF5" w:rsidRPr="0037027D" w14:paraId="64C567D5" w14:textId="77777777" w:rsidTr="00951310">
        <w:trPr>
          <w:trHeight w:hRule="exact" w:val="340"/>
          <w:tblCellSpacing w:w="15" w:type="dxa"/>
        </w:trPr>
        <w:tc>
          <w:tcPr>
            <w:tcW w:w="3074" w:type="dxa"/>
            <w:hideMark/>
          </w:tcPr>
          <w:p w14:paraId="7EC2F9A5" w14:textId="77777777" w:rsidR="00A82AF5" w:rsidRPr="00993CCF" w:rsidRDefault="00A82AF5" w:rsidP="00A82A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93C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Technical (semi-)professionals</w:t>
            </w:r>
          </w:p>
        </w:tc>
        <w:tc>
          <w:tcPr>
            <w:tcW w:w="1836" w:type="dxa"/>
            <w:vAlign w:val="center"/>
            <w:hideMark/>
          </w:tcPr>
          <w:p w14:paraId="18F026FB" w14:textId="2934C7BD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1836" w:type="dxa"/>
            <w:vAlign w:val="center"/>
            <w:hideMark/>
          </w:tcPr>
          <w:p w14:paraId="50141E5C" w14:textId="5D7CF7C0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0.035***</w:t>
            </w:r>
          </w:p>
        </w:tc>
        <w:tc>
          <w:tcPr>
            <w:tcW w:w="1837" w:type="dxa"/>
            <w:vAlign w:val="center"/>
            <w:hideMark/>
          </w:tcPr>
          <w:p w14:paraId="2EDD8B96" w14:textId="1D85544B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-0.003</w:t>
            </w:r>
          </w:p>
        </w:tc>
        <w:tc>
          <w:tcPr>
            <w:tcW w:w="1836" w:type="dxa"/>
            <w:vAlign w:val="center"/>
          </w:tcPr>
          <w:p w14:paraId="0440BD02" w14:textId="48B7D42E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0.016***</w:t>
            </w:r>
          </w:p>
        </w:tc>
        <w:tc>
          <w:tcPr>
            <w:tcW w:w="1836" w:type="dxa"/>
            <w:vAlign w:val="center"/>
          </w:tcPr>
          <w:p w14:paraId="429F9C17" w14:textId="5D9D32E6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0.044**</w:t>
            </w:r>
          </w:p>
        </w:tc>
        <w:tc>
          <w:tcPr>
            <w:tcW w:w="1822" w:type="dxa"/>
            <w:vAlign w:val="center"/>
          </w:tcPr>
          <w:p w14:paraId="0033F833" w14:textId="5FF0291C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0.024**</w:t>
            </w:r>
          </w:p>
        </w:tc>
      </w:tr>
      <w:tr w:rsidR="00A82AF5" w:rsidRPr="0037027D" w14:paraId="641252D2" w14:textId="77777777" w:rsidTr="00951310">
        <w:trPr>
          <w:trHeight w:hRule="exact" w:val="340"/>
          <w:tblCellSpacing w:w="15" w:type="dxa"/>
        </w:trPr>
        <w:tc>
          <w:tcPr>
            <w:tcW w:w="3074" w:type="dxa"/>
            <w:hideMark/>
          </w:tcPr>
          <w:p w14:paraId="042D5623" w14:textId="77777777" w:rsidR="00A82AF5" w:rsidRPr="00993CCF" w:rsidRDefault="00A82AF5" w:rsidP="00A82A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36" w:type="dxa"/>
            <w:vAlign w:val="center"/>
            <w:hideMark/>
          </w:tcPr>
          <w:p w14:paraId="5A4E32F6" w14:textId="31EA059B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(0.005)</w:t>
            </w:r>
          </w:p>
        </w:tc>
        <w:tc>
          <w:tcPr>
            <w:tcW w:w="1836" w:type="dxa"/>
            <w:vAlign w:val="center"/>
            <w:hideMark/>
          </w:tcPr>
          <w:p w14:paraId="0505F4B1" w14:textId="02F3BBB9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(0.007)</w:t>
            </w:r>
          </w:p>
        </w:tc>
        <w:tc>
          <w:tcPr>
            <w:tcW w:w="1837" w:type="dxa"/>
            <w:vAlign w:val="center"/>
            <w:hideMark/>
          </w:tcPr>
          <w:p w14:paraId="5088DE4D" w14:textId="405699BB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(0.015)</w:t>
            </w:r>
          </w:p>
        </w:tc>
        <w:tc>
          <w:tcPr>
            <w:tcW w:w="1836" w:type="dxa"/>
            <w:vAlign w:val="center"/>
          </w:tcPr>
          <w:p w14:paraId="2DC50C10" w14:textId="24F97721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(0.003)</w:t>
            </w:r>
          </w:p>
        </w:tc>
        <w:tc>
          <w:tcPr>
            <w:tcW w:w="1836" w:type="dxa"/>
            <w:vAlign w:val="center"/>
          </w:tcPr>
          <w:p w14:paraId="7B6C7E5A" w14:textId="0E6593E5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(0.015)</w:t>
            </w:r>
          </w:p>
        </w:tc>
        <w:tc>
          <w:tcPr>
            <w:tcW w:w="1822" w:type="dxa"/>
            <w:vAlign w:val="center"/>
          </w:tcPr>
          <w:p w14:paraId="0C3839E9" w14:textId="6F3CA3BA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(0.009)</w:t>
            </w:r>
          </w:p>
        </w:tc>
      </w:tr>
      <w:tr w:rsidR="00A82AF5" w:rsidRPr="0037027D" w14:paraId="75936F82" w14:textId="77777777" w:rsidTr="00951310">
        <w:trPr>
          <w:trHeight w:hRule="exact" w:val="340"/>
          <w:tblCellSpacing w:w="15" w:type="dxa"/>
        </w:trPr>
        <w:tc>
          <w:tcPr>
            <w:tcW w:w="3074" w:type="dxa"/>
            <w:hideMark/>
          </w:tcPr>
          <w:p w14:paraId="2E001E74" w14:textId="77777777" w:rsidR="00A82AF5" w:rsidRPr="00993CCF" w:rsidRDefault="00A82AF5" w:rsidP="00A82A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93C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Production workers</w:t>
            </w:r>
          </w:p>
        </w:tc>
        <w:tc>
          <w:tcPr>
            <w:tcW w:w="1836" w:type="dxa"/>
            <w:vAlign w:val="center"/>
            <w:hideMark/>
          </w:tcPr>
          <w:p w14:paraId="559D0BA6" w14:textId="42DC9292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0.056***</w:t>
            </w:r>
          </w:p>
        </w:tc>
        <w:tc>
          <w:tcPr>
            <w:tcW w:w="1836" w:type="dxa"/>
            <w:vAlign w:val="center"/>
            <w:hideMark/>
          </w:tcPr>
          <w:p w14:paraId="04D4D266" w14:textId="61CB6FA5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0.098***</w:t>
            </w:r>
          </w:p>
        </w:tc>
        <w:tc>
          <w:tcPr>
            <w:tcW w:w="1837" w:type="dxa"/>
            <w:vAlign w:val="center"/>
            <w:hideMark/>
          </w:tcPr>
          <w:p w14:paraId="73984687" w14:textId="5716AF67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1836" w:type="dxa"/>
            <w:vAlign w:val="center"/>
          </w:tcPr>
          <w:p w14:paraId="33D6A114" w14:textId="5B859B7F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0.047***</w:t>
            </w:r>
          </w:p>
        </w:tc>
        <w:tc>
          <w:tcPr>
            <w:tcW w:w="1836" w:type="dxa"/>
            <w:vAlign w:val="center"/>
          </w:tcPr>
          <w:p w14:paraId="4BEE55CE" w14:textId="573A84B4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0.074***</w:t>
            </w:r>
          </w:p>
        </w:tc>
        <w:tc>
          <w:tcPr>
            <w:tcW w:w="1822" w:type="dxa"/>
            <w:vAlign w:val="center"/>
          </w:tcPr>
          <w:p w14:paraId="115E9C00" w14:textId="11726F82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0.027**</w:t>
            </w:r>
          </w:p>
        </w:tc>
      </w:tr>
      <w:tr w:rsidR="00A82AF5" w:rsidRPr="0037027D" w14:paraId="10A72918" w14:textId="77777777" w:rsidTr="00951310">
        <w:trPr>
          <w:trHeight w:hRule="exact" w:val="340"/>
          <w:tblCellSpacing w:w="15" w:type="dxa"/>
        </w:trPr>
        <w:tc>
          <w:tcPr>
            <w:tcW w:w="3074" w:type="dxa"/>
            <w:hideMark/>
          </w:tcPr>
          <w:p w14:paraId="3429C151" w14:textId="77777777" w:rsidR="00A82AF5" w:rsidRPr="00993CCF" w:rsidRDefault="00A82AF5" w:rsidP="00A82A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36" w:type="dxa"/>
            <w:vAlign w:val="center"/>
            <w:hideMark/>
          </w:tcPr>
          <w:p w14:paraId="40EA1A44" w14:textId="3FDCC102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(0.007)</w:t>
            </w:r>
          </w:p>
        </w:tc>
        <w:tc>
          <w:tcPr>
            <w:tcW w:w="1836" w:type="dxa"/>
            <w:vAlign w:val="center"/>
            <w:hideMark/>
          </w:tcPr>
          <w:p w14:paraId="6FFE745F" w14:textId="7DC30159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(0.004)</w:t>
            </w:r>
          </w:p>
        </w:tc>
        <w:tc>
          <w:tcPr>
            <w:tcW w:w="1837" w:type="dxa"/>
            <w:vAlign w:val="center"/>
            <w:hideMark/>
          </w:tcPr>
          <w:p w14:paraId="0FC36045" w14:textId="50CB2677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(0.012)</w:t>
            </w:r>
          </w:p>
        </w:tc>
        <w:tc>
          <w:tcPr>
            <w:tcW w:w="1836" w:type="dxa"/>
            <w:vAlign w:val="center"/>
          </w:tcPr>
          <w:p w14:paraId="5550DF01" w14:textId="4861C5D7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(0.008)</w:t>
            </w:r>
          </w:p>
        </w:tc>
        <w:tc>
          <w:tcPr>
            <w:tcW w:w="1836" w:type="dxa"/>
            <w:vAlign w:val="center"/>
          </w:tcPr>
          <w:p w14:paraId="1A87FC16" w14:textId="28849883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(0.011)</w:t>
            </w:r>
          </w:p>
        </w:tc>
        <w:tc>
          <w:tcPr>
            <w:tcW w:w="1822" w:type="dxa"/>
            <w:vAlign w:val="center"/>
          </w:tcPr>
          <w:p w14:paraId="6DDE9FD9" w14:textId="610CDC56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(0.009)</w:t>
            </w:r>
          </w:p>
        </w:tc>
      </w:tr>
      <w:tr w:rsidR="00A82AF5" w:rsidRPr="0037027D" w14:paraId="0DD8867C" w14:textId="77777777" w:rsidTr="00951310">
        <w:trPr>
          <w:trHeight w:hRule="exact" w:val="340"/>
          <w:tblCellSpacing w:w="15" w:type="dxa"/>
        </w:trPr>
        <w:tc>
          <w:tcPr>
            <w:tcW w:w="3074" w:type="dxa"/>
            <w:hideMark/>
          </w:tcPr>
          <w:p w14:paraId="77E02880" w14:textId="77777777" w:rsidR="00A82AF5" w:rsidRPr="00993CCF" w:rsidRDefault="00A82AF5" w:rsidP="00A82A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93C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(Associate) managers</w:t>
            </w:r>
          </w:p>
        </w:tc>
        <w:tc>
          <w:tcPr>
            <w:tcW w:w="1836" w:type="dxa"/>
            <w:vAlign w:val="center"/>
            <w:hideMark/>
          </w:tcPr>
          <w:p w14:paraId="6D7EABD6" w14:textId="1ACB9581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-0.006</w:t>
            </w:r>
          </w:p>
        </w:tc>
        <w:tc>
          <w:tcPr>
            <w:tcW w:w="1836" w:type="dxa"/>
            <w:vAlign w:val="center"/>
            <w:hideMark/>
          </w:tcPr>
          <w:p w14:paraId="2F931BF7" w14:textId="3C1899FF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0.019</w:t>
            </w:r>
          </w:p>
        </w:tc>
        <w:tc>
          <w:tcPr>
            <w:tcW w:w="1837" w:type="dxa"/>
            <w:vAlign w:val="center"/>
            <w:hideMark/>
          </w:tcPr>
          <w:p w14:paraId="39A4A9DF" w14:textId="116ABE52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836" w:type="dxa"/>
            <w:vAlign w:val="center"/>
          </w:tcPr>
          <w:p w14:paraId="7D15B35D" w14:textId="68747ADA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-0.006</w:t>
            </w:r>
          </w:p>
        </w:tc>
        <w:tc>
          <w:tcPr>
            <w:tcW w:w="1836" w:type="dxa"/>
            <w:vAlign w:val="center"/>
          </w:tcPr>
          <w:p w14:paraId="448EF171" w14:textId="47845BC8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0.018***</w:t>
            </w:r>
          </w:p>
        </w:tc>
        <w:tc>
          <w:tcPr>
            <w:tcW w:w="1822" w:type="dxa"/>
            <w:vAlign w:val="center"/>
          </w:tcPr>
          <w:p w14:paraId="3AD1633A" w14:textId="17C698E1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0.002</w:t>
            </w:r>
          </w:p>
        </w:tc>
      </w:tr>
      <w:tr w:rsidR="00A82AF5" w:rsidRPr="0037027D" w14:paraId="7FF4D1B3" w14:textId="77777777" w:rsidTr="00951310">
        <w:trPr>
          <w:trHeight w:hRule="exact" w:val="340"/>
          <w:tblCellSpacing w:w="15" w:type="dxa"/>
        </w:trPr>
        <w:tc>
          <w:tcPr>
            <w:tcW w:w="3074" w:type="dxa"/>
            <w:hideMark/>
          </w:tcPr>
          <w:p w14:paraId="46ABF16D" w14:textId="77777777" w:rsidR="00A82AF5" w:rsidRPr="00993CCF" w:rsidRDefault="00A82AF5" w:rsidP="00A82A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36" w:type="dxa"/>
            <w:vAlign w:val="center"/>
            <w:hideMark/>
          </w:tcPr>
          <w:p w14:paraId="4D59CD25" w14:textId="1409D7D7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(0.004)</w:t>
            </w:r>
          </w:p>
        </w:tc>
        <w:tc>
          <w:tcPr>
            <w:tcW w:w="1836" w:type="dxa"/>
            <w:vAlign w:val="center"/>
            <w:hideMark/>
          </w:tcPr>
          <w:p w14:paraId="091FE986" w14:textId="0E60CD14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(0.014)</w:t>
            </w:r>
          </w:p>
        </w:tc>
        <w:tc>
          <w:tcPr>
            <w:tcW w:w="1837" w:type="dxa"/>
            <w:vAlign w:val="center"/>
            <w:hideMark/>
          </w:tcPr>
          <w:p w14:paraId="284E6E6E" w14:textId="7AF30F0D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(0.009)</w:t>
            </w:r>
          </w:p>
        </w:tc>
        <w:tc>
          <w:tcPr>
            <w:tcW w:w="1836" w:type="dxa"/>
            <w:vAlign w:val="center"/>
          </w:tcPr>
          <w:p w14:paraId="63EF4701" w14:textId="52A51028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(0.010)</w:t>
            </w:r>
          </w:p>
        </w:tc>
        <w:tc>
          <w:tcPr>
            <w:tcW w:w="1836" w:type="dxa"/>
            <w:vAlign w:val="center"/>
          </w:tcPr>
          <w:p w14:paraId="6D83D16B" w14:textId="6CE03C85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(0.005)</w:t>
            </w:r>
          </w:p>
        </w:tc>
        <w:tc>
          <w:tcPr>
            <w:tcW w:w="1822" w:type="dxa"/>
            <w:vAlign w:val="center"/>
          </w:tcPr>
          <w:p w14:paraId="7505F0D3" w14:textId="21796386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(0.007)</w:t>
            </w:r>
          </w:p>
        </w:tc>
      </w:tr>
      <w:tr w:rsidR="00A82AF5" w:rsidRPr="0037027D" w14:paraId="11017076" w14:textId="77777777" w:rsidTr="00951310">
        <w:trPr>
          <w:trHeight w:hRule="exact" w:val="340"/>
          <w:tblCellSpacing w:w="15" w:type="dxa"/>
        </w:trPr>
        <w:tc>
          <w:tcPr>
            <w:tcW w:w="3074" w:type="dxa"/>
            <w:hideMark/>
          </w:tcPr>
          <w:p w14:paraId="6E1DB463" w14:textId="77777777" w:rsidR="00A82AF5" w:rsidRPr="00993CCF" w:rsidRDefault="00A82AF5" w:rsidP="00A82A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93C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Clerks</w:t>
            </w:r>
          </w:p>
        </w:tc>
        <w:tc>
          <w:tcPr>
            <w:tcW w:w="1836" w:type="dxa"/>
            <w:vAlign w:val="center"/>
            <w:hideMark/>
          </w:tcPr>
          <w:p w14:paraId="049E3D9E" w14:textId="17D4AA69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0.022***</w:t>
            </w:r>
          </w:p>
        </w:tc>
        <w:tc>
          <w:tcPr>
            <w:tcW w:w="1836" w:type="dxa"/>
            <w:vAlign w:val="center"/>
            <w:hideMark/>
          </w:tcPr>
          <w:p w14:paraId="45AE8F6B" w14:textId="3E5C852C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0.049***</w:t>
            </w:r>
          </w:p>
        </w:tc>
        <w:tc>
          <w:tcPr>
            <w:tcW w:w="1837" w:type="dxa"/>
            <w:vAlign w:val="center"/>
            <w:hideMark/>
          </w:tcPr>
          <w:p w14:paraId="54C0DE7A" w14:textId="505712AC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-0.007</w:t>
            </w:r>
          </w:p>
        </w:tc>
        <w:tc>
          <w:tcPr>
            <w:tcW w:w="1836" w:type="dxa"/>
            <w:vAlign w:val="center"/>
          </w:tcPr>
          <w:p w14:paraId="0623C9A9" w14:textId="0173E234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0.012</w:t>
            </w:r>
          </w:p>
        </w:tc>
        <w:tc>
          <w:tcPr>
            <w:tcW w:w="1836" w:type="dxa"/>
            <w:vAlign w:val="center"/>
          </w:tcPr>
          <w:p w14:paraId="25FC1BFB" w14:textId="4C6D5BF1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0.026**</w:t>
            </w:r>
          </w:p>
        </w:tc>
        <w:tc>
          <w:tcPr>
            <w:tcW w:w="1822" w:type="dxa"/>
            <w:vAlign w:val="center"/>
          </w:tcPr>
          <w:p w14:paraId="53CA3FE1" w14:textId="63F9D7BB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0.025***</w:t>
            </w:r>
          </w:p>
        </w:tc>
      </w:tr>
      <w:tr w:rsidR="00A82AF5" w:rsidRPr="0037027D" w14:paraId="293DF3CE" w14:textId="77777777" w:rsidTr="00951310">
        <w:trPr>
          <w:trHeight w:hRule="exact" w:val="340"/>
          <w:tblCellSpacing w:w="15" w:type="dxa"/>
        </w:trPr>
        <w:tc>
          <w:tcPr>
            <w:tcW w:w="3074" w:type="dxa"/>
            <w:hideMark/>
          </w:tcPr>
          <w:p w14:paraId="7F440A8C" w14:textId="77777777" w:rsidR="00A82AF5" w:rsidRPr="00993CCF" w:rsidRDefault="00A82AF5" w:rsidP="00A82A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36" w:type="dxa"/>
            <w:vAlign w:val="center"/>
            <w:hideMark/>
          </w:tcPr>
          <w:p w14:paraId="70559916" w14:textId="688ED23E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(0.006)</w:t>
            </w:r>
          </w:p>
        </w:tc>
        <w:tc>
          <w:tcPr>
            <w:tcW w:w="1836" w:type="dxa"/>
            <w:vAlign w:val="center"/>
            <w:hideMark/>
          </w:tcPr>
          <w:p w14:paraId="1EDEE77E" w14:textId="7623067F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(0.006)</w:t>
            </w:r>
          </w:p>
        </w:tc>
        <w:tc>
          <w:tcPr>
            <w:tcW w:w="1837" w:type="dxa"/>
            <w:vAlign w:val="center"/>
            <w:hideMark/>
          </w:tcPr>
          <w:p w14:paraId="6863820C" w14:textId="4B50D694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(0.007)</w:t>
            </w:r>
          </w:p>
        </w:tc>
        <w:tc>
          <w:tcPr>
            <w:tcW w:w="1836" w:type="dxa"/>
            <w:vAlign w:val="center"/>
          </w:tcPr>
          <w:p w14:paraId="4C80E5D1" w14:textId="26EFDF5E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(0.008)</w:t>
            </w:r>
          </w:p>
        </w:tc>
        <w:tc>
          <w:tcPr>
            <w:tcW w:w="1836" w:type="dxa"/>
            <w:vAlign w:val="center"/>
          </w:tcPr>
          <w:p w14:paraId="07FD6C81" w14:textId="7AEDCDEE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(0.010)</w:t>
            </w:r>
          </w:p>
        </w:tc>
        <w:tc>
          <w:tcPr>
            <w:tcW w:w="1822" w:type="dxa"/>
            <w:vAlign w:val="center"/>
          </w:tcPr>
          <w:p w14:paraId="203841B8" w14:textId="3A44E35B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(0.007)</w:t>
            </w:r>
          </w:p>
        </w:tc>
      </w:tr>
      <w:tr w:rsidR="00A82AF5" w:rsidRPr="0037027D" w14:paraId="7B1B6683" w14:textId="77777777" w:rsidTr="00951310">
        <w:trPr>
          <w:trHeight w:hRule="exact" w:val="340"/>
          <w:tblCellSpacing w:w="15" w:type="dxa"/>
        </w:trPr>
        <w:tc>
          <w:tcPr>
            <w:tcW w:w="3074" w:type="dxa"/>
            <w:hideMark/>
          </w:tcPr>
          <w:p w14:paraId="48BEF602" w14:textId="77777777" w:rsidR="00A82AF5" w:rsidRPr="00993CCF" w:rsidRDefault="00A82AF5" w:rsidP="00A82A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93C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Service workers</w:t>
            </w:r>
          </w:p>
        </w:tc>
        <w:tc>
          <w:tcPr>
            <w:tcW w:w="1836" w:type="dxa"/>
            <w:vAlign w:val="center"/>
            <w:hideMark/>
          </w:tcPr>
          <w:p w14:paraId="60F09233" w14:textId="57C1944F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0.037***</w:t>
            </w:r>
          </w:p>
        </w:tc>
        <w:tc>
          <w:tcPr>
            <w:tcW w:w="1836" w:type="dxa"/>
            <w:vAlign w:val="center"/>
            <w:hideMark/>
          </w:tcPr>
          <w:p w14:paraId="0825A8D0" w14:textId="5A412664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0.078***</w:t>
            </w:r>
          </w:p>
        </w:tc>
        <w:tc>
          <w:tcPr>
            <w:tcW w:w="1837" w:type="dxa"/>
            <w:vAlign w:val="center"/>
            <w:hideMark/>
          </w:tcPr>
          <w:p w14:paraId="27C9F7D3" w14:textId="66F20E3D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0.009</w:t>
            </w:r>
          </w:p>
        </w:tc>
        <w:tc>
          <w:tcPr>
            <w:tcW w:w="1836" w:type="dxa"/>
            <w:vAlign w:val="center"/>
          </w:tcPr>
          <w:p w14:paraId="0A351F57" w14:textId="32D2F6A3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0.027***</w:t>
            </w:r>
          </w:p>
        </w:tc>
        <w:tc>
          <w:tcPr>
            <w:tcW w:w="1836" w:type="dxa"/>
            <w:vAlign w:val="center"/>
          </w:tcPr>
          <w:p w14:paraId="32FFFD3C" w14:textId="2CDB9002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0.045***</w:t>
            </w:r>
          </w:p>
        </w:tc>
        <w:tc>
          <w:tcPr>
            <w:tcW w:w="1822" w:type="dxa"/>
            <w:vAlign w:val="center"/>
          </w:tcPr>
          <w:p w14:paraId="21A2BC38" w14:textId="20BAD2F5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0.026***</w:t>
            </w:r>
          </w:p>
        </w:tc>
      </w:tr>
      <w:tr w:rsidR="00A82AF5" w:rsidRPr="0037027D" w14:paraId="7BB98C86" w14:textId="77777777" w:rsidTr="00951310">
        <w:trPr>
          <w:trHeight w:hRule="exact" w:val="340"/>
          <w:tblCellSpacing w:w="15" w:type="dxa"/>
        </w:trPr>
        <w:tc>
          <w:tcPr>
            <w:tcW w:w="3074" w:type="dxa"/>
            <w:vAlign w:val="center"/>
            <w:hideMark/>
          </w:tcPr>
          <w:p w14:paraId="6538BC4E" w14:textId="77777777" w:rsidR="00A82AF5" w:rsidRPr="0037027D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  <w:hideMark/>
          </w:tcPr>
          <w:p w14:paraId="4C9CDAF8" w14:textId="23A974C4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(0.007)</w:t>
            </w:r>
          </w:p>
        </w:tc>
        <w:tc>
          <w:tcPr>
            <w:tcW w:w="1836" w:type="dxa"/>
            <w:vAlign w:val="center"/>
            <w:hideMark/>
          </w:tcPr>
          <w:p w14:paraId="388945BE" w14:textId="616C249E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(0.008)</w:t>
            </w:r>
          </w:p>
        </w:tc>
        <w:tc>
          <w:tcPr>
            <w:tcW w:w="1837" w:type="dxa"/>
            <w:vAlign w:val="center"/>
            <w:hideMark/>
          </w:tcPr>
          <w:p w14:paraId="05456836" w14:textId="18C68C73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(0.006)</w:t>
            </w:r>
          </w:p>
        </w:tc>
        <w:tc>
          <w:tcPr>
            <w:tcW w:w="1836" w:type="dxa"/>
            <w:vAlign w:val="center"/>
          </w:tcPr>
          <w:p w14:paraId="52BB9F75" w14:textId="64908432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(0.004)</w:t>
            </w:r>
          </w:p>
        </w:tc>
        <w:tc>
          <w:tcPr>
            <w:tcW w:w="1836" w:type="dxa"/>
            <w:vAlign w:val="center"/>
          </w:tcPr>
          <w:p w14:paraId="02E11C0E" w14:textId="1CED6BB0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(0.013)</w:t>
            </w:r>
          </w:p>
        </w:tc>
        <w:tc>
          <w:tcPr>
            <w:tcW w:w="1822" w:type="dxa"/>
            <w:vAlign w:val="center"/>
          </w:tcPr>
          <w:p w14:paraId="10FE02AE" w14:textId="1B403EE3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(0.005)</w:t>
            </w:r>
          </w:p>
        </w:tc>
      </w:tr>
      <w:tr w:rsidR="00A82AF5" w:rsidRPr="0037027D" w14:paraId="64F4B553" w14:textId="77777777" w:rsidTr="00951310">
        <w:trPr>
          <w:trHeight w:hRule="exact" w:val="680"/>
          <w:tblCellSpacing w:w="15" w:type="dxa"/>
        </w:trPr>
        <w:tc>
          <w:tcPr>
            <w:tcW w:w="3074" w:type="dxa"/>
            <w:vAlign w:val="center"/>
          </w:tcPr>
          <w:p w14:paraId="1850F42E" w14:textId="77777777" w:rsidR="00A82AF5" w:rsidRPr="0037027D" w:rsidRDefault="00A82AF5" w:rsidP="00A82A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EMPLOYMENT STATUS (Ref. Employed)</w:t>
            </w:r>
          </w:p>
        </w:tc>
        <w:tc>
          <w:tcPr>
            <w:tcW w:w="1836" w:type="dxa"/>
            <w:vAlign w:val="center"/>
          </w:tcPr>
          <w:p w14:paraId="74B45A28" w14:textId="77777777" w:rsidR="00A82AF5" w:rsidRPr="00A82AF5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45F39B61" w14:textId="77777777" w:rsidR="00A82AF5" w:rsidRPr="00A82AF5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2D9CB2FA" w14:textId="77777777" w:rsidR="00A82AF5" w:rsidRPr="00A82AF5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6F8AF962" w14:textId="77777777" w:rsidR="00A82AF5" w:rsidRPr="00A82AF5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418E1944" w14:textId="77777777" w:rsidR="00A82AF5" w:rsidRPr="00A82AF5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14:paraId="036C1881" w14:textId="77777777" w:rsidR="00A82AF5" w:rsidRPr="00A82AF5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AF5" w:rsidRPr="0037027D" w14:paraId="58282EEF" w14:textId="77777777" w:rsidTr="00951310">
        <w:trPr>
          <w:trHeight w:hRule="exact" w:val="340"/>
          <w:tblCellSpacing w:w="15" w:type="dxa"/>
        </w:trPr>
        <w:tc>
          <w:tcPr>
            <w:tcW w:w="3074" w:type="dxa"/>
            <w:vAlign w:val="center"/>
            <w:hideMark/>
          </w:tcPr>
          <w:p w14:paraId="1ADD0E4A" w14:textId="77777777" w:rsidR="00A82AF5" w:rsidRPr="0037027D" w:rsidRDefault="00A82AF5" w:rsidP="00A82A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Non-Employed</w:t>
            </w:r>
          </w:p>
        </w:tc>
        <w:tc>
          <w:tcPr>
            <w:tcW w:w="1836" w:type="dxa"/>
            <w:vAlign w:val="center"/>
            <w:hideMark/>
          </w:tcPr>
          <w:p w14:paraId="2D79FE42" w14:textId="7F7E98BD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0.022**</w:t>
            </w:r>
          </w:p>
        </w:tc>
        <w:tc>
          <w:tcPr>
            <w:tcW w:w="1836" w:type="dxa"/>
            <w:vAlign w:val="center"/>
            <w:hideMark/>
          </w:tcPr>
          <w:p w14:paraId="3C1BE77E" w14:textId="10A17893" w:rsidR="00A82AF5" w:rsidRPr="00A82AF5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1837" w:type="dxa"/>
            <w:vAlign w:val="center"/>
            <w:hideMark/>
          </w:tcPr>
          <w:p w14:paraId="158CAB7C" w14:textId="6BD2A761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-0.003</w:t>
            </w:r>
          </w:p>
        </w:tc>
        <w:tc>
          <w:tcPr>
            <w:tcW w:w="1836" w:type="dxa"/>
            <w:vAlign w:val="center"/>
          </w:tcPr>
          <w:p w14:paraId="509B7E4D" w14:textId="5121C500" w:rsidR="00A82AF5" w:rsidRPr="00A82AF5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0.018***</w:t>
            </w:r>
          </w:p>
        </w:tc>
        <w:tc>
          <w:tcPr>
            <w:tcW w:w="1836" w:type="dxa"/>
            <w:vAlign w:val="center"/>
          </w:tcPr>
          <w:p w14:paraId="78492A09" w14:textId="76A60D62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-0.010</w:t>
            </w:r>
          </w:p>
        </w:tc>
        <w:tc>
          <w:tcPr>
            <w:tcW w:w="1822" w:type="dxa"/>
            <w:vAlign w:val="center"/>
          </w:tcPr>
          <w:p w14:paraId="29DE81D9" w14:textId="01B4E974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-0.011***</w:t>
            </w:r>
          </w:p>
        </w:tc>
      </w:tr>
      <w:tr w:rsidR="00A82AF5" w:rsidRPr="0037027D" w14:paraId="36CCD1F7" w14:textId="77777777" w:rsidTr="00951310">
        <w:trPr>
          <w:trHeight w:hRule="exact" w:val="340"/>
          <w:tblCellSpacing w:w="15" w:type="dxa"/>
        </w:trPr>
        <w:tc>
          <w:tcPr>
            <w:tcW w:w="3074" w:type="dxa"/>
            <w:vAlign w:val="center"/>
            <w:hideMark/>
          </w:tcPr>
          <w:p w14:paraId="189D5D25" w14:textId="77777777" w:rsidR="00A82AF5" w:rsidRPr="0037027D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36" w:type="dxa"/>
            <w:vAlign w:val="center"/>
            <w:hideMark/>
          </w:tcPr>
          <w:p w14:paraId="680B1181" w14:textId="2A992D11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(0.008)</w:t>
            </w:r>
          </w:p>
        </w:tc>
        <w:tc>
          <w:tcPr>
            <w:tcW w:w="1836" w:type="dxa"/>
            <w:vAlign w:val="center"/>
            <w:hideMark/>
          </w:tcPr>
          <w:p w14:paraId="0BAB837E" w14:textId="50027F45" w:rsidR="00A82AF5" w:rsidRPr="00A82AF5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(0.018)</w:t>
            </w:r>
          </w:p>
        </w:tc>
        <w:tc>
          <w:tcPr>
            <w:tcW w:w="1837" w:type="dxa"/>
            <w:vAlign w:val="center"/>
            <w:hideMark/>
          </w:tcPr>
          <w:p w14:paraId="4DE03564" w14:textId="4D5B09A0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(0.009)</w:t>
            </w:r>
          </w:p>
        </w:tc>
        <w:tc>
          <w:tcPr>
            <w:tcW w:w="1836" w:type="dxa"/>
            <w:vAlign w:val="center"/>
          </w:tcPr>
          <w:p w14:paraId="2D6D1525" w14:textId="1AFA6B43" w:rsidR="00A82AF5" w:rsidRPr="00A82AF5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(0.005)</w:t>
            </w:r>
          </w:p>
        </w:tc>
        <w:tc>
          <w:tcPr>
            <w:tcW w:w="1836" w:type="dxa"/>
            <w:vAlign w:val="center"/>
          </w:tcPr>
          <w:p w14:paraId="4CD101C9" w14:textId="3AB765F5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(0.009)</w:t>
            </w:r>
          </w:p>
        </w:tc>
        <w:tc>
          <w:tcPr>
            <w:tcW w:w="1822" w:type="dxa"/>
            <w:vAlign w:val="center"/>
          </w:tcPr>
          <w:p w14:paraId="093E5197" w14:textId="2EA874F9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(0.003)</w:t>
            </w:r>
          </w:p>
        </w:tc>
      </w:tr>
      <w:tr w:rsidR="00A82AF5" w:rsidRPr="0037027D" w14:paraId="4A0C5A00" w14:textId="77777777" w:rsidTr="00951310">
        <w:trPr>
          <w:trHeight w:hRule="exact" w:val="340"/>
          <w:tblCellSpacing w:w="15" w:type="dxa"/>
        </w:trPr>
        <w:tc>
          <w:tcPr>
            <w:tcW w:w="3074" w:type="dxa"/>
            <w:vAlign w:val="center"/>
          </w:tcPr>
          <w:p w14:paraId="6A9FCED7" w14:textId="77777777" w:rsidR="00A82AF5" w:rsidRPr="0037027D" w:rsidRDefault="00A82AF5" w:rsidP="00A82A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EDUCATION (Ref. Higher)</w:t>
            </w:r>
          </w:p>
        </w:tc>
        <w:tc>
          <w:tcPr>
            <w:tcW w:w="1836" w:type="dxa"/>
            <w:vAlign w:val="center"/>
          </w:tcPr>
          <w:p w14:paraId="0FCEED58" w14:textId="77777777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1073F747" w14:textId="77777777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4BE21C02" w14:textId="77777777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3C5961ED" w14:textId="77777777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4C0E9BD6" w14:textId="77777777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14:paraId="677D394E" w14:textId="77777777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AF5" w:rsidRPr="0037027D" w14:paraId="509AD359" w14:textId="77777777" w:rsidTr="00951310">
        <w:trPr>
          <w:trHeight w:hRule="exact" w:val="340"/>
          <w:tblCellSpacing w:w="15" w:type="dxa"/>
        </w:trPr>
        <w:tc>
          <w:tcPr>
            <w:tcW w:w="3074" w:type="dxa"/>
            <w:hideMark/>
          </w:tcPr>
          <w:p w14:paraId="56E584B8" w14:textId="77777777" w:rsidR="00A82AF5" w:rsidRPr="00993CCF" w:rsidRDefault="00A82AF5" w:rsidP="00A82A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93C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Lower Educated</w:t>
            </w:r>
          </w:p>
        </w:tc>
        <w:tc>
          <w:tcPr>
            <w:tcW w:w="1836" w:type="dxa"/>
            <w:vAlign w:val="center"/>
            <w:hideMark/>
          </w:tcPr>
          <w:p w14:paraId="3E217510" w14:textId="7AE1C65D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0.069***</w:t>
            </w:r>
          </w:p>
        </w:tc>
        <w:tc>
          <w:tcPr>
            <w:tcW w:w="1836" w:type="dxa"/>
            <w:vAlign w:val="center"/>
            <w:hideMark/>
          </w:tcPr>
          <w:p w14:paraId="2494C812" w14:textId="575E0ADD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0.089***</w:t>
            </w:r>
          </w:p>
        </w:tc>
        <w:tc>
          <w:tcPr>
            <w:tcW w:w="1837" w:type="dxa"/>
            <w:vAlign w:val="center"/>
            <w:hideMark/>
          </w:tcPr>
          <w:p w14:paraId="7ACC2B89" w14:textId="4BAC99B3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0.030***</w:t>
            </w:r>
          </w:p>
        </w:tc>
        <w:tc>
          <w:tcPr>
            <w:tcW w:w="1836" w:type="dxa"/>
            <w:vAlign w:val="center"/>
          </w:tcPr>
          <w:p w14:paraId="05AF0E2D" w14:textId="5AE09016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0.077***</w:t>
            </w:r>
          </w:p>
        </w:tc>
        <w:tc>
          <w:tcPr>
            <w:tcW w:w="1836" w:type="dxa"/>
            <w:vAlign w:val="center"/>
          </w:tcPr>
          <w:p w14:paraId="27BF7AF0" w14:textId="6BE6CA01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0.092***</w:t>
            </w:r>
          </w:p>
        </w:tc>
        <w:tc>
          <w:tcPr>
            <w:tcW w:w="1822" w:type="dxa"/>
            <w:vAlign w:val="center"/>
          </w:tcPr>
          <w:p w14:paraId="77DC1191" w14:textId="30186023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0.016**</w:t>
            </w:r>
          </w:p>
        </w:tc>
      </w:tr>
      <w:tr w:rsidR="00A82AF5" w:rsidRPr="0037027D" w14:paraId="6D8FC9A6" w14:textId="77777777" w:rsidTr="00951310">
        <w:trPr>
          <w:trHeight w:hRule="exact" w:val="340"/>
          <w:tblCellSpacing w:w="15" w:type="dxa"/>
        </w:trPr>
        <w:tc>
          <w:tcPr>
            <w:tcW w:w="3074" w:type="dxa"/>
            <w:hideMark/>
          </w:tcPr>
          <w:p w14:paraId="5EAAD7EB" w14:textId="77777777" w:rsidR="00A82AF5" w:rsidRPr="00993CCF" w:rsidRDefault="00A82AF5" w:rsidP="00A82A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36" w:type="dxa"/>
            <w:vAlign w:val="center"/>
            <w:hideMark/>
          </w:tcPr>
          <w:p w14:paraId="5B2A435D" w14:textId="7F48B3C9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(0.016)</w:t>
            </w:r>
          </w:p>
        </w:tc>
        <w:tc>
          <w:tcPr>
            <w:tcW w:w="1836" w:type="dxa"/>
            <w:vAlign w:val="center"/>
            <w:hideMark/>
          </w:tcPr>
          <w:p w14:paraId="7F671D53" w14:textId="07AF6063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(0.012)</w:t>
            </w:r>
          </w:p>
        </w:tc>
        <w:tc>
          <w:tcPr>
            <w:tcW w:w="1837" w:type="dxa"/>
            <w:vAlign w:val="center"/>
            <w:hideMark/>
          </w:tcPr>
          <w:p w14:paraId="31DCF17D" w14:textId="2FEF643B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(0.006)</w:t>
            </w:r>
          </w:p>
        </w:tc>
        <w:tc>
          <w:tcPr>
            <w:tcW w:w="1836" w:type="dxa"/>
            <w:vAlign w:val="center"/>
          </w:tcPr>
          <w:p w14:paraId="04291777" w14:textId="213F9732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(0.005)</w:t>
            </w:r>
          </w:p>
        </w:tc>
        <w:tc>
          <w:tcPr>
            <w:tcW w:w="1836" w:type="dxa"/>
            <w:vAlign w:val="center"/>
          </w:tcPr>
          <w:p w14:paraId="3775D58C" w14:textId="2B798F97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(0.021)</w:t>
            </w:r>
          </w:p>
        </w:tc>
        <w:tc>
          <w:tcPr>
            <w:tcW w:w="1822" w:type="dxa"/>
            <w:vAlign w:val="center"/>
          </w:tcPr>
          <w:p w14:paraId="3E8E20DE" w14:textId="4BA9E8AA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(0.005)</w:t>
            </w:r>
          </w:p>
        </w:tc>
      </w:tr>
      <w:tr w:rsidR="00A82AF5" w:rsidRPr="0037027D" w14:paraId="23C68912" w14:textId="77777777" w:rsidTr="00951310">
        <w:trPr>
          <w:trHeight w:hRule="exact" w:val="340"/>
          <w:tblCellSpacing w:w="15" w:type="dxa"/>
        </w:trPr>
        <w:tc>
          <w:tcPr>
            <w:tcW w:w="3074" w:type="dxa"/>
            <w:hideMark/>
          </w:tcPr>
          <w:p w14:paraId="4037DFD0" w14:textId="77777777" w:rsidR="00A82AF5" w:rsidRPr="00993CCF" w:rsidRDefault="00A82AF5" w:rsidP="00A82A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93C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Medium Educated</w:t>
            </w:r>
          </w:p>
        </w:tc>
        <w:tc>
          <w:tcPr>
            <w:tcW w:w="1836" w:type="dxa"/>
            <w:vAlign w:val="center"/>
            <w:hideMark/>
          </w:tcPr>
          <w:p w14:paraId="3A9207CE" w14:textId="1B4474E9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0.027***</w:t>
            </w:r>
          </w:p>
        </w:tc>
        <w:tc>
          <w:tcPr>
            <w:tcW w:w="1836" w:type="dxa"/>
            <w:vAlign w:val="center"/>
            <w:hideMark/>
          </w:tcPr>
          <w:p w14:paraId="0F422A21" w14:textId="0AD33556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0.061***</w:t>
            </w:r>
          </w:p>
        </w:tc>
        <w:tc>
          <w:tcPr>
            <w:tcW w:w="1837" w:type="dxa"/>
            <w:vAlign w:val="center"/>
            <w:hideMark/>
          </w:tcPr>
          <w:p w14:paraId="7856E19E" w14:textId="369C9750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0.031***</w:t>
            </w:r>
          </w:p>
        </w:tc>
        <w:tc>
          <w:tcPr>
            <w:tcW w:w="1836" w:type="dxa"/>
            <w:vAlign w:val="center"/>
          </w:tcPr>
          <w:p w14:paraId="381A5BFE" w14:textId="46FC8CE3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0.039***</w:t>
            </w:r>
          </w:p>
        </w:tc>
        <w:tc>
          <w:tcPr>
            <w:tcW w:w="1836" w:type="dxa"/>
            <w:vAlign w:val="center"/>
          </w:tcPr>
          <w:p w14:paraId="6647E0D5" w14:textId="10FBB391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0.043***</w:t>
            </w:r>
          </w:p>
        </w:tc>
        <w:tc>
          <w:tcPr>
            <w:tcW w:w="1822" w:type="dxa"/>
            <w:vAlign w:val="center"/>
          </w:tcPr>
          <w:p w14:paraId="6E89491B" w14:textId="49D45DA6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0.016***</w:t>
            </w:r>
          </w:p>
        </w:tc>
      </w:tr>
      <w:tr w:rsidR="00A82AF5" w:rsidRPr="0037027D" w14:paraId="73EA05A9" w14:textId="77777777" w:rsidTr="00951310">
        <w:trPr>
          <w:trHeight w:hRule="exact" w:val="340"/>
          <w:tblCellSpacing w:w="15" w:type="dxa"/>
        </w:trPr>
        <w:tc>
          <w:tcPr>
            <w:tcW w:w="3074" w:type="dxa"/>
            <w:vAlign w:val="center"/>
            <w:hideMark/>
          </w:tcPr>
          <w:p w14:paraId="12853F8C" w14:textId="77777777" w:rsidR="00A82AF5" w:rsidRPr="0037027D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  <w:hideMark/>
          </w:tcPr>
          <w:p w14:paraId="1CE3A6B1" w14:textId="34F6F20C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(0.007)</w:t>
            </w:r>
          </w:p>
        </w:tc>
        <w:tc>
          <w:tcPr>
            <w:tcW w:w="1836" w:type="dxa"/>
            <w:vAlign w:val="center"/>
            <w:hideMark/>
          </w:tcPr>
          <w:p w14:paraId="647E9D0E" w14:textId="0C6B7650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(0.015)</w:t>
            </w:r>
          </w:p>
        </w:tc>
        <w:tc>
          <w:tcPr>
            <w:tcW w:w="1837" w:type="dxa"/>
            <w:vAlign w:val="center"/>
            <w:hideMark/>
          </w:tcPr>
          <w:p w14:paraId="685C0A3C" w14:textId="3D6C64AB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(0.003)</w:t>
            </w:r>
          </w:p>
        </w:tc>
        <w:tc>
          <w:tcPr>
            <w:tcW w:w="1836" w:type="dxa"/>
            <w:vAlign w:val="center"/>
          </w:tcPr>
          <w:p w14:paraId="2E018C12" w14:textId="0B002D48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(0.005)</w:t>
            </w:r>
          </w:p>
        </w:tc>
        <w:tc>
          <w:tcPr>
            <w:tcW w:w="1836" w:type="dxa"/>
            <w:vAlign w:val="center"/>
          </w:tcPr>
          <w:p w14:paraId="0C675413" w14:textId="4738E646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(0.007)</w:t>
            </w:r>
          </w:p>
        </w:tc>
        <w:tc>
          <w:tcPr>
            <w:tcW w:w="1822" w:type="dxa"/>
            <w:vAlign w:val="center"/>
          </w:tcPr>
          <w:p w14:paraId="731125F4" w14:textId="72E91356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(0.004)</w:t>
            </w:r>
          </w:p>
        </w:tc>
      </w:tr>
      <w:tr w:rsidR="00A82AF5" w:rsidRPr="0037027D" w14:paraId="45F851DD" w14:textId="77777777" w:rsidTr="00951310">
        <w:trPr>
          <w:trHeight w:hRule="exact" w:val="340"/>
          <w:tblCellSpacing w:w="15" w:type="dxa"/>
        </w:trPr>
        <w:tc>
          <w:tcPr>
            <w:tcW w:w="3074" w:type="dxa"/>
            <w:vAlign w:val="center"/>
            <w:hideMark/>
          </w:tcPr>
          <w:p w14:paraId="73E826B1" w14:textId="77777777" w:rsidR="00A82AF5" w:rsidRPr="0037027D" w:rsidRDefault="00A82AF5" w:rsidP="00A82A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</w:rPr>
              <w:t>INCOME</w:t>
            </w:r>
          </w:p>
        </w:tc>
        <w:tc>
          <w:tcPr>
            <w:tcW w:w="1836" w:type="dxa"/>
            <w:vAlign w:val="center"/>
            <w:hideMark/>
          </w:tcPr>
          <w:p w14:paraId="2C214FB6" w14:textId="410DEDE4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-0.006***</w:t>
            </w:r>
          </w:p>
        </w:tc>
        <w:tc>
          <w:tcPr>
            <w:tcW w:w="1836" w:type="dxa"/>
            <w:vAlign w:val="center"/>
            <w:hideMark/>
          </w:tcPr>
          <w:p w14:paraId="14FBB2E4" w14:textId="22E39001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-0.004</w:t>
            </w:r>
          </w:p>
        </w:tc>
        <w:tc>
          <w:tcPr>
            <w:tcW w:w="1837" w:type="dxa"/>
            <w:vAlign w:val="center"/>
            <w:hideMark/>
          </w:tcPr>
          <w:p w14:paraId="170A8A08" w14:textId="308506B0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-0.001</w:t>
            </w:r>
          </w:p>
        </w:tc>
        <w:tc>
          <w:tcPr>
            <w:tcW w:w="1836" w:type="dxa"/>
            <w:vAlign w:val="center"/>
          </w:tcPr>
          <w:p w14:paraId="0A5E0709" w14:textId="10F423A9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-0.006***</w:t>
            </w:r>
          </w:p>
        </w:tc>
        <w:tc>
          <w:tcPr>
            <w:tcW w:w="1836" w:type="dxa"/>
            <w:vAlign w:val="center"/>
          </w:tcPr>
          <w:p w14:paraId="5440AB9A" w14:textId="487159C9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-0.008***</w:t>
            </w:r>
          </w:p>
        </w:tc>
        <w:tc>
          <w:tcPr>
            <w:tcW w:w="1822" w:type="dxa"/>
            <w:vAlign w:val="center"/>
          </w:tcPr>
          <w:p w14:paraId="500409C9" w14:textId="51E90713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-0.001</w:t>
            </w:r>
          </w:p>
        </w:tc>
      </w:tr>
      <w:tr w:rsidR="00A82AF5" w:rsidRPr="0037027D" w14:paraId="663F260D" w14:textId="77777777" w:rsidTr="00951310">
        <w:trPr>
          <w:trHeight w:hRule="exact" w:val="340"/>
          <w:tblCellSpacing w:w="15" w:type="dxa"/>
        </w:trPr>
        <w:tc>
          <w:tcPr>
            <w:tcW w:w="3074" w:type="dxa"/>
            <w:vAlign w:val="center"/>
            <w:hideMark/>
          </w:tcPr>
          <w:p w14:paraId="62697010" w14:textId="77777777" w:rsidR="00A82AF5" w:rsidRPr="0037027D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  <w:hideMark/>
          </w:tcPr>
          <w:p w14:paraId="01FCFB6B" w14:textId="574AD51E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(0.001)</w:t>
            </w:r>
          </w:p>
        </w:tc>
        <w:tc>
          <w:tcPr>
            <w:tcW w:w="1836" w:type="dxa"/>
            <w:vAlign w:val="center"/>
            <w:hideMark/>
          </w:tcPr>
          <w:p w14:paraId="6145F709" w14:textId="38854DF4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(0.003)</w:t>
            </w:r>
          </w:p>
        </w:tc>
        <w:tc>
          <w:tcPr>
            <w:tcW w:w="1837" w:type="dxa"/>
            <w:vAlign w:val="center"/>
            <w:hideMark/>
          </w:tcPr>
          <w:p w14:paraId="5422F2D5" w14:textId="0CAAD5E1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(0.001)</w:t>
            </w:r>
          </w:p>
        </w:tc>
        <w:tc>
          <w:tcPr>
            <w:tcW w:w="1836" w:type="dxa"/>
            <w:vAlign w:val="center"/>
          </w:tcPr>
          <w:p w14:paraId="5BCAA8B3" w14:textId="5D3014E4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(0.001)</w:t>
            </w:r>
          </w:p>
        </w:tc>
        <w:tc>
          <w:tcPr>
            <w:tcW w:w="1836" w:type="dxa"/>
            <w:vAlign w:val="center"/>
          </w:tcPr>
          <w:p w14:paraId="08B6B445" w14:textId="0BCF545D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(0.002)</w:t>
            </w:r>
          </w:p>
        </w:tc>
        <w:tc>
          <w:tcPr>
            <w:tcW w:w="1822" w:type="dxa"/>
            <w:vAlign w:val="center"/>
          </w:tcPr>
          <w:p w14:paraId="642E7B5A" w14:textId="6D806774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(0.001)</w:t>
            </w:r>
          </w:p>
        </w:tc>
      </w:tr>
      <w:tr w:rsidR="00A82AF5" w:rsidRPr="0037027D" w14:paraId="39776BD8" w14:textId="77777777" w:rsidTr="00951310">
        <w:trPr>
          <w:trHeight w:hRule="exact" w:val="340"/>
          <w:tblCellSpacing w:w="15" w:type="dxa"/>
        </w:trPr>
        <w:tc>
          <w:tcPr>
            <w:tcW w:w="3074" w:type="dxa"/>
            <w:vAlign w:val="center"/>
            <w:hideMark/>
          </w:tcPr>
          <w:p w14:paraId="1FA3B251" w14:textId="77777777" w:rsidR="00A82AF5" w:rsidRPr="0037027D" w:rsidRDefault="00A82AF5" w:rsidP="00A82A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836" w:type="dxa"/>
            <w:vAlign w:val="center"/>
            <w:hideMark/>
          </w:tcPr>
          <w:p w14:paraId="65FC8EFC" w14:textId="1543C976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0.001***</w:t>
            </w:r>
          </w:p>
        </w:tc>
        <w:tc>
          <w:tcPr>
            <w:tcW w:w="1836" w:type="dxa"/>
            <w:vAlign w:val="center"/>
            <w:hideMark/>
          </w:tcPr>
          <w:p w14:paraId="25065747" w14:textId="2EB490F7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837" w:type="dxa"/>
            <w:vAlign w:val="center"/>
            <w:hideMark/>
          </w:tcPr>
          <w:p w14:paraId="7F4F10B0" w14:textId="4D230BB6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0.001***</w:t>
            </w:r>
          </w:p>
        </w:tc>
        <w:tc>
          <w:tcPr>
            <w:tcW w:w="1836" w:type="dxa"/>
            <w:vAlign w:val="center"/>
          </w:tcPr>
          <w:p w14:paraId="17401E3C" w14:textId="11F02F74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0.001***</w:t>
            </w:r>
          </w:p>
        </w:tc>
        <w:tc>
          <w:tcPr>
            <w:tcW w:w="1836" w:type="dxa"/>
            <w:vAlign w:val="center"/>
          </w:tcPr>
          <w:p w14:paraId="11D4A5A9" w14:textId="691B5D2B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0.0003</w:t>
            </w:r>
          </w:p>
        </w:tc>
        <w:tc>
          <w:tcPr>
            <w:tcW w:w="1822" w:type="dxa"/>
            <w:vAlign w:val="center"/>
          </w:tcPr>
          <w:p w14:paraId="25E41146" w14:textId="6C75F861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0.001*</w:t>
            </w:r>
          </w:p>
        </w:tc>
      </w:tr>
      <w:tr w:rsidR="00A82AF5" w:rsidRPr="0037027D" w14:paraId="3A7F89BA" w14:textId="77777777" w:rsidTr="00951310">
        <w:trPr>
          <w:trHeight w:hRule="exact" w:val="340"/>
          <w:tblCellSpacing w:w="15" w:type="dxa"/>
        </w:trPr>
        <w:tc>
          <w:tcPr>
            <w:tcW w:w="3074" w:type="dxa"/>
            <w:vAlign w:val="center"/>
            <w:hideMark/>
          </w:tcPr>
          <w:p w14:paraId="357106E6" w14:textId="77777777" w:rsidR="00A82AF5" w:rsidRPr="0037027D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  <w:hideMark/>
          </w:tcPr>
          <w:p w14:paraId="4C227FB1" w14:textId="528B450A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(0.0001)</w:t>
            </w:r>
          </w:p>
        </w:tc>
        <w:tc>
          <w:tcPr>
            <w:tcW w:w="1836" w:type="dxa"/>
            <w:vAlign w:val="center"/>
            <w:hideMark/>
          </w:tcPr>
          <w:p w14:paraId="628996D8" w14:textId="2DE68958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(0.001)</w:t>
            </w:r>
          </w:p>
        </w:tc>
        <w:tc>
          <w:tcPr>
            <w:tcW w:w="1837" w:type="dxa"/>
            <w:vAlign w:val="center"/>
            <w:hideMark/>
          </w:tcPr>
          <w:p w14:paraId="536CCBBD" w14:textId="43DE9B3A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(0.0001)</w:t>
            </w:r>
          </w:p>
        </w:tc>
        <w:tc>
          <w:tcPr>
            <w:tcW w:w="1836" w:type="dxa"/>
            <w:vAlign w:val="center"/>
          </w:tcPr>
          <w:p w14:paraId="0FD0E163" w14:textId="6B344585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(0.0003)</w:t>
            </w:r>
          </w:p>
        </w:tc>
        <w:tc>
          <w:tcPr>
            <w:tcW w:w="1836" w:type="dxa"/>
            <w:vAlign w:val="center"/>
          </w:tcPr>
          <w:p w14:paraId="5B6350A1" w14:textId="15A8D709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(0.001)</w:t>
            </w:r>
          </w:p>
        </w:tc>
        <w:tc>
          <w:tcPr>
            <w:tcW w:w="1822" w:type="dxa"/>
            <w:vAlign w:val="center"/>
          </w:tcPr>
          <w:p w14:paraId="0C191D23" w14:textId="1A0391C6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(0.0004)</w:t>
            </w:r>
          </w:p>
        </w:tc>
      </w:tr>
      <w:tr w:rsidR="00A82AF5" w:rsidRPr="0037027D" w14:paraId="0197BB06" w14:textId="77777777" w:rsidTr="00951310">
        <w:trPr>
          <w:trHeight w:hRule="exact" w:val="340"/>
          <w:tblCellSpacing w:w="15" w:type="dxa"/>
        </w:trPr>
        <w:tc>
          <w:tcPr>
            <w:tcW w:w="3074" w:type="dxa"/>
            <w:vAlign w:val="center"/>
          </w:tcPr>
          <w:p w14:paraId="49D37F62" w14:textId="77777777" w:rsidR="00A82AF5" w:rsidRPr="0037027D" w:rsidRDefault="00A82AF5" w:rsidP="00A82A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</w:rPr>
              <w:t>GENDER (</w:t>
            </w:r>
            <w:proofErr w:type="spellStart"/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</w:rPr>
              <w:t>Ref</w:t>
            </w:r>
            <w:proofErr w:type="spellEnd"/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</w:rPr>
              <w:t>Female</w:t>
            </w:r>
            <w:proofErr w:type="spellEnd"/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6" w:type="dxa"/>
            <w:vAlign w:val="center"/>
          </w:tcPr>
          <w:p w14:paraId="51CAB222" w14:textId="77777777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6820B2E4" w14:textId="77777777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497BCE49" w14:textId="77777777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2DA5B138" w14:textId="77777777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488C7DFF" w14:textId="77777777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14:paraId="50CA7282" w14:textId="77777777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AF5" w:rsidRPr="0037027D" w14:paraId="4F400824" w14:textId="77777777" w:rsidTr="00951310">
        <w:trPr>
          <w:trHeight w:hRule="exact" w:val="340"/>
          <w:tblCellSpacing w:w="15" w:type="dxa"/>
        </w:trPr>
        <w:tc>
          <w:tcPr>
            <w:tcW w:w="3074" w:type="dxa"/>
            <w:vAlign w:val="center"/>
            <w:hideMark/>
          </w:tcPr>
          <w:p w14:paraId="34EE87D5" w14:textId="77777777" w:rsidR="00A82AF5" w:rsidRPr="0037027D" w:rsidRDefault="00A82AF5" w:rsidP="00A82A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36" w:type="dxa"/>
            <w:vAlign w:val="center"/>
            <w:hideMark/>
          </w:tcPr>
          <w:p w14:paraId="3DDDC821" w14:textId="00A8ACA4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0.044***</w:t>
            </w:r>
          </w:p>
        </w:tc>
        <w:tc>
          <w:tcPr>
            <w:tcW w:w="1836" w:type="dxa"/>
            <w:vAlign w:val="center"/>
            <w:hideMark/>
          </w:tcPr>
          <w:p w14:paraId="00535F7D" w14:textId="5D587B3C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1837" w:type="dxa"/>
            <w:vAlign w:val="center"/>
            <w:hideMark/>
          </w:tcPr>
          <w:p w14:paraId="1982F0C4" w14:textId="14DB0F25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836" w:type="dxa"/>
            <w:vAlign w:val="center"/>
          </w:tcPr>
          <w:p w14:paraId="4F5B4514" w14:textId="72B4436B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0.059***</w:t>
            </w:r>
          </w:p>
        </w:tc>
        <w:tc>
          <w:tcPr>
            <w:tcW w:w="1836" w:type="dxa"/>
            <w:vAlign w:val="center"/>
          </w:tcPr>
          <w:p w14:paraId="7B75E91C" w14:textId="632E6A76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0.013</w:t>
            </w:r>
          </w:p>
        </w:tc>
        <w:tc>
          <w:tcPr>
            <w:tcW w:w="1822" w:type="dxa"/>
            <w:vAlign w:val="center"/>
          </w:tcPr>
          <w:p w14:paraId="757CC936" w14:textId="3A8F4BFB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A82AF5" w:rsidRPr="0037027D" w14:paraId="57980137" w14:textId="77777777" w:rsidTr="00951310">
        <w:trPr>
          <w:trHeight w:hRule="exact" w:val="340"/>
          <w:tblCellSpacing w:w="15" w:type="dxa"/>
        </w:trPr>
        <w:tc>
          <w:tcPr>
            <w:tcW w:w="3074" w:type="dxa"/>
            <w:vAlign w:val="center"/>
            <w:hideMark/>
          </w:tcPr>
          <w:p w14:paraId="668519BA" w14:textId="77777777" w:rsidR="00A82AF5" w:rsidRPr="0037027D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  <w:hideMark/>
          </w:tcPr>
          <w:p w14:paraId="1B38EDCF" w14:textId="353866FB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(0.013)</w:t>
            </w:r>
          </w:p>
        </w:tc>
        <w:tc>
          <w:tcPr>
            <w:tcW w:w="1836" w:type="dxa"/>
            <w:vAlign w:val="center"/>
            <w:hideMark/>
          </w:tcPr>
          <w:p w14:paraId="7207CDA0" w14:textId="7E898108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(0.005)</w:t>
            </w:r>
          </w:p>
        </w:tc>
        <w:tc>
          <w:tcPr>
            <w:tcW w:w="1837" w:type="dxa"/>
            <w:vAlign w:val="center"/>
            <w:hideMark/>
          </w:tcPr>
          <w:p w14:paraId="30687281" w14:textId="286EEEF4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(0.004)</w:t>
            </w:r>
          </w:p>
        </w:tc>
        <w:tc>
          <w:tcPr>
            <w:tcW w:w="1836" w:type="dxa"/>
            <w:vAlign w:val="center"/>
          </w:tcPr>
          <w:p w14:paraId="31FD909C" w14:textId="03CF57B6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(0.009)</w:t>
            </w:r>
          </w:p>
        </w:tc>
        <w:tc>
          <w:tcPr>
            <w:tcW w:w="1836" w:type="dxa"/>
            <w:vAlign w:val="center"/>
          </w:tcPr>
          <w:p w14:paraId="67A19107" w14:textId="61719F37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(0.007)</w:t>
            </w:r>
          </w:p>
        </w:tc>
        <w:tc>
          <w:tcPr>
            <w:tcW w:w="1822" w:type="dxa"/>
            <w:vAlign w:val="center"/>
          </w:tcPr>
          <w:p w14:paraId="3C45AA03" w14:textId="1E253EEC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(0.004)</w:t>
            </w:r>
          </w:p>
        </w:tc>
      </w:tr>
      <w:tr w:rsidR="00A82AF5" w:rsidRPr="000505DC" w14:paraId="00FFD953" w14:textId="77777777" w:rsidTr="00951310">
        <w:trPr>
          <w:trHeight w:hRule="exact" w:val="680"/>
          <w:tblCellSpacing w:w="15" w:type="dxa"/>
        </w:trPr>
        <w:tc>
          <w:tcPr>
            <w:tcW w:w="3074" w:type="dxa"/>
            <w:vAlign w:val="center"/>
          </w:tcPr>
          <w:p w14:paraId="7D7389CC" w14:textId="77777777" w:rsidR="00A82AF5" w:rsidRPr="0037027D" w:rsidRDefault="00A82AF5" w:rsidP="00A82A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MARITAL STATUS (Ref. Not married)</w:t>
            </w:r>
          </w:p>
        </w:tc>
        <w:tc>
          <w:tcPr>
            <w:tcW w:w="1836" w:type="dxa"/>
            <w:vAlign w:val="center"/>
          </w:tcPr>
          <w:p w14:paraId="547A49C0" w14:textId="77777777" w:rsidR="00A82AF5" w:rsidRPr="00A82AF5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726C214A" w14:textId="77777777" w:rsidR="00A82AF5" w:rsidRPr="00A82AF5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39460C38" w14:textId="77777777" w:rsidR="00A82AF5" w:rsidRPr="00A82AF5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4F4F8F64" w14:textId="77777777" w:rsidR="00A82AF5" w:rsidRPr="00A82AF5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3A3CE15F" w14:textId="77777777" w:rsidR="00A82AF5" w:rsidRPr="00A82AF5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14:paraId="4C9EBE85" w14:textId="77777777" w:rsidR="00A82AF5" w:rsidRPr="00A82AF5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AF5" w:rsidRPr="0037027D" w14:paraId="245B2B0D" w14:textId="77777777" w:rsidTr="00951310">
        <w:trPr>
          <w:trHeight w:hRule="exact" w:val="340"/>
          <w:tblCellSpacing w:w="15" w:type="dxa"/>
        </w:trPr>
        <w:tc>
          <w:tcPr>
            <w:tcW w:w="3074" w:type="dxa"/>
            <w:vAlign w:val="center"/>
            <w:hideMark/>
          </w:tcPr>
          <w:p w14:paraId="7240F2EE" w14:textId="77777777" w:rsidR="00A82AF5" w:rsidRPr="0037027D" w:rsidRDefault="00A82AF5" w:rsidP="00A82A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93C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Married</w:t>
            </w:r>
          </w:p>
        </w:tc>
        <w:tc>
          <w:tcPr>
            <w:tcW w:w="1836" w:type="dxa"/>
            <w:vAlign w:val="center"/>
            <w:hideMark/>
          </w:tcPr>
          <w:p w14:paraId="40B493FE" w14:textId="0BB87169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0.009</w:t>
            </w:r>
          </w:p>
        </w:tc>
        <w:tc>
          <w:tcPr>
            <w:tcW w:w="1836" w:type="dxa"/>
            <w:vAlign w:val="center"/>
            <w:hideMark/>
          </w:tcPr>
          <w:p w14:paraId="6A9E3C21" w14:textId="5CF11D42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-0.005</w:t>
            </w:r>
          </w:p>
        </w:tc>
        <w:tc>
          <w:tcPr>
            <w:tcW w:w="1837" w:type="dxa"/>
            <w:vAlign w:val="center"/>
            <w:hideMark/>
          </w:tcPr>
          <w:p w14:paraId="5375BB6B" w14:textId="7288C256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1836" w:type="dxa"/>
            <w:vAlign w:val="center"/>
          </w:tcPr>
          <w:p w14:paraId="66A3D441" w14:textId="69DDDDAE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0.017**</w:t>
            </w:r>
          </w:p>
        </w:tc>
        <w:tc>
          <w:tcPr>
            <w:tcW w:w="1836" w:type="dxa"/>
            <w:vAlign w:val="center"/>
          </w:tcPr>
          <w:p w14:paraId="3612C065" w14:textId="13624159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1822" w:type="dxa"/>
            <w:vAlign w:val="center"/>
          </w:tcPr>
          <w:p w14:paraId="086BA30F" w14:textId="11D9E7B8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0.015*</w:t>
            </w:r>
          </w:p>
        </w:tc>
      </w:tr>
      <w:tr w:rsidR="00A82AF5" w:rsidRPr="0037027D" w14:paraId="6A969171" w14:textId="77777777" w:rsidTr="00951310">
        <w:trPr>
          <w:trHeight w:hRule="exact" w:val="340"/>
          <w:tblCellSpacing w:w="15" w:type="dxa"/>
        </w:trPr>
        <w:tc>
          <w:tcPr>
            <w:tcW w:w="3074" w:type="dxa"/>
            <w:vAlign w:val="center"/>
            <w:hideMark/>
          </w:tcPr>
          <w:p w14:paraId="588F58D4" w14:textId="77777777" w:rsidR="00A82AF5" w:rsidRPr="0037027D" w:rsidRDefault="00A82AF5" w:rsidP="00A82A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36" w:type="dxa"/>
            <w:vAlign w:val="center"/>
            <w:hideMark/>
          </w:tcPr>
          <w:p w14:paraId="0E4FA552" w14:textId="31C5512F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(0.007)</w:t>
            </w:r>
          </w:p>
        </w:tc>
        <w:tc>
          <w:tcPr>
            <w:tcW w:w="1836" w:type="dxa"/>
            <w:vAlign w:val="center"/>
            <w:hideMark/>
          </w:tcPr>
          <w:p w14:paraId="2085E846" w14:textId="13016672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(0.013)</w:t>
            </w:r>
          </w:p>
        </w:tc>
        <w:tc>
          <w:tcPr>
            <w:tcW w:w="1837" w:type="dxa"/>
            <w:vAlign w:val="center"/>
            <w:hideMark/>
          </w:tcPr>
          <w:p w14:paraId="4C2C82B8" w14:textId="6E824139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(0.010)</w:t>
            </w:r>
          </w:p>
        </w:tc>
        <w:tc>
          <w:tcPr>
            <w:tcW w:w="1836" w:type="dxa"/>
            <w:vAlign w:val="center"/>
          </w:tcPr>
          <w:p w14:paraId="629FBD02" w14:textId="0F4E4396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(0.006)</w:t>
            </w:r>
          </w:p>
        </w:tc>
        <w:tc>
          <w:tcPr>
            <w:tcW w:w="1836" w:type="dxa"/>
            <w:vAlign w:val="center"/>
          </w:tcPr>
          <w:p w14:paraId="2522F2B5" w14:textId="7BF228D6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(0.021)</w:t>
            </w:r>
          </w:p>
        </w:tc>
        <w:tc>
          <w:tcPr>
            <w:tcW w:w="1822" w:type="dxa"/>
            <w:vAlign w:val="center"/>
          </w:tcPr>
          <w:p w14:paraId="48C5E2B2" w14:textId="19C2E1A1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(0.006)</w:t>
            </w:r>
          </w:p>
        </w:tc>
      </w:tr>
      <w:tr w:rsidR="00A82AF5" w:rsidRPr="0037027D" w14:paraId="47618A15" w14:textId="77777777" w:rsidTr="00951310">
        <w:trPr>
          <w:trHeight w:hRule="exact" w:val="340"/>
          <w:tblCellSpacing w:w="15" w:type="dxa"/>
        </w:trPr>
        <w:tc>
          <w:tcPr>
            <w:tcW w:w="3074" w:type="dxa"/>
            <w:vAlign w:val="center"/>
            <w:hideMark/>
          </w:tcPr>
          <w:p w14:paraId="2D568088" w14:textId="77777777" w:rsidR="00A82AF5" w:rsidRPr="0037027D" w:rsidRDefault="00A82AF5" w:rsidP="00A82A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93C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Separated</w:t>
            </w:r>
          </w:p>
        </w:tc>
        <w:tc>
          <w:tcPr>
            <w:tcW w:w="1836" w:type="dxa"/>
            <w:vAlign w:val="center"/>
            <w:hideMark/>
          </w:tcPr>
          <w:p w14:paraId="6A8DAB22" w14:textId="6A1DAD37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1836" w:type="dxa"/>
            <w:vAlign w:val="center"/>
            <w:hideMark/>
          </w:tcPr>
          <w:p w14:paraId="57EB2D5D" w14:textId="65729E57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-0.0001</w:t>
            </w:r>
          </w:p>
        </w:tc>
        <w:tc>
          <w:tcPr>
            <w:tcW w:w="1837" w:type="dxa"/>
            <w:vAlign w:val="center"/>
            <w:hideMark/>
          </w:tcPr>
          <w:p w14:paraId="743825D8" w14:textId="758A6D2D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-0.006</w:t>
            </w:r>
          </w:p>
        </w:tc>
        <w:tc>
          <w:tcPr>
            <w:tcW w:w="1836" w:type="dxa"/>
            <w:vAlign w:val="center"/>
          </w:tcPr>
          <w:p w14:paraId="2910C03D" w14:textId="2ABC7B3C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0.013**</w:t>
            </w:r>
          </w:p>
        </w:tc>
        <w:tc>
          <w:tcPr>
            <w:tcW w:w="1836" w:type="dxa"/>
            <w:vAlign w:val="center"/>
          </w:tcPr>
          <w:p w14:paraId="02ABA5E0" w14:textId="2873DC47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0.025</w:t>
            </w:r>
          </w:p>
        </w:tc>
        <w:tc>
          <w:tcPr>
            <w:tcW w:w="1822" w:type="dxa"/>
            <w:vAlign w:val="center"/>
          </w:tcPr>
          <w:p w14:paraId="0E074151" w14:textId="5E4EECA7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0.019***</w:t>
            </w:r>
          </w:p>
        </w:tc>
      </w:tr>
      <w:tr w:rsidR="00A82AF5" w:rsidRPr="0037027D" w14:paraId="7FA4A440" w14:textId="77777777" w:rsidTr="00951310">
        <w:trPr>
          <w:trHeight w:hRule="exact" w:val="340"/>
          <w:tblCellSpacing w:w="15" w:type="dxa"/>
        </w:trPr>
        <w:tc>
          <w:tcPr>
            <w:tcW w:w="3074" w:type="dxa"/>
            <w:vAlign w:val="center"/>
            <w:hideMark/>
          </w:tcPr>
          <w:p w14:paraId="03FB2751" w14:textId="77777777" w:rsidR="00A82AF5" w:rsidRPr="0037027D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  <w:hideMark/>
          </w:tcPr>
          <w:p w14:paraId="5520002D" w14:textId="7E8C13E8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(0.005)</w:t>
            </w:r>
          </w:p>
        </w:tc>
        <w:tc>
          <w:tcPr>
            <w:tcW w:w="1836" w:type="dxa"/>
            <w:vAlign w:val="center"/>
            <w:hideMark/>
          </w:tcPr>
          <w:p w14:paraId="47B3AF90" w14:textId="071A7436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(0.023)</w:t>
            </w:r>
          </w:p>
        </w:tc>
        <w:tc>
          <w:tcPr>
            <w:tcW w:w="1837" w:type="dxa"/>
            <w:vAlign w:val="center"/>
            <w:hideMark/>
          </w:tcPr>
          <w:p w14:paraId="536312C2" w14:textId="2CA27A7E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(0.014)</w:t>
            </w:r>
          </w:p>
        </w:tc>
        <w:tc>
          <w:tcPr>
            <w:tcW w:w="1836" w:type="dxa"/>
            <w:vAlign w:val="center"/>
          </w:tcPr>
          <w:p w14:paraId="1AD38873" w14:textId="2C3A2973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(0.005)</w:t>
            </w:r>
          </w:p>
        </w:tc>
        <w:tc>
          <w:tcPr>
            <w:tcW w:w="1836" w:type="dxa"/>
            <w:vAlign w:val="center"/>
          </w:tcPr>
          <w:p w14:paraId="402673CD" w14:textId="29090026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(0.021)</w:t>
            </w:r>
          </w:p>
        </w:tc>
        <w:tc>
          <w:tcPr>
            <w:tcW w:w="1822" w:type="dxa"/>
            <w:vAlign w:val="center"/>
          </w:tcPr>
          <w:p w14:paraId="1E355904" w14:textId="095986E2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(0.005)</w:t>
            </w:r>
          </w:p>
        </w:tc>
      </w:tr>
      <w:tr w:rsidR="00A82AF5" w:rsidRPr="0037027D" w14:paraId="2C944F32" w14:textId="77777777" w:rsidTr="00951310">
        <w:trPr>
          <w:trHeight w:hRule="exact" w:val="340"/>
          <w:tblCellSpacing w:w="15" w:type="dxa"/>
        </w:trPr>
        <w:tc>
          <w:tcPr>
            <w:tcW w:w="3074" w:type="dxa"/>
            <w:vAlign w:val="center"/>
          </w:tcPr>
          <w:p w14:paraId="6A3E151F" w14:textId="77777777" w:rsidR="00A82AF5" w:rsidRPr="0037027D" w:rsidRDefault="00A82AF5" w:rsidP="00A82A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CHILDREN (Ref. No child)</w:t>
            </w:r>
          </w:p>
        </w:tc>
        <w:tc>
          <w:tcPr>
            <w:tcW w:w="1836" w:type="dxa"/>
            <w:vAlign w:val="center"/>
          </w:tcPr>
          <w:p w14:paraId="6ABD396D" w14:textId="77777777" w:rsidR="00A82AF5" w:rsidRPr="00A82AF5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7850EB67" w14:textId="77777777" w:rsidR="00A82AF5" w:rsidRPr="00A82AF5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5363C255" w14:textId="77777777" w:rsidR="00A82AF5" w:rsidRPr="00A82AF5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352310B8" w14:textId="77777777" w:rsidR="00A82AF5" w:rsidRPr="00A82AF5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1D453485" w14:textId="77777777" w:rsidR="00A82AF5" w:rsidRPr="00A82AF5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14:paraId="02FC8559" w14:textId="77777777" w:rsidR="00A82AF5" w:rsidRPr="00A82AF5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AF5" w:rsidRPr="0037027D" w14:paraId="2093B53C" w14:textId="77777777" w:rsidTr="00951310">
        <w:trPr>
          <w:trHeight w:hRule="exact" w:val="340"/>
          <w:tblCellSpacing w:w="15" w:type="dxa"/>
        </w:trPr>
        <w:tc>
          <w:tcPr>
            <w:tcW w:w="3074" w:type="dxa"/>
            <w:vAlign w:val="center"/>
            <w:hideMark/>
          </w:tcPr>
          <w:p w14:paraId="50AEFCEB" w14:textId="77777777" w:rsidR="00A82AF5" w:rsidRPr="0037027D" w:rsidRDefault="00A82AF5" w:rsidP="00A82A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Child(</w:t>
            </w:r>
            <w:proofErr w:type="spellStart"/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ren</w:t>
            </w:r>
            <w:proofErr w:type="spellEnd"/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1836" w:type="dxa"/>
            <w:vAlign w:val="center"/>
            <w:hideMark/>
          </w:tcPr>
          <w:p w14:paraId="6429A659" w14:textId="4E10DF55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0.009</w:t>
            </w:r>
          </w:p>
        </w:tc>
        <w:tc>
          <w:tcPr>
            <w:tcW w:w="1836" w:type="dxa"/>
            <w:vAlign w:val="center"/>
            <w:hideMark/>
          </w:tcPr>
          <w:p w14:paraId="2CDFA283" w14:textId="62F59E5B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0.019</w:t>
            </w:r>
          </w:p>
        </w:tc>
        <w:tc>
          <w:tcPr>
            <w:tcW w:w="1837" w:type="dxa"/>
            <w:vAlign w:val="center"/>
            <w:hideMark/>
          </w:tcPr>
          <w:p w14:paraId="1A6A50F0" w14:textId="4F2DC6C6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1836" w:type="dxa"/>
            <w:vAlign w:val="center"/>
          </w:tcPr>
          <w:p w14:paraId="7BAFB664" w14:textId="7B8446B3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836" w:type="dxa"/>
            <w:vAlign w:val="center"/>
          </w:tcPr>
          <w:p w14:paraId="1EF504CE" w14:textId="3B2C6B6D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822" w:type="dxa"/>
            <w:vAlign w:val="center"/>
          </w:tcPr>
          <w:p w14:paraId="38C60AA9" w14:textId="602EC93F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-0.001</w:t>
            </w:r>
          </w:p>
        </w:tc>
      </w:tr>
      <w:tr w:rsidR="00A82AF5" w:rsidRPr="0037027D" w14:paraId="6BCB3D4F" w14:textId="77777777" w:rsidTr="00951310">
        <w:trPr>
          <w:trHeight w:hRule="exact" w:val="340"/>
          <w:tblCellSpacing w:w="15" w:type="dxa"/>
        </w:trPr>
        <w:tc>
          <w:tcPr>
            <w:tcW w:w="3074" w:type="dxa"/>
            <w:vAlign w:val="center"/>
            <w:hideMark/>
          </w:tcPr>
          <w:p w14:paraId="5D9C8F58" w14:textId="77777777" w:rsidR="00A82AF5" w:rsidRPr="0037027D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36" w:type="dxa"/>
            <w:vAlign w:val="center"/>
            <w:hideMark/>
          </w:tcPr>
          <w:p w14:paraId="5A3406EC" w14:textId="47D43EF1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(0.007)</w:t>
            </w:r>
          </w:p>
        </w:tc>
        <w:tc>
          <w:tcPr>
            <w:tcW w:w="1836" w:type="dxa"/>
            <w:vAlign w:val="center"/>
            <w:hideMark/>
          </w:tcPr>
          <w:p w14:paraId="18FA716A" w14:textId="1798D26B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(0.024)</w:t>
            </w:r>
          </w:p>
        </w:tc>
        <w:tc>
          <w:tcPr>
            <w:tcW w:w="1837" w:type="dxa"/>
            <w:vAlign w:val="center"/>
            <w:hideMark/>
          </w:tcPr>
          <w:p w14:paraId="5ADDB5A4" w14:textId="44DA6391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(0.012)</w:t>
            </w:r>
          </w:p>
        </w:tc>
        <w:tc>
          <w:tcPr>
            <w:tcW w:w="1836" w:type="dxa"/>
            <w:vAlign w:val="center"/>
          </w:tcPr>
          <w:p w14:paraId="068E2F05" w14:textId="40C1126B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(0.002)</w:t>
            </w:r>
          </w:p>
        </w:tc>
        <w:tc>
          <w:tcPr>
            <w:tcW w:w="1836" w:type="dxa"/>
            <w:vAlign w:val="center"/>
          </w:tcPr>
          <w:p w14:paraId="17AE8F83" w14:textId="0D1C1EEA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(0.012)</w:t>
            </w:r>
          </w:p>
        </w:tc>
        <w:tc>
          <w:tcPr>
            <w:tcW w:w="1822" w:type="dxa"/>
            <w:vAlign w:val="center"/>
          </w:tcPr>
          <w:p w14:paraId="1EC44D03" w14:textId="031899B9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(0.006)</w:t>
            </w:r>
          </w:p>
        </w:tc>
      </w:tr>
      <w:tr w:rsidR="00A82AF5" w:rsidRPr="0037027D" w14:paraId="2F60576A" w14:textId="77777777" w:rsidTr="00951310">
        <w:trPr>
          <w:trHeight w:hRule="exact" w:val="340"/>
          <w:tblCellSpacing w:w="15" w:type="dxa"/>
        </w:trPr>
        <w:tc>
          <w:tcPr>
            <w:tcW w:w="3074" w:type="dxa"/>
            <w:vAlign w:val="center"/>
          </w:tcPr>
          <w:p w14:paraId="6EFBFC01" w14:textId="77777777" w:rsidR="00A82AF5" w:rsidRPr="0037027D" w:rsidRDefault="00A82AF5" w:rsidP="00A82A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PARTY APPEAL (Ref. Left)</w:t>
            </w:r>
          </w:p>
        </w:tc>
        <w:tc>
          <w:tcPr>
            <w:tcW w:w="1836" w:type="dxa"/>
            <w:vAlign w:val="center"/>
          </w:tcPr>
          <w:p w14:paraId="53FF9964" w14:textId="77777777" w:rsidR="00A82AF5" w:rsidRPr="00A82AF5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0FAC61E1" w14:textId="77777777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6333B254" w14:textId="77777777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514D2631" w14:textId="77777777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17BF124D" w14:textId="77777777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14:paraId="182DC80D" w14:textId="77777777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AF5" w:rsidRPr="0037027D" w14:paraId="16E18B35" w14:textId="77777777" w:rsidTr="00951310">
        <w:trPr>
          <w:trHeight w:hRule="exact" w:val="340"/>
          <w:tblCellSpacing w:w="15" w:type="dxa"/>
        </w:trPr>
        <w:tc>
          <w:tcPr>
            <w:tcW w:w="3074" w:type="dxa"/>
            <w:vAlign w:val="center"/>
            <w:hideMark/>
          </w:tcPr>
          <w:p w14:paraId="1E065C4B" w14:textId="77777777" w:rsidR="00A82AF5" w:rsidRPr="0037027D" w:rsidRDefault="00A82AF5" w:rsidP="00A82A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Centre</w:t>
            </w:r>
          </w:p>
        </w:tc>
        <w:tc>
          <w:tcPr>
            <w:tcW w:w="1836" w:type="dxa"/>
            <w:vAlign w:val="center"/>
            <w:hideMark/>
          </w:tcPr>
          <w:p w14:paraId="750F7A77" w14:textId="346BC78C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0.019</w:t>
            </w:r>
          </w:p>
        </w:tc>
        <w:tc>
          <w:tcPr>
            <w:tcW w:w="1836" w:type="dxa"/>
            <w:vAlign w:val="center"/>
            <w:hideMark/>
          </w:tcPr>
          <w:p w14:paraId="6DDA2389" w14:textId="2D0FA33F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0.035**</w:t>
            </w:r>
          </w:p>
        </w:tc>
        <w:tc>
          <w:tcPr>
            <w:tcW w:w="1837" w:type="dxa"/>
            <w:vAlign w:val="center"/>
            <w:hideMark/>
          </w:tcPr>
          <w:p w14:paraId="649225CB" w14:textId="4A1AF6E8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0.033***</w:t>
            </w:r>
          </w:p>
        </w:tc>
        <w:tc>
          <w:tcPr>
            <w:tcW w:w="1836" w:type="dxa"/>
            <w:vAlign w:val="center"/>
          </w:tcPr>
          <w:p w14:paraId="55C0D3A8" w14:textId="2EAC16A6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0.051***</w:t>
            </w:r>
          </w:p>
        </w:tc>
        <w:tc>
          <w:tcPr>
            <w:tcW w:w="1836" w:type="dxa"/>
            <w:vAlign w:val="center"/>
          </w:tcPr>
          <w:p w14:paraId="6184B7FC" w14:textId="2B7F2378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0.070***</w:t>
            </w:r>
          </w:p>
        </w:tc>
        <w:tc>
          <w:tcPr>
            <w:tcW w:w="1822" w:type="dxa"/>
            <w:vAlign w:val="center"/>
          </w:tcPr>
          <w:p w14:paraId="3B93243A" w14:textId="2916F5D1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0.024</w:t>
            </w:r>
          </w:p>
        </w:tc>
      </w:tr>
      <w:tr w:rsidR="00A82AF5" w:rsidRPr="0037027D" w14:paraId="0CDBA207" w14:textId="77777777" w:rsidTr="00951310">
        <w:trPr>
          <w:trHeight w:hRule="exact" w:val="340"/>
          <w:tblCellSpacing w:w="15" w:type="dxa"/>
        </w:trPr>
        <w:tc>
          <w:tcPr>
            <w:tcW w:w="3074" w:type="dxa"/>
            <w:vAlign w:val="center"/>
            <w:hideMark/>
          </w:tcPr>
          <w:p w14:paraId="65A62454" w14:textId="77777777" w:rsidR="00A82AF5" w:rsidRPr="0037027D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  <w:hideMark/>
          </w:tcPr>
          <w:p w14:paraId="31CC8D92" w14:textId="087998A6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(0.011)</w:t>
            </w:r>
          </w:p>
        </w:tc>
        <w:tc>
          <w:tcPr>
            <w:tcW w:w="1836" w:type="dxa"/>
            <w:vAlign w:val="center"/>
            <w:hideMark/>
          </w:tcPr>
          <w:p w14:paraId="0F5FF8D4" w14:textId="5EFA98D8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(0.011)</w:t>
            </w:r>
          </w:p>
        </w:tc>
        <w:tc>
          <w:tcPr>
            <w:tcW w:w="1837" w:type="dxa"/>
            <w:vAlign w:val="center"/>
            <w:hideMark/>
          </w:tcPr>
          <w:p w14:paraId="6FD987DF" w14:textId="32DCDE2D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(0.010)</w:t>
            </w:r>
          </w:p>
        </w:tc>
        <w:tc>
          <w:tcPr>
            <w:tcW w:w="1836" w:type="dxa"/>
            <w:vAlign w:val="center"/>
          </w:tcPr>
          <w:p w14:paraId="073E7252" w14:textId="790D2063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(0.012)</w:t>
            </w:r>
          </w:p>
        </w:tc>
        <w:tc>
          <w:tcPr>
            <w:tcW w:w="1836" w:type="dxa"/>
            <w:vAlign w:val="center"/>
          </w:tcPr>
          <w:p w14:paraId="01B47475" w14:textId="2DFF8E1E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(0.015)</w:t>
            </w:r>
          </w:p>
        </w:tc>
        <w:tc>
          <w:tcPr>
            <w:tcW w:w="1822" w:type="dxa"/>
            <w:vAlign w:val="center"/>
          </w:tcPr>
          <w:p w14:paraId="02E4569E" w14:textId="3B34262D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(0.012)</w:t>
            </w:r>
          </w:p>
        </w:tc>
      </w:tr>
      <w:tr w:rsidR="00A82AF5" w:rsidRPr="0037027D" w14:paraId="4A0782AD" w14:textId="77777777" w:rsidTr="00951310">
        <w:trPr>
          <w:trHeight w:hRule="exact" w:val="340"/>
          <w:tblCellSpacing w:w="15" w:type="dxa"/>
        </w:trPr>
        <w:tc>
          <w:tcPr>
            <w:tcW w:w="3074" w:type="dxa"/>
            <w:vAlign w:val="center"/>
            <w:hideMark/>
          </w:tcPr>
          <w:p w14:paraId="60E39A9D" w14:textId="77777777" w:rsidR="00A82AF5" w:rsidRPr="0037027D" w:rsidRDefault="00A82AF5" w:rsidP="00A82A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</w:rPr>
              <w:t>Right</w:t>
            </w:r>
            <w:proofErr w:type="spellEnd"/>
          </w:p>
        </w:tc>
        <w:tc>
          <w:tcPr>
            <w:tcW w:w="1836" w:type="dxa"/>
            <w:vAlign w:val="center"/>
            <w:hideMark/>
          </w:tcPr>
          <w:p w14:paraId="16AF5478" w14:textId="2C55588E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0.047***</w:t>
            </w:r>
          </w:p>
        </w:tc>
        <w:tc>
          <w:tcPr>
            <w:tcW w:w="1836" w:type="dxa"/>
            <w:vAlign w:val="center"/>
            <w:hideMark/>
          </w:tcPr>
          <w:p w14:paraId="5F484247" w14:textId="7EF62CB1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0.151***</w:t>
            </w:r>
          </w:p>
        </w:tc>
        <w:tc>
          <w:tcPr>
            <w:tcW w:w="1837" w:type="dxa"/>
            <w:vAlign w:val="center"/>
            <w:hideMark/>
          </w:tcPr>
          <w:p w14:paraId="722390F4" w14:textId="16051921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0.085***</w:t>
            </w:r>
          </w:p>
        </w:tc>
        <w:tc>
          <w:tcPr>
            <w:tcW w:w="1836" w:type="dxa"/>
            <w:vAlign w:val="center"/>
          </w:tcPr>
          <w:p w14:paraId="597CE7CF" w14:textId="473E2D94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0.070***</w:t>
            </w:r>
          </w:p>
        </w:tc>
        <w:tc>
          <w:tcPr>
            <w:tcW w:w="1836" w:type="dxa"/>
            <w:vAlign w:val="center"/>
          </w:tcPr>
          <w:p w14:paraId="27D5E41D" w14:textId="13F4CBDB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0.177***</w:t>
            </w:r>
          </w:p>
        </w:tc>
        <w:tc>
          <w:tcPr>
            <w:tcW w:w="1822" w:type="dxa"/>
            <w:vAlign w:val="center"/>
          </w:tcPr>
          <w:p w14:paraId="539D064C" w14:textId="15B886D5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0.101***</w:t>
            </w:r>
          </w:p>
        </w:tc>
      </w:tr>
      <w:tr w:rsidR="00A82AF5" w:rsidRPr="0037027D" w14:paraId="0B4A1D73" w14:textId="77777777" w:rsidTr="00951310">
        <w:trPr>
          <w:trHeight w:hRule="exact" w:val="340"/>
          <w:tblCellSpacing w:w="15" w:type="dxa"/>
        </w:trPr>
        <w:tc>
          <w:tcPr>
            <w:tcW w:w="3074" w:type="dxa"/>
            <w:vAlign w:val="center"/>
            <w:hideMark/>
          </w:tcPr>
          <w:p w14:paraId="1D2D045C" w14:textId="77777777" w:rsidR="00A82AF5" w:rsidRPr="0037027D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  <w:hideMark/>
          </w:tcPr>
          <w:p w14:paraId="630D0B45" w14:textId="5FC27B68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(0.011)</w:t>
            </w:r>
          </w:p>
        </w:tc>
        <w:tc>
          <w:tcPr>
            <w:tcW w:w="1836" w:type="dxa"/>
            <w:vAlign w:val="center"/>
            <w:hideMark/>
          </w:tcPr>
          <w:p w14:paraId="06764BB5" w14:textId="37CA9C0B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(0.038)</w:t>
            </w:r>
          </w:p>
        </w:tc>
        <w:tc>
          <w:tcPr>
            <w:tcW w:w="1837" w:type="dxa"/>
            <w:vAlign w:val="center"/>
            <w:hideMark/>
          </w:tcPr>
          <w:p w14:paraId="034318FA" w14:textId="5EB954D5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(0.016)</w:t>
            </w:r>
          </w:p>
        </w:tc>
        <w:tc>
          <w:tcPr>
            <w:tcW w:w="1836" w:type="dxa"/>
            <w:vAlign w:val="center"/>
          </w:tcPr>
          <w:p w14:paraId="4021E777" w14:textId="02340BF2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(0.016)</w:t>
            </w:r>
          </w:p>
        </w:tc>
        <w:tc>
          <w:tcPr>
            <w:tcW w:w="1836" w:type="dxa"/>
            <w:vAlign w:val="center"/>
          </w:tcPr>
          <w:p w14:paraId="6FB9A65C" w14:textId="1BE47381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(0.023)</w:t>
            </w:r>
          </w:p>
        </w:tc>
        <w:tc>
          <w:tcPr>
            <w:tcW w:w="1822" w:type="dxa"/>
            <w:vAlign w:val="center"/>
          </w:tcPr>
          <w:p w14:paraId="402FF801" w14:textId="17E67818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(0.019)</w:t>
            </w:r>
          </w:p>
        </w:tc>
      </w:tr>
      <w:tr w:rsidR="00A82AF5" w:rsidRPr="0037027D" w14:paraId="6B8AB2F9" w14:textId="77777777" w:rsidTr="00951310">
        <w:trPr>
          <w:trHeight w:hRule="exact" w:val="340"/>
          <w:tblCellSpacing w:w="15" w:type="dxa"/>
        </w:trPr>
        <w:tc>
          <w:tcPr>
            <w:tcW w:w="3074" w:type="dxa"/>
            <w:vAlign w:val="center"/>
            <w:hideMark/>
          </w:tcPr>
          <w:p w14:paraId="35588B83" w14:textId="77777777" w:rsidR="00A82AF5" w:rsidRPr="0037027D" w:rsidRDefault="00A82AF5" w:rsidP="00A82A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Appeal</w:t>
            </w:r>
          </w:p>
        </w:tc>
        <w:tc>
          <w:tcPr>
            <w:tcW w:w="1836" w:type="dxa"/>
            <w:vAlign w:val="center"/>
            <w:hideMark/>
          </w:tcPr>
          <w:p w14:paraId="20ECE60D" w14:textId="4DB48542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0.014</w:t>
            </w:r>
          </w:p>
        </w:tc>
        <w:tc>
          <w:tcPr>
            <w:tcW w:w="1836" w:type="dxa"/>
            <w:vAlign w:val="center"/>
            <w:hideMark/>
          </w:tcPr>
          <w:p w14:paraId="3B4242CF" w14:textId="57672E37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0.056</w:t>
            </w:r>
          </w:p>
        </w:tc>
        <w:tc>
          <w:tcPr>
            <w:tcW w:w="1837" w:type="dxa"/>
            <w:vAlign w:val="center"/>
            <w:hideMark/>
          </w:tcPr>
          <w:p w14:paraId="7809E0FA" w14:textId="354C5F87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0.030*</w:t>
            </w:r>
          </w:p>
        </w:tc>
        <w:tc>
          <w:tcPr>
            <w:tcW w:w="1836" w:type="dxa"/>
            <w:vAlign w:val="center"/>
          </w:tcPr>
          <w:p w14:paraId="2E08D899" w14:textId="78B52842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0.040**</w:t>
            </w:r>
          </w:p>
        </w:tc>
        <w:tc>
          <w:tcPr>
            <w:tcW w:w="1836" w:type="dxa"/>
            <w:vAlign w:val="center"/>
          </w:tcPr>
          <w:p w14:paraId="246A3023" w14:textId="320454DC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0.103***</w:t>
            </w:r>
          </w:p>
        </w:tc>
        <w:tc>
          <w:tcPr>
            <w:tcW w:w="1822" w:type="dxa"/>
            <w:vAlign w:val="center"/>
          </w:tcPr>
          <w:p w14:paraId="18C57E4B" w14:textId="69C65C73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0.058***</w:t>
            </w:r>
          </w:p>
        </w:tc>
      </w:tr>
      <w:tr w:rsidR="00A82AF5" w:rsidRPr="0037027D" w14:paraId="37329EFA" w14:textId="77777777" w:rsidTr="00951310">
        <w:trPr>
          <w:trHeight w:hRule="exact" w:val="340"/>
          <w:tblCellSpacing w:w="15" w:type="dxa"/>
        </w:trPr>
        <w:tc>
          <w:tcPr>
            <w:tcW w:w="3074" w:type="dxa"/>
            <w:tcBorders>
              <w:bottom w:val="single" w:sz="4" w:space="0" w:color="auto"/>
            </w:tcBorders>
            <w:vAlign w:val="center"/>
            <w:hideMark/>
          </w:tcPr>
          <w:p w14:paraId="4300EF58" w14:textId="77777777" w:rsidR="00A82AF5" w:rsidRPr="0037027D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  <w:hideMark/>
          </w:tcPr>
          <w:p w14:paraId="15EAEA99" w14:textId="14F615B8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(0.007)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  <w:hideMark/>
          </w:tcPr>
          <w:p w14:paraId="7036AB13" w14:textId="440661BC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(0.030)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  <w:hideMark/>
          </w:tcPr>
          <w:p w14:paraId="7C4DDA48" w14:textId="0A7FC9CA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(0.012)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14:paraId="51BBE907" w14:textId="6A8F8D58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(0.015)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14:paraId="30E78889" w14:textId="2FD04B4C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(0.017)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14:paraId="3D6DC530" w14:textId="4E43CEBB" w:rsidR="00A82AF5" w:rsidRPr="005300D2" w:rsidRDefault="00A82AF5" w:rsidP="00A82A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F5">
              <w:rPr>
                <w:rFonts w:ascii="Times New Roman" w:eastAsia="Times New Roman" w:hAnsi="Times New Roman" w:cs="Times New Roman"/>
                <w:sz w:val="24"/>
                <w:szCs w:val="24"/>
              </w:rPr>
              <w:t>(0.008)</w:t>
            </w:r>
          </w:p>
        </w:tc>
      </w:tr>
      <w:tr w:rsidR="00EB1554" w:rsidRPr="0037027D" w14:paraId="337A45CD" w14:textId="77777777" w:rsidTr="00951310">
        <w:trPr>
          <w:trHeight w:hRule="exact" w:val="340"/>
          <w:tblCellSpacing w:w="15" w:type="dxa"/>
        </w:trPr>
        <w:tc>
          <w:tcPr>
            <w:tcW w:w="3074" w:type="dxa"/>
            <w:vAlign w:val="center"/>
            <w:hideMark/>
          </w:tcPr>
          <w:p w14:paraId="2C099CD0" w14:textId="77777777" w:rsidR="00EB1554" w:rsidRPr="0037027D" w:rsidRDefault="00EB1554" w:rsidP="00A44E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</w:rPr>
              <w:t>Observations</w:t>
            </w:r>
            <w:proofErr w:type="spellEnd"/>
          </w:p>
        </w:tc>
        <w:tc>
          <w:tcPr>
            <w:tcW w:w="1836" w:type="dxa"/>
            <w:vAlign w:val="center"/>
            <w:hideMark/>
          </w:tcPr>
          <w:p w14:paraId="07D18FB0" w14:textId="77777777" w:rsidR="00EB1554" w:rsidRPr="0037027D" w:rsidRDefault="00EB1554" w:rsidP="00A44E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</w:rPr>
              <w:t>11,109</w:t>
            </w:r>
          </w:p>
        </w:tc>
        <w:tc>
          <w:tcPr>
            <w:tcW w:w="1836" w:type="dxa"/>
            <w:vAlign w:val="center"/>
            <w:hideMark/>
          </w:tcPr>
          <w:p w14:paraId="0D82084A" w14:textId="77777777" w:rsidR="00EB1554" w:rsidRPr="0037027D" w:rsidRDefault="00EB1554" w:rsidP="00A44E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</w:rPr>
              <w:t>11,010</w:t>
            </w:r>
          </w:p>
        </w:tc>
        <w:tc>
          <w:tcPr>
            <w:tcW w:w="1837" w:type="dxa"/>
            <w:vAlign w:val="center"/>
            <w:hideMark/>
          </w:tcPr>
          <w:p w14:paraId="5084BEF2" w14:textId="77777777" w:rsidR="00EB1554" w:rsidRPr="0037027D" w:rsidRDefault="00EB1554" w:rsidP="00A44E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</w:rPr>
              <w:t>10,911</w:t>
            </w:r>
          </w:p>
        </w:tc>
        <w:tc>
          <w:tcPr>
            <w:tcW w:w="1836" w:type="dxa"/>
            <w:vAlign w:val="center"/>
          </w:tcPr>
          <w:p w14:paraId="0F9E2F5F" w14:textId="77777777" w:rsidR="00EB1554" w:rsidRPr="0037027D" w:rsidRDefault="00EB1554" w:rsidP="00A44E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</w:rPr>
              <w:t>13,951</w:t>
            </w:r>
          </w:p>
        </w:tc>
        <w:tc>
          <w:tcPr>
            <w:tcW w:w="1836" w:type="dxa"/>
            <w:vAlign w:val="center"/>
          </w:tcPr>
          <w:p w14:paraId="428C00BD" w14:textId="77777777" w:rsidR="00EB1554" w:rsidRPr="0037027D" w:rsidRDefault="00EB1554" w:rsidP="00A44E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</w:rPr>
              <w:t>13,856</w:t>
            </w:r>
          </w:p>
        </w:tc>
        <w:tc>
          <w:tcPr>
            <w:tcW w:w="1822" w:type="dxa"/>
            <w:vAlign w:val="center"/>
          </w:tcPr>
          <w:p w14:paraId="10053977" w14:textId="77777777" w:rsidR="00EB1554" w:rsidRPr="0037027D" w:rsidRDefault="00EB1554" w:rsidP="00A44E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</w:rPr>
              <w:t>13,807</w:t>
            </w:r>
          </w:p>
        </w:tc>
      </w:tr>
      <w:tr w:rsidR="00EB1554" w:rsidRPr="0037027D" w14:paraId="60808054" w14:textId="77777777" w:rsidTr="00951310">
        <w:trPr>
          <w:trHeight w:hRule="exact" w:val="340"/>
          <w:tblCellSpacing w:w="15" w:type="dxa"/>
        </w:trPr>
        <w:tc>
          <w:tcPr>
            <w:tcW w:w="3074" w:type="dxa"/>
            <w:vAlign w:val="center"/>
            <w:hideMark/>
          </w:tcPr>
          <w:p w14:paraId="74D48C75" w14:textId="77777777" w:rsidR="00EB1554" w:rsidRPr="0037027D" w:rsidRDefault="00EB1554" w:rsidP="00A44E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36" w:type="dxa"/>
            <w:vAlign w:val="center"/>
            <w:hideMark/>
          </w:tcPr>
          <w:p w14:paraId="191D4D2E" w14:textId="77777777" w:rsidR="00EB1554" w:rsidRPr="0037027D" w:rsidRDefault="00EB1554" w:rsidP="00A44E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</w:rPr>
              <w:t>0.273</w:t>
            </w:r>
          </w:p>
        </w:tc>
        <w:tc>
          <w:tcPr>
            <w:tcW w:w="1836" w:type="dxa"/>
            <w:vAlign w:val="center"/>
            <w:hideMark/>
          </w:tcPr>
          <w:p w14:paraId="1426AE1D" w14:textId="77777777" w:rsidR="00EB1554" w:rsidRPr="0037027D" w:rsidRDefault="00EB1554" w:rsidP="00A44E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</w:rPr>
              <w:t>0.178</w:t>
            </w:r>
          </w:p>
        </w:tc>
        <w:tc>
          <w:tcPr>
            <w:tcW w:w="1837" w:type="dxa"/>
            <w:vAlign w:val="center"/>
            <w:hideMark/>
          </w:tcPr>
          <w:p w14:paraId="2AF23E31" w14:textId="77777777" w:rsidR="00EB1554" w:rsidRPr="0037027D" w:rsidRDefault="00EB1554" w:rsidP="00A44E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</w:rPr>
              <w:t>0.117</w:t>
            </w:r>
          </w:p>
        </w:tc>
        <w:tc>
          <w:tcPr>
            <w:tcW w:w="1836" w:type="dxa"/>
            <w:vAlign w:val="center"/>
          </w:tcPr>
          <w:p w14:paraId="2A48A55C" w14:textId="77777777" w:rsidR="00EB1554" w:rsidRPr="0037027D" w:rsidRDefault="00EB1554" w:rsidP="00A44E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</w:rPr>
              <w:t>0.271</w:t>
            </w:r>
          </w:p>
        </w:tc>
        <w:tc>
          <w:tcPr>
            <w:tcW w:w="1836" w:type="dxa"/>
            <w:vAlign w:val="center"/>
          </w:tcPr>
          <w:p w14:paraId="3FFC7FCE" w14:textId="77777777" w:rsidR="00EB1554" w:rsidRPr="0037027D" w:rsidRDefault="00EB1554" w:rsidP="00A44E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</w:rPr>
              <w:t>0.162</w:t>
            </w:r>
          </w:p>
        </w:tc>
        <w:tc>
          <w:tcPr>
            <w:tcW w:w="1822" w:type="dxa"/>
            <w:vAlign w:val="center"/>
          </w:tcPr>
          <w:p w14:paraId="54BFE351" w14:textId="77777777" w:rsidR="00EB1554" w:rsidRPr="0037027D" w:rsidRDefault="00EB1554" w:rsidP="00A44E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</w:rPr>
              <w:t>0.129</w:t>
            </w:r>
          </w:p>
        </w:tc>
      </w:tr>
      <w:tr w:rsidR="00EB1554" w:rsidRPr="0037027D" w14:paraId="7AFDC8B6" w14:textId="77777777" w:rsidTr="00951310">
        <w:trPr>
          <w:trHeight w:hRule="exact" w:val="340"/>
          <w:tblCellSpacing w:w="15" w:type="dxa"/>
        </w:trPr>
        <w:tc>
          <w:tcPr>
            <w:tcW w:w="3074" w:type="dxa"/>
            <w:tcBorders>
              <w:bottom w:val="single" w:sz="4" w:space="0" w:color="auto"/>
            </w:tcBorders>
            <w:vAlign w:val="center"/>
            <w:hideMark/>
          </w:tcPr>
          <w:p w14:paraId="3CC7F18E" w14:textId="77777777" w:rsidR="00EB1554" w:rsidRPr="0037027D" w:rsidRDefault="00EB1554" w:rsidP="00A44E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</w:rPr>
              <w:t>Adjusted</w:t>
            </w:r>
            <w:proofErr w:type="spellEnd"/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</w:t>
            </w:r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  <w:hideMark/>
          </w:tcPr>
          <w:p w14:paraId="5D8AA2A9" w14:textId="77777777" w:rsidR="00EB1554" w:rsidRPr="0037027D" w:rsidRDefault="00EB1554" w:rsidP="00A44E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</w:rPr>
              <w:t>0.271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  <w:hideMark/>
          </w:tcPr>
          <w:p w14:paraId="2A8F1193" w14:textId="77777777" w:rsidR="00EB1554" w:rsidRPr="0037027D" w:rsidRDefault="00EB1554" w:rsidP="00A44E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</w:rPr>
              <w:t>0.176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  <w:hideMark/>
          </w:tcPr>
          <w:p w14:paraId="4DA2089F" w14:textId="77777777" w:rsidR="00EB1554" w:rsidRPr="0037027D" w:rsidRDefault="00EB1554" w:rsidP="00A44E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</w:rPr>
              <w:t>0.115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14:paraId="5C319BE5" w14:textId="77777777" w:rsidR="00EB1554" w:rsidRPr="0037027D" w:rsidRDefault="00EB1554" w:rsidP="00A44E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</w:rPr>
              <w:t>0.269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14:paraId="76367BC0" w14:textId="77777777" w:rsidR="00EB1554" w:rsidRPr="0037027D" w:rsidRDefault="00EB1554" w:rsidP="00A44E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</w:rPr>
              <w:t>0.161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14:paraId="2336739B" w14:textId="77777777" w:rsidR="00EB1554" w:rsidRPr="0037027D" w:rsidRDefault="00EB1554" w:rsidP="00A44E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27D">
              <w:rPr>
                <w:rFonts w:ascii="Times New Roman" w:eastAsia="Times New Roman" w:hAnsi="Times New Roman" w:cs="Times New Roman"/>
                <w:sz w:val="24"/>
                <w:szCs w:val="24"/>
              </w:rPr>
              <w:t>0.127</w:t>
            </w:r>
          </w:p>
        </w:tc>
      </w:tr>
      <w:tr w:rsidR="00EB1554" w:rsidRPr="000505DC" w14:paraId="19A0EA9C" w14:textId="77777777" w:rsidTr="00951310">
        <w:trPr>
          <w:trHeight w:hRule="exact" w:val="685"/>
          <w:tblCellSpacing w:w="15" w:type="dxa"/>
        </w:trPr>
        <w:tc>
          <w:tcPr>
            <w:tcW w:w="14257" w:type="dxa"/>
            <w:gridSpan w:val="7"/>
            <w:vAlign w:val="center"/>
            <w:hideMark/>
          </w:tcPr>
          <w:p w14:paraId="7509F24A" w14:textId="061538C4" w:rsidR="00EB1554" w:rsidRPr="0037027D" w:rsidRDefault="00EB1554" w:rsidP="00A44E8A">
            <w:pPr>
              <w:spacing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37027D">
              <w:rPr>
                <w:rStyle w:val="Hervorhebung"/>
                <w:rFonts w:ascii="Times New Roman" w:eastAsia="Times New Roman" w:hAnsi="Times New Roman" w:cs="Times New Roman"/>
                <w:lang w:val="en-GB"/>
              </w:rPr>
              <w:t>Note:</w:t>
            </w:r>
            <w:r w:rsidRPr="0037027D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GB"/>
              </w:rPr>
              <w:t xml:space="preserve">EVS 2017; </w:t>
            </w:r>
            <w:r w:rsidRPr="0037027D">
              <w:rPr>
                <w:rFonts w:ascii="Times New Roman" w:eastAsia="Times New Roman" w:hAnsi="Times New Roman" w:cs="Times New Roman"/>
                <w:vertAlign w:val="superscript"/>
                <w:lang w:val="en-GB"/>
              </w:rPr>
              <w:t>*</w:t>
            </w:r>
            <w:r w:rsidRPr="0037027D">
              <w:rPr>
                <w:rFonts w:ascii="Times New Roman" w:eastAsia="Times New Roman" w:hAnsi="Times New Roman" w:cs="Times New Roman"/>
                <w:lang w:val="en-GB"/>
              </w:rPr>
              <w:t>p</w:t>
            </w:r>
            <w:r w:rsidR="000505DC">
              <w:rPr>
                <w:rFonts w:ascii="Times New Roman" w:eastAsia="Times New Roman" w:hAnsi="Times New Roman" w:cs="Times New Roman"/>
                <w:lang w:val="en-GB"/>
              </w:rPr>
              <w:t>&lt;0.05</w:t>
            </w:r>
            <w:r w:rsidRPr="0037027D">
              <w:rPr>
                <w:rFonts w:ascii="Times New Roman" w:eastAsia="Times New Roman" w:hAnsi="Times New Roman" w:cs="Times New Roman"/>
                <w:vertAlign w:val="superscript"/>
                <w:lang w:val="en-GB"/>
              </w:rPr>
              <w:t>**</w:t>
            </w:r>
            <w:r w:rsidRPr="0037027D">
              <w:rPr>
                <w:rFonts w:ascii="Times New Roman" w:eastAsia="Times New Roman" w:hAnsi="Times New Roman" w:cs="Times New Roman"/>
                <w:lang w:val="en-GB"/>
              </w:rPr>
              <w:t>p</w:t>
            </w:r>
            <w:r w:rsidR="000505DC">
              <w:rPr>
                <w:rFonts w:ascii="Times New Roman" w:eastAsia="Times New Roman" w:hAnsi="Times New Roman" w:cs="Times New Roman"/>
                <w:lang w:val="en-GB"/>
              </w:rPr>
              <w:t>&lt;0.01</w:t>
            </w:r>
            <w:r w:rsidRPr="0037027D">
              <w:rPr>
                <w:rFonts w:ascii="Times New Roman" w:eastAsia="Times New Roman" w:hAnsi="Times New Roman" w:cs="Times New Roman"/>
                <w:vertAlign w:val="superscript"/>
                <w:lang w:val="en-GB"/>
              </w:rPr>
              <w:t>***</w:t>
            </w:r>
            <w:r w:rsidRPr="0037027D">
              <w:rPr>
                <w:rFonts w:ascii="Times New Roman" w:eastAsia="Times New Roman" w:hAnsi="Times New Roman" w:cs="Times New Roman"/>
                <w:lang w:val="en-GB"/>
              </w:rPr>
              <w:t>p&lt;0.</w:t>
            </w:r>
            <w:r w:rsidR="000505DC">
              <w:rPr>
                <w:rFonts w:ascii="Times New Roman" w:eastAsia="Times New Roman" w:hAnsi="Times New Roman" w:cs="Times New Roman"/>
                <w:lang w:val="en-GB"/>
              </w:rPr>
              <w:t>0</w:t>
            </w:r>
            <w:r w:rsidRPr="0037027D">
              <w:rPr>
                <w:rFonts w:ascii="Times New Roman" w:eastAsia="Times New Roman" w:hAnsi="Times New Roman" w:cs="Times New Roman"/>
                <w:lang w:val="en-GB"/>
              </w:rPr>
              <w:t xml:space="preserve">01; </w:t>
            </w:r>
            <w:r w:rsidRPr="00F625FE">
              <w:rPr>
                <w:rFonts w:ascii="Times New Roman" w:eastAsia="Times New Roman" w:hAnsi="Times New Roman" w:cs="Times New Roman"/>
                <w:lang w:val="en-GB"/>
              </w:rPr>
              <w:t>clustered robust standard errors; dependent variables scale: 0-1,</w:t>
            </w:r>
            <w:r>
              <w:rPr>
                <w:rFonts w:ascii="Times New Roman" w:eastAsia="Times New Roman" w:hAnsi="Times New Roman" w:cs="Times New Roman"/>
                <w:lang w:val="en-GB"/>
              </w:rPr>
              <w:t xml:space="preserve"> indices based on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rowmeans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>,</w:t>
            </w:r>
            <w:r w:rsidRPr="00F625FE">
              <w:rPr>
                <w:rFonts w:ascii="Times New Roman" w:eastAsia="Times New Roman" w:hAnsi="Times New Roman" w:cs="Times New Roman"/>
                <w:lang w:val="en-GB"/>
              </w:rPr>
              <w:t xml:space="preserve"> higher values=more traditional/communitarian, lower values=more egalitarian/cosmopolitan; control variable: country dummies.</w:t>
            </w:r>
          </w:p>
        </w:tc>
      </w:tr>
    </w:tbl>
    <w:p w14:paraId="2BBE591A" w14:textId="77777777" w:rsidR="00EB1554" w:rsidRDefault="00EB1554">
      <w:pPr>
        <w:spacing w:after="0" w:line="240" w:lineRule="auto"/>
        <w:rPr>
          <w:lang w:val="en-GB"/>
        </w:rPr>
        <w:sectPr w:rsidR="00EB1554" w:rsidSect="00EB1554">
          <w:pgSz w:w="16838" w:h="11906" w:orient="landscape"/>
          <w:pgMar w:top="1418" w:right="1418" w:bottom="1418" w:left="1134" w:header="709" w:footer="709" w:gutter="0"/>
          <w:cols w:space="708"/>
          <w:docGrid w:linePitch="360"/>
        </w:sectPr>
      </w:pPr>
    </w:p>
    <w:p w14:paraId="755EDCC6" w14:textId="060BE26D" w:rsidR="0072129A" w:rsidRPr="0072129A" w:rsidRDefault="00EB1554" w:rsidP="007F1824">
      <w:pPr>
        <w:pStyle w:val="Formatvorlage1"/>
      </w:pPr>
      <w:bookmarkStart w:id="12" w:name="_Toc160182678"/>
      <w:r>
        <w:lastRenderedPageBreak/>
        <w:t>M</w:t>
      </w:r>
      <w:r w:rsidR="0072129A" w:rsidRPr="0072129A">
        <w:t>. Regression coefficients</w:t>
      </w:r>
      <w:r w:rsidR="0072129A">
        <w:t xml:space="preserve"> socio-structural analysis</w:t>
      </w:r>
      <w:r w:rsidR="00815852">
        <w:t xml:space="preserve"> of profile membership</w:t>
      </w:r>
      <w:bookmarkEnd w:id="12"/>
    </w:p>
    <w:p w14:paraId="493209A6" w14:textId="77777777" w:rsidR="00124015" w:rsidRDefault="00124015" w:rsidP="006B49B8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3F61158" w14:textId="3BAD9EB3" w:rsidR="006B49B8" w:rsidRPr="00905A49" w:rsidRDefault="006B49B8" w:rsidP="006B49B8">
      <w:pPr>
        <w:rPr>
          <w:rStyle w:val="cl-1dd1126a1"/>
          <w:rFonts w:ascii="Times New Roman" w:hAnsi="Times New Roman" w:cs="Times New Roman"/>
          <w:sz w:val="24"/>
          <w:szCs w:val="24"/>
          <w:lang w:val="en-GB"/>
        </w:rPr>
      </w:pPr>
      <w:r w:rsidRPr="00533722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717B84">
        <w:rPr>
          <w:rFonts w:ascii="Times New Roman" w:hAnsi="Times New Roman" w:cs="Times New Roman"/>
          <w:sz w:val="24"/>
          <w:szCs w:val="24"/>
          <w:lang w:val="en-GB"/>
        </w:rPr>
        <w:t xml:space="preserve">able </w:t>
      </w:r>
      <w:r w:rsidR="00A84D3C"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4A66BE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53372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158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Multinomial </w:t>
      </w:r>
      <w:r w:rsidR="001707D5">
        <w:rPr>
          <w:rFonts w:ascii="Times New Roman" w:hAnsi="Times New Roman" w:cs="Times New Roman"/>
          <w:i/>
          <w:sz w:val="24"/>
          <w:szCs w:val="24"/>
          <w:lang w:val="en-GB"/>
        </w:rPr>
        <w:t>logistic r</w:t>
      </w:r>
      <w:r w:rsidRPr="002158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egression of </w:t>
      </w:r>
      <w:r w:rsidR="001707D5">
        <w:rPr>
          <w:rFonts w:ascii="Times New Roman" w:hAnsi="Times New Roman" w:cs="Times New Roman"/>
          <w:i/>
          <w:sz w:val="24"/>
          <w:szCs w:val="24"/>
          <w:lang w:val="en-GB"/>
        </w:rPr>
        <w:t>p</w:t>
      </w:r>
      <w:r w:rsidRPr="002158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rofile </w:t>
      </w:r>
      <w:r w:rsidR="001707D5">
        <w:rPr>
          <w:rFonts w:ascii="Times New Roman" w:hAnsi="Times New Roman" w:cs="Times New Roman"/>
          <w:i/>
          <w:sz w:val="24"/>
          <w:szCs w:val="24"/>
          <w:lang w:val="en-GB"/>
        </w:rPr>
        <w:t>m</w:t>
      </w:r>
      <w:r w:rsidRPr="002158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embership on </w:t>
      </w:r>
      <w:r w:rsidR="001707D5">
        <w:rPr>
          <w:rFonts w:ascii="Times New Roman" w:hAnsi="Times New Roman" w:cs="Times New Roman"/>
          <w:i/>
          <w:sz w:val="24"/>
          <w:szCs w:val="24"/>
          <w:lang w:val="en-GB"/>
        </w:rPr>
        <w:t>s</w:t>
      </w:r>
      <w:r w:rsidRPr="0021582D">
        <w:rPr>
          <w:rFonts w:ascii="Times New Roman" w:hAnsi="Times New Roman" w:cs="Times New Roman"/>
          <w:i/>
          <w:sz w:val="24"/>
          <w:szCs w:val="24"/>
          <w:lang w:val="en-GB"/>
        </w:rPr>
        <w:t>ocio-</w:t>
      </w:r>
      <w:r w:rsidR="001707D5">
        <w:rPr>
          <w:rFonts w:ascii="Times New Roman" w:hAnsi="Times New Roman" w:cs="Times New Roman"/>
          <w:i/>
          <w:sz w:val="24"/>
          <w:szCs w:val="24"/>
          <w:lang w:val="en-GB"/>
        </w:rPr>
        <w:t>s</w:t>
      </w:r>
      <w:r w:rsidRPr="002158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tructural </w:t>
      </w:r>
      <w:r w:rsidR="001707D5">
        <w:rPr>
          <w:rFonts w:ascii="Times New Roman" w:hAnsi="Times New Roman" w:cs="Times New Roman"/>
          <w:i/>
          <w:sz w:val="24"/>
          <w:szCs w:val="24"/>
          <w:lang w:val="en-GB"/>
        </w:rPr>
        <w:t>c</w:t>
      </w:r>
      <w:r w:rsidRPr="002158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haracteristics and </w:t>
      </w:r>
      <w:r w:rsidR="001707D5">
        <w:rPr>
          <w:rFonts w:ascii="Times New Roman" w:hAnsi="Times New Roman" w:cs="Times New Roman"/>
          <w:i/>
          <w:sz w:val="24"/>
          <w:szCs w:val="24"/>
          <w:lang w:val="en-GB"/>
        </w:rPr>
        <w:t>p</w:t>
      </w:r>
      <w:r w:rsidRPr="002158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arty </w:t>
      </w:r>
      <w:r w:rsidR="001707D5">
        <w:rPr>
          <w:rFonts w:ascii="Times New Roman" w:hAnsi="Times New Roman" w:cs="Times New Roman"/>
          <w:i/>
          <w:sz w:val="24"/>
          <w:szCs w:val="24"/>
          <w:lang w:val="en-GB"/>
        </w:rPr>
        <w:t>i</w:t>
      </w:r>
      <w:r w:rsidRPr="002158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dentification for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Western</w:t>
      </w:r>
      <w:r w:rsidRPr="002158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Europe</w:t>
      </w:r>
    </w:p>
    <w:p w14:paraId="2204322A" w14:textId="77777777" w:rsidR="006B49B8" w:rsidRPr="00905A49" w:rsidRDefault="006B49B8" w:rsidP="006B49B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05A49">
        <w:rPr>
          <w:rStyle w:val="cl-1dd1126a1"/>
          <w:rFonts w:ascii="Times New Roman" w:hAnsi="Times New Roman" w:cs="Times New Roman"/>
          <w:color w:val="333333"/>
          <w:sz w:val="24"/>
          <w:szCs w:val="24"/>
          <w:lang w:val="en-GB"/>
        </w:rPr>
        <w:t>Ref. Profile: Centrist Gender Egalitarian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2"/>
        <w:gridCol w:w="1110"/>
        <w:gridCol w:w="1110"/>
        <w:gridCol w:w="1110"/>
        <w:gridCol w:w="1125"/>
      </w:tblGrid>
      <w:tr w:rsidR="006B49B8" w:rsidRPr="00307A44" w14:paraId="263E2DD1" w14:textId="77777777" w:rsidTr="00A60684">
        <w:trPr>
          <w:tblCellSpacing w:w="15" w:type="dxa"/>
        </w:trPr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53CE4" w14:textId="77777777" w:rsidR="006B49B8" w:rsidRPr="00307A44" w:rsidRDefault="006B49B8" w:rsidP="00A60684">
            <w:pPr>
              <w:pStyle w:val="cl-6e610402"/>
              <w:rPr>
                <w:rStyle w:val="cl-6e5d2ad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DC32E" w14:textId="77777777" w:rsidR="006B49B8" w:rsidRPr="00307A44" w:rsidRDefault="006B49B8" w:rsidP="00A60684">
            <w:pPr>
              <w:pStyle w:val="cl-6e610402"/>
              <w:rPr>
                <w:color w:val="333333"/>
                <w:lang w:val="en-GB"/>
              </w:rPr>
            </w:pPr>
            <w:r w:rsidRPr="00307A44">
              <w:rPr>
                <w:color w:val="333333"/>
                <w:lang w:val="en-GB"/>
              </w:rPr>
              <w:t>Centrist Gender Ambivalent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59912" w14:textId="77777777" w:rsidR="006B49B8" w:rsidRPr="00307A44" w:rsidRDefault="006B49B8" w:rsidP="00A60684">
            <w:pPr>
              <w:pStyle w:val="cl-6e610402"/>
              <w:rPr>
                <w:color w:val="333333"/>
                <w:lang w:val="en-GB"/>
              </w:rPr>
            </w:pPr>
            <w:r w:rsidRPr="00307A44">
              <w:rPr>
                <w:color w:val="333333"/>
                <w:lang w:val="en-GB"/>
              </w:rPr>
              <w:t>Centrist Gender Traditional</w:t>
            </w:r>
          </w:p>
        </w:tc>
      </w:tr>
      <w:tr w:rsidR="006B49B8" w:rsidRPr="000505DC" w14:paraId="55DCB45B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708271" w14:textId="2E896FA5" w:rsidR="006B49B8" w:rsidRPr="00307A44" w:rsidRDefault="006B49B8" w:rsidP="004A47B2">
            <w:pPr>
              <w:pStyle w:val="cl-6e610402"/>
              <w:rPr>
                <w:color w:val="333333"/>
                <w:lang w:val="en-GB"/>
              </w:rPr>
            </w:pPr>
            <w:r w:rsidRPr="00307A44">
              <w:rPr>
                <w:rStyle w:val="cl-6e5d2ad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CLASS (Ref. Socio-</w:t>
            </w:r>
            <w:r w:rsidR="004A47B2">
              <w:rPr>
                <w:rStyle w:val="cl-6e5d2ad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c</w:t>
            </w:r>
            <w:r w:rsidRPr="00307A44">
              <w:rPr>
                <w:rStyle w:val="cl-6e5d2ad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 xml:space="preserve">ult. </w:t>
            </w:r>
            <w:r w:rsidR="004A47B2">
              <w:rPr>
                <w:rStyle w:val="cl-6e5d2ad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p</w:t>
            </w:r>
            <w:r w:rsidRPr="00307A44">
              <w:rPr>
                <w:rStyle w:val="cl-6e5d2ad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rof.)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908E3" w14:textId="77777777" w:rsidR="006B49B8" w:rsidRPr="00307A44" w:rsidRDefault="006B49B8" w:rsidP="00A6068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6AC27" w14:textId="77777777" w:rsidR="006B49B8" w:rsidRPr="00307A44" w:rsidRDefault="006B49B8" w:rsidP="00A60684">
            <w:pPr>
              <w:pStyle w:val="cl-6e610402"/>
              <w:rPr>
                <w:color w:val="333333"/>
                <w:lang w:val="en-GB"/>
              </w:rPr>
            </w:pP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673D25" w14:textId="77777777" w:rsidR="006B49B8" w:rsidRPr="00307A44" w:rsidRDefault="006B49B8" w:rsidP="00A6068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A17A47" w14:textId="77777777" w:rsidR="006B49B8" w:rsidRPr="00307A44" w:rsidRDefault="006B49B8" w:rsidP="00A60684">
            <w:pPr>
              <w:pStyle w:val="cl-6e610402"/>
              <w:rPr>
                <w:color w:val="333333"/>
                <w:lang w:val="en-GB"/>
              </w:rPr>
            </w:pPr>
          </w:p>
        </w:tc>
      </w:tr>
      <w:tr w:rsidR="00607B14" w:rsidRPr="00307A44" w14:paraId="6CBFB6D7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FFA9A" w14:textId="77777777" w:rsidR="00607B14" w:rsidRPr="00307A44" w:rsidRDefault="00607B14" w:rsidP="00607B14">
            <w:pPr>
              <w:pStyle w:val="cl-6e610402"/>
              <w:ind w:left="284"/>
              <w:rPr>
                <w:color w:val="333333"/>
                <w:lang w:val="en-GB"/>
              </w:rPr>
            </w:pPr>
            <w:proofErr w:type="spellStart"/>
            <w:r w:rsidRPr="00307A44">
              <w:rPr>
                <w:rStyle w:val="cl-6e5d2ad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Self</w:t>
            </w:r>
            <w:proofErr w:type="spellEnd"/>
            <w:r w:rsidRPr="00307A44">
              <w:rPr>
                <w:rStyle w:val="cl-6e5d2ad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-</w:t>
            </w:r>
            <w:proofErr w:type="spellStart"/>
            <w:r w:rsidRPr="00307A44">
              <w:rPr>
                <w:rStyle w:val="cl-6e5d2ad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empl</w:t>
            </w:r>
            <w:proofErr w:type="spellEnd"/>
            <w:r w:rsidRPr="00307A44">
              <w:rPr>
                <w:rStyle w:val="cl-6e5d2ad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.+large employers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3D9CDF" w14:textId="4E6368D7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607B14">
              <w:rPr>
                <w:rStyle w:val="cl-6ec360ee1"/>
                <w:rFonts w:ascii="Times New Roman" w:hAnsi="Times New Roman" w:cs="Times New Roman"/>
                <w:sz w:val="24"/>
              </w:rPr>
              <w:t>-0.075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B7CFF6" w14:textId="13E156B1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040325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(0.156)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B1C5A5" w14:textId="098ED5AC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607B14">
              <w:rPr>
                <w:rStyle w:val="cl-6ec360ee1"/>
                <w:rFonts w:ascii="Times New Roman" w:hAnsi="Times New Roman" w:cs="Times New Roman"/>
                <w:sz w:val="24"/>
              </w:rPr>
              <w:t>0.676*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80409" w14:textId="4DEB394E" w:rsidR="00607B14" w:rsidRPr="00AE325B" w:rsidRDefault="00607B14" w:rsidP="00607B14">
            <w:pPr>
              <w:pStyle w:val="cl-6e610402"/>
              <w:rPr>
                <w:color w:val="333333"/>
                <w:lang w:val="en-GB"/>
              </w:rPr>
            </w:pPr>
            <w:r w:rsidRPr="00AE325B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(0.309)</w:t>
            </w:r>
          </w:p>
        </w:tc>
      </w:tr>
      <w:tr w:rsidR="00607B14" w:rsidRPr="00307A44" w14:paraId="1AE59A4A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D653B0" w14:textId="77777777" w:rsidR="00607B14" w:rsidRPr="00307A44" w:rsidRDefault="00607B14" w:rsidP="00607B14">
            <w:pPr>
              <w:pStyle w:val="cl-6e610402"/>
              <w:ind w:left="284"/>
              <w:rPr>
                <w:color w:val="333333"/>
                <w:lang w:val="en-GB"/>
              </w:rPr>
            </w:pPr>
            <w:r w:rsidRPr="00307A44">
              <w:rPr>
                <w:rStyle w:val="cl-6e5d2ad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Small business owners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54AE5" w14:textId="366EAD92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607B14">
              <w:rPr>
                <w:rStyle w:val="cl-6ec360ee1"/>
                <w:rFonts w:ascii="Times New Roman" w:hAnsi="Times New Roman" w:cs="Times New Roman"/>
                <w:sz w:val="24"/>
              </w:rPr>
              <w:t>0.148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2729BA" w14:textId="6E6A5208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040325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(0.113)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8AC0D" w14:textId="0DFDBBBD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607B14">
              <w:rPr>
                <w:rStyle w:val="cl-6ec360ee1"/>
                <w:rFonts w:ascii="Times New Roman" w:hAnsi="Times New Roman" w:cs="Times New Roman"/>
                <w:sz w:val="24"/>
              </w:rPr>
              <w:t>0.692**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6D1C5A" w14:textId="74445E45" w:rsidR="00607B14" w:rsidRPr="00AE325B" w:rsidRDefault="00607B14" w:rsidP="00607B14">
            <w:pPr>
              <w:pStyle w:val="cl-6e610402"/>
              <w:rPr>
                <w:color w:val="333333"/>
                <w:lang w:val="en-GB"/>
              </w:rPr>
            </w:pPr>
            <w:r w:rsidRPr="00AE325B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(0.234)</w:t>
            </w:r>
          </w:p>
        </w:tc>
      </w:tr>
      <w:tr w:rsidR="00607B14" w:rsidRPr="00307A44" w14:paraId="32C3A8FE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5CCA71" w14:textId="77777777" w:rsidR="00607B14" w:rsidRPr="00307A44" w:rsidRDefault="00607B14" w:rsidP="00607B14">
            <w:pPr>
              <w:pStyle w:val="cl-6e610402"/>
              <w:ind w:left="284"/>
              <w:rPr>
                <w:color w:val="333333"/>
                <w:lang w:val="en-GB"/>
              </w:rPr>
            </w:pPr>
            <w:r w:rsidRPr="00307A44">
              <w:rPr>
                <w:rStyle w:val="cl-6e5d2ad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Technical (semi-)professionals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F4EC9" w14:textId="24ECE611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607B14">
              <w:rPr>
                <w:rStyle w:val="cl-6ec360ee1"/>
                <w:rFonts w:ascii="Times New Roman" w:hAnsi="Times New Roman" w:cs="Times New Roman"/>
                <w:sz w:val="24"/>
              </w:rPr>
              <w:t>0.075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E20B4" w14:textId="647A5ED6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040325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(0.106)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096F43" w14:textId="677F8AB7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607B14">
              <w:rPr>
                <w:rStyle w:val="cl-6ec360ee1"/>
                <w:rFonts w:ascii="Times New Roman" w:hAnsi="Times New Roman" w:cs="Times New Roman"/>
                <w:sz w:val="24"/>
              </w:rPr>
              <w:t>0.323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FE16F5" w14:textId="4ABB5DFD" w:rsidR="00607B14" w:rsidRPr="00AE325B" w:rsidRDefault="00607B14" w:rsidP="00607B14">
            <w:pPr>
              <w:pStyle w:val="cl-6e610402"/>
              <w:rPr>
                <w:color w:val="333333"/>
                <w:lang w:val="en-GB"/>
              </w:rPr>
            </w:pPr>
            <w:r w:rsidRPr="00AE325B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(0.253)</w:t>
            </w:r>
          </w:p>
        </w:tc>
      </w:tr>
      <w:tr w:rsidR="00607B14" w:rsidRPr="00307A44" w14:paraId="267D713F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36F902" w14:textId="5BA22E86" w:rsidR="00607B14" w:rsidRPr="00307A44" w:rsidRDefault="00607B14" w:rsidP="00607B14">
            <w:pPr>
              <w:pStyle w:val="cl-6e610402"/>
              <w:ind w:left="284"/>
              <w:rPr>
                <w:color w:val="333333"/>
                <w:lang w:val="en-GB"/>
              </w:rPr>
            </w:pPr>
            <w:r>
              <w:rPr>
                <w:rStyle w:val="cl-6e5d2ad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Production w</w:t>
            </w:r>
            <w:r w:rsidRPr="00307A44">
              <w:rPr>
                <w:rStyle w:val="cl-6e5d2ad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orkers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FB884F" w14:textId="331CF738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607B14">
              <w:rPr>
                <w:rStyle w:val="cl-6ec360ee1"/>
                <w:rFonts w:ascii="Times New Roman" w:hAnsi="Times New Roman" w:cs="Times New Roman"/>
                <w:sz w:val="24"/>
              </w:rPr>
              <w:t>0.409***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A91C95" w14:textId="067968A5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040325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(0.095)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BA70D2" w14:textId="5A2309E9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607B14">
              <w:rPr>
                <w:rStyle w:val="cl-6ec360ee1"/>
                <w:rFonts w:ascii="Times New Roman" w:hAnsi="Times New Roman" w:cs="Times New Roman"/>
                <w:sz w:val="24"/>
              </w:rPr>
              <w:t>1.079***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870953" w14:textId="693A7474" w:rsidR="00607B14" w:rsidRPr="00AE325B" w:rsidRDefault="00607B14" w:rsidP="00607B14">
            <w:pPr>
              <w:pStyle w:val="cl-6e610402"/>
              <w:rPr>
                <w:color w:val="333333"/>
                <w:lang w:val="en-GB"/>
              </w:rPr>
            </w:pPr>
            <w:r w:rsidRPr="00AE325B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( 0.21)</w:t>
            </w:r>
          </w:p>
        </w:tc>
      </w:tr>
      <w:tr w:rsidR="00607B14" w:rsidRPr="00307A44" w14:paraId="450C61CE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E4B4A" w14:textId="77777777" w:rsidR="00607B14" w:rsidRPr="00307A44" w:rsidRDefault="00607B14" w:rsidP="00607B14">
            <w:pPr>
              <w:pStyle w:val="cl-6e610402"/>
              <w:ind w:left="284"/>
              <w:rPr>
                <w:color w:val="333333"/>
                <w:lang w:val="en-GB"/>
              </w:rPr>
            </w:pPr>
            <w:r w:rsidRPr="00307A44">
              <w:rPr>
                <w:rStyle w:val="cl-6e5d2ad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(Associate) managers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4B21B5" w14:textId="620200D2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607B14">
              <w:rPr>
                <w:rStyle w:val="cl-6ec360ee1"/>
                <w:rFonts w:ascii="Times New Roman" w:hAnsi="Times New Roman" w:cs="Times New Roman"/>
                <w:sz w:val="24"/>
              </w:rPr>
              <w:t>0.045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591610" w14:textId="54D01D9C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040325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(0.088)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B04092" w14:textId="6DC9BF6E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607B14">
              <w:rPr>
                <w:rStyle w:val="cl-6ec360ee1"/>
                <w:rFonts w:ascii="Times New Roman" w:hAnsi="Times New Roman" w:cs="Times New Roman"/>
                <w:sz w:val="24"/>
              </w:rPr>
              <w:t>0.139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A1C4C" w14:textId="495879BA" w:rsidR="00607B14" w:rsidRPr="00AE325B" w:rsidRDefault="00607B14" w:rsidP="00607B14">
            <w:pPr>
              <w:pStyle w:val="cl-6e610402"/>
              <w:rPr>
                <w:color w:val="333333"/>
                <w:lang w:val="en-GB"/>
              </w:rPr>
            </w:pPr>
            <w:r w:rsidRPr="00AE325B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(0.229)</w:t>
            </w:r>
          </w:p>
        </w:tc>
      </w:tr>
      <w:tr w:rsidR="00607B14" w:rsidRPr="00307A44" w14:paraId="623134B8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10FFA5" w14:textId="77777777" w:rsidR="00607B14" w:rsidRPr="00307A44" w:rsidRDefault="00607B14" w:rsidP="00607B14">
            <w:pPr>
              <w:pStyle w:val="cl-6e610402"/>
              <w:ind w:left="284"/>
              <w:rPr>
                <w:color w:val="333333"/>
                <w:lang w:val="en-GB"/>
              </w:rPr>
            </w:pPr>
            <w:r w:rsidRPr="00307A44">
              <w:rPr>
                <w:rStyle w:val="cl-6e5d2ad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Clerks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2C0E52" w14:textId="7C738773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607B14">
              <w:rPr>
                <w:rStyle w:val="cl-6ec360ee1"/>
                <w:rFonts w:ascii="Times New Roman" w:hAnsi="Times New Roman" w:cs="Times New Roman"/>
                <w:sz w:val="24"/>
              </w:rPr>
              <w:t>0.211*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2E2E2A" w14:textId="3BCB9B30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040325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( 0.1)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ADDAF3" w14:textId="7A5C0E48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607B14">
              <w:rPr>
                <w:rStyle w:val="cl-6ec360ee1"/>
                <w:rFonts w:ascii="Times New Roman" w:hAnsi="Times New Roman" w:cs="Times New Roman"/>
                <w:sz w:val="24"/>
              </w:rPr>
              <w:t>0.303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B56003" w14:textId="35464282" w:rsidR="00607B14" w:rsidRPr="00AE325B" w:rsidRDefault="00607B14" w:rsidP="00607B14">
            <w:pPr>
              <w:pStyle w:val="cl-6e610402"/>
              <w:rPr>
                <w:color w:val="333333"/>
                <w:lang w:val="en-GB"/>
              </w:rPr>
            </w:pPr>
            <w:r w:rsidRPr="00AE325B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(0.241)</w:t>
            </w:r>
          </w:p>
        </w:tc>
      </w:tr>
      <w:tr w:rsidR="00607B14" w:rsidRPr="00307A44" w14:paraId="7F9C1E74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C06AC3" w14:textId="77777777" w:rsidR="00607B14" w:rsidRPr="00307A44" w:rsidRDefault="00607B14" w:rsidP="00607B14">
            <w:pPr>
              <w:pStyle w:val="cl-6e610402"/>
              <w:ind w:left="284"/>
              <w:rPr>
                <w:color w:val="333333"/>
                <w:lang w:val="en-GB"/>
              </w:rPr>
            </w:pPr>
            <w:r w:rsidRPr="00307A44">
              <w:rPr>
                <w:rStyle w:val="cl-6e5d2ad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Service workers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CC6E3E" w14:textId="2B58BEFB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607B14">
              <w:rPr>
                <w:rStyle w:val="cl-6ec360ee1"/>
                <w:rFonts w:ascii="Times New Roman" w:hAnsi="Times New Roman" w:cs="Times New Roman"/>
                <w:sz w:val="24"/>
              </w:rPr>
              <w:t>0.207*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AE0B3B" w14:textId="53A66EF7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040325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(0.089)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F18D95" w14:textId="74D980DB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607B14">
              <w:rPr>
                <w:rStyle w:val="cl-6ec360ee1"/>
                <w:rFonts w:ascii="Times New Roman" w:hAnsi="Times New Roman" w:cs="Times New Roman"/>
                <w:sz w:val="24"/>
              </w:rPr>
              <w:t>0.578**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D15AFB" w14:textId="30C38E35" w:rsidR="00607B14" w:rsidRPr="00AE325B" w:rsidRDefault="00607B14" w:rsidP="00607B14">
            <w:pPr>
              <w:pStyle w:val="cl-6e610402"/>
              <w:rPr>
                <w:color w:val="333333"/>
                <w:lang w:val="en-GB"/>
              </w:rPr>
            </w:pPr>
            <w:r w:rsidRPr="00AE325B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(0.214)</w:t>
            </w:r>
          </w:p>
        </w:tc>
      </w:tr>
      <w:tr w:rsidR="00AE325B" w:rsidRPr="00307A44" w14:paraId="57B8EB6C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494F17" w14:textId="77777777" w:rsidR="00AE325B" w:rsidRPr="00307A44" w:rsidRDefault="00AE325B" w:rsidP="00AE325B">
            <w:pPr>
              <w:pStyle w:val="cl-6e610402"/>
              <w:rPr>
                <w:color w:val="333333"/>
                <w:lang w:val="en-GB"/>
              </w:rPr>
            </w:pPr>
            <w:r w:rsidRPr="00307A44">
              <w:rPr>
                <w:rStyle w:val="cl-6e5d2ad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EMPLOYMENT STATUS (Ref. Employed)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BDE13" w14:textId="77777777" w:rsidR="00AE325B" w:rsidRPr="00607B14" w:rsidRDefault="00AE325B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336C00" w14:textId="1D26A6D9" w:rsidR="00AE325B" w:rsidRPr="00607B14" w:rsidRDefault="00AE325B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30176" w14:textId="77777777" w:rsidR="00AE325B" w:rsidRPr="00607B14" w:rsidRDefault="00AE325B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1BCDF4" w14:textId="51D8347B" w:rsidR="00AE325B" w:rsidRPr="00AE325B" w:rsidRDefault="00AE325B" w:rsidP="00AE325B">
            <w:pPr>
              <w:pStyle w:val="cl-6e610402"/>
              <w:rPr>
                <w:color w:val="333333"/>
                <w:lang w:val="en-GB"/>
              </w:rPr>
            </w:pPr>
          </w:p>
        </w:tc>
      </w:tr>
      <w:tr w:rsidR="00AE325B" w:rsidRPr="00307A44" w14:paraId="10C679BA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2C69A5" w14:textId="34B31883" w:rsidR="00AE325B" w:rsidRPr="00307A44" w:rsidRDefault="00AE325B" w:rsidP="004A47B2">
            <w:pPr>
              <w:pStyle w:val="cl-6e610402"/>
              <w:ind w:left="284"/>
              <w:rPr>
                <w:color w:val="333333"/>
                <w:lang w:val="en-GB"/>
              </w:rPr>
            </w:pPr>
            <w:r w:rsidRPr="00307A44">
              <w:rPr>
                <w:rStyle w:val="cl-6e5d2ad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Non-</w:t>
            </w:r>
            <w:r w:rsidR="004A47B2">
              <w:rPr>
                <w:rStyle w:val="cl-6e5d2ad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e</w:t>
            </w:r>
            <w:r w:rsidRPr="00307A44">
              <w:rPr>
                <w:rStyle w:val="cl-6e5d2ad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mployed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DDCFDB" w14:textId="28F9D858" w:rsidR="00AE325B" w:rsidRPr="00607B14" w:rsidRDefault="00607B14" w:rsidP="00AE325B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0.107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7BFA93" w14:textId="3B7CC843" w:rsidR="00AE325B" w:rsidRPr="00607B14" w:rsidRDefault="00AE325B" w:rsidP="00AE325B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040325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(0.062)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48902E" w14:textId="00AD24FC" w:rsidR="00AE325B" w:rsidRPr="00607B14" w:rsidRDefault="00AE325B" w:rsidP="00AE325B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AE325B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0.141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CFDFB9" w14:textId="7077B9D0" w:rsidR="00AE325B" w:rsidRPr="00AE325B" w:rsidRDefault="00AE325B" w:rsidP="00AE325B">
            <w:pPr>
              <w:pStyle w:val="cl-6e610402"/>
              <w:rPr>
                <w:color w:val="333333"/>
                <w:lang w:val="en-GB"/>
              </w:rPr>
            </w:pPr>
            <w:r w:rsidRPr="00AE325B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(0.118)</w:t>
            </w:r>
          </w:p>
        </w:tc>
      </w:tr>
      <w:tr w:rsidR="00AE325B" w:rsidRPr="00307A44" w14:paraId="4D4688D0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388CEB" w14:textId="77777777" w:rsidR="00AE325B" w:rsidRPr="00307A44" w:rsidRDefault="00AE325B" w:rsidP="00AE325B">
            <w:pPr>
              <w:pStyle w:val="cl-6e610402"/>
              <w:rPr>
                <w:color w:val="333333"/>
                <w:lang w:val="en-GB"/>
              </w:rPr>
            </w:pPr>
            <w:r w:rsidRPr="00307A44">
              <w:rPr>
                <w:rStyle w:val="cl-6e5d2ad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EDUCATION (Ref. Higher)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82DD9F" w14:textId="77777777" w:rsidR="00AE325B" w:rsidRPr="00607B14" w:rsidRDefault="00AE325B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7D1D31" w14:textId="584DC8C9" w:rsidR="00AE325B" w:rsidRPr="00607B14" w:rsidRDefault="00AE325B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D5A12A" w14:textId="77777777" w:rsidR="00AE325B" w:rsidRPr="00607B14" w:rsidRDefault="00AE325B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4A338" w14:textId="3CE87241" w:rsidR="00AE325B" w:rsidRPr="00AE325B" w:rsidRDefault="00AE325B" w:rsidP="00AE325B">
            <w:pPr>
              <w:pStyle w:val="cl-6e610402"/>
              <w:rPr>
                <w:color w:val="333333"/>
                <w:lang w:val="en-GB"/>
              </w:rPr>
            </w:pPr>
          </w:p>
        </w:tc>
      </w:tr>
      <w:tr w:rsidR="00607B14" w:rsidRPr="00307A44" w14:paraId="4392524E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FB7BDD" w14:textId="77777777" w:rsidR="00607B14" w:rsidRPr="00307A44" w:rsidRDefault="00607B14" w:rsidP="00607B14">
            <w:pPr>
              <w:pStyle w:val="cl-6e610402"/>
              <w:ind w:left="284"/>
              <w:rPr>
                <w:color w:val="333333"/>
                <w:lang w:val="en-GB"/>
              </w:rPr>
            </w:pPr>
            <w:r w:rsidRPr="00307A44">
              <w:rPr>
                <w:rStyle w:val="cl-6e5d2ad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Lower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CBA121" w14:textId="7AAA21F3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607B14">
              <w:rPr>
                <w:rStyle w:val="cl-6ec360ee1"/>
                <w:rFonts w:ascii="Times New Roman" w:hAnsi="Times New Roman" w:cs="Times New Roman"/>
                <w:sz w:val="24"/>
              </w:rPr>
              <w:t>0.495***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152A5" w14:textId="0F49C8FE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040325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(0.079)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FC4DBE" w14:textId="3E4B0D0F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607B14">
              <w:rPr>
                <w:rStyle w:val="cl-6ec360ee1"/>
                <w:rFonts w:ascii="Times New Roman" w:hAnsi="Times New Roman" w:cs="Times New Roman"/>
                <w:sz w:val="24"/>
              </w:rPr>
              <w:t>0.71***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3F6F01" w14:textId="7B537320" w:rsidR="00607B14" w:rsidRPr="00AE325B" w:rsidRDefault="00607B14" w:rsidP="00607B14">
            <w:pPr>
              <w:pStyle w:val="cl-6e610402"/>
              <w:rPr>
                <w:color w:val="333333"/>
                <w:lang w:val="en-GB"/>
              </w:rPr>
            </w:pPr>
            <w:r w:rsidRPr="00AE325B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(0.154)</w:t>
            </w:r>
          </w:p>
        </w:tc>
      </w:tr>
      <w:tr w:rsidR="00607B14" w:rsidRPr="00307A44" w14:paraId="0DC26679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6C451D" w14:textId="77777777" w:rsidR="00607B14" w:rsidRPr="00307A44" w:rsidRDefault="00607B14" w:rsidP="00607B14">
            <w:pPr>
              <w:pStyle w:val="cl-6e610402"/>
              <w:ind w:left="284"/>
              <w:rPr>
                <w:color w:val="333333"/>
                <w:lang w:val="en-GB"/>
              </w:rPr>
            </w:pPr>
            <w:r w:rsidRPr="00307A44">
              <w:rPr>
                <w:rStyle w:val="cl-6e5d2ad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Medium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A44E03" w14:textId="59529BC7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607B14">
              <w:rPr>
                <w:rStyle w:val="cl-6ec360ee1"/>
                <w:rFonts w:ascii="Times New Roman" w:hAnsi="Times New Roman" w:cs="Times New Roman"/>
                <w:sz w:val="24"/>
              </w:rPr>
              <w:t>0.331***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51B92E" w14:textId="35426C05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040325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(0.064)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3A0FB9" w14:textId="339EFDBC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607B14">
              <w:rPr>
                <w:rStyle w:val="cl-6ec360ee1"/>
                <w:rFonts w:ascii="Times New Roman" w:hAnsi="Times New Roman" w:cs="Times New Roman"/>
                <w:sz w:val="24"/>
              </w:rPr>
              <w:t>0.163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7A0945" w14:textId="4EC20856" w:rsidR="00607B14" w:rsidRPr="00AE325B" w:rsidRDefault="00607B14" w:rsidP="00607B14">
            <w:pPr>
              <w:pStyle w:val="cl-6e610402"/>
              <w:rPr>
                <w:color w:val="333333"/>
                <w:lang w:val="en-GB"/>
              </w:rPr>
            </w:pPr>
            <w:r w:rsidRPr="00AE325B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( 0.14)</w:t>
            </w:r>
          </w:p>
        </w:tc>
      </w:tr>
      <w:tr w:rsidR="00607B14" w:rsidRPr="00307A44" w14:paraId="0C08060D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1F197" w14:textId="77777777" w:rsidR="00607B14" w:rsidRPr="00307A44" w:rsidRDefault="00607B14" w:rsidP="00607B14">
            <w:pPr>
              <w:pStyle w:val="cl-6e610402"/>
              <w:rPr>
                <w:color w:val="333333"/>
                <w:lang w:val="en-GB"/>
              </w:rPr>
            </w:pPr>
            <w:r w:rsidRPr="00307A44">
              <w:rPr>
                <w:rStyle w:val="cl-6e5d2ad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INCOME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FE328D" w14:textId="16086F20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607B14">
              <w:rPr>
                <w:rStyle w:val="cl-6ec360ee1"/>
                <w:rFonts w:ascii="Times New Roman" w:hAnsi="Times New Roman" w:cs="Times New Roman"/>
                <w:sz w:val="24"/>
              </w:rPr>
              <w:t>-0.044***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E63F6F" w14:textId="6245047D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040325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(0.011)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C7B0A" w14:textId="39B797B1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607B14">
              <w:rPr>
                <w:rStyle w:val="cl-6ec360ee1"/>
                <w:rFonts w:ascii="Times New Roman" w:hAnsi="Times New Roman" w:cs="Times New Roman"/>
                <w:sz w:val="24"/>
              </w:rPr>
              <w:t>-0.104***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A8EFE6" w14:textId="53F44596" w:rsidR="00607B14" w:rsidRPr="00AE325B" w:rsidRDefault="00607B14" w:rsidP="00607B14">
            <w:pPr>
              <w:pStyle w:val="cl-6e610402"/>
              <w:rPr>
                <w:color w:val="333333"/>
                <w:lang w:val="en-GB"/>
              </w:rPr>
            </w:pPr>
            <w:r w:rsidRPr="00AE325B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(0.023)</w:t>
            </w:r>
          </w:p>
        </w:tc>
      </w:tr>
      <w:tr w:rsidR="00607B14" w:rsidRPr="00307A44" w14:paraId="111EF165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DCDCBE" w14:textId="77777777" w:rsidR="00607B14" w:rsidRPr="00307A44" w:rsidRDefault="00607B14" w:rsidP="00607B14">
            <w:pPr>
              <w:pStyle w:val="cl-6e610402"/>
              <w:rPr>
                <w:color w:val="333333"/>
                <w:lang w:val="en-GB"/>
              </w:rPr>
            </w:pPr>
            <w:r w:rsidRPr="00307A44">
              <w:rPr>
                <w:rStyle w:val="cl-6e5d2ad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AGE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0D2B74" w14:textId="61E634F5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607B14">
              <w:rPr>
                <w:rStyle w:val="cl-6ec360ee1"/>
                <w:rFonts w:ascii="Times New Roman" w:hAnsi="Times New Roman" w:cs="Times New Roman"/>
                <w:sz w:val="24"/>
              </w:rPr>
              <w:t>0.01***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48F773" w14:textId="3D9B1061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040325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(0.002)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49EFC9" w14:textId="546BEF52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607B14">
              <w:rPr>
                <w:rStyle w:val="cl-6ec360ee1"/>
                <w:rFonts w:ascii="Times New Roman" w:hAnsi="Times New Roman" w:cs="Times New Roman"/>
                <w:sz w:val="24"/>
              </w:rPr>
              <w:t>0.015***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0D958" w14:textId="70987144" w:rsidR="00607B14" w:rsidRPr="00AE325B" w:rsidRDefault="00607B14" w:rsidP="00607B14">
            <w:pPr>
              <w:pStyle w:val="cl-6e610402"/>
              <w:rPr>
                <w:color w:val="333333"/>
                <w:lang w:val="en-GB"/>
              </w:rPr>
            </w:pPr>
            <w:r w:rsidRPr="00AE325B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(0.004)</w:t>
            </w:r>
          </w:p>
        </w:tc>
      </w:tr>
      <w:tr w:rsidR="00AE325B" w:rsidRPr="00861DD0" w14:paraId="61D070F8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1F5CCC" w14:textId="4740F20F" w:rsidR="00AE325B" w:rsidRPr="00307A44" w:rsidRDefault="00861DD0" w:rsidP="00AE325B">
            <w:pPr>
              <w:pStyle w:val="cl-6e610402"/>
              <w:rPr>
                <w:color w:val="333333"/>
                <w:lang w:val="en-GB"/>
              </w:rPr>
            </w:pPr>
            <w:r>
              <w:rPr>
                <w:rStyle w:val="cl-6e5d2ad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GENDER</w:t>
            </w:r>
            <w:r w:rsidR="00AE325B" w:rsidRPr="00307A44">
              <w:rPr>
                <w:rStyle w:val="cl-6e5d2ad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 xml:space="preserve"> (Ref. Female)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37E54A" w14:textId="77777777" w:rsidR="00AE325B" w:rsidRPr="00607B14" w:rsidRDefault="00AE325B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640001" w14:textId="44A8C802" w:rsidR="00AE325B" w:rsidRPr="00607B14" w:rsidRDefault="00AE325B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10214" w14:textId="77777777" w:rsidR="00AE325B" w:rsidRPr="00607B14" w:rsidRDefault="00AE325B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997954" w14:textId="6D178D00" w:rsidR="00AE325B" w:rsidRPr="00AE325B" w:rsidRDefault="00AE325B" w:rsidP="00AE325B">
            <w:pPr>
              <w:pStyle w:val="cl-6e610402"/>
              <w:rPr>
                <w:color w:val="333333"/>
                <w:lang w:val="en-GB"/>
              </w:rPr>
            </w:pPr>
          </w:p>
        </w:tc>
      </w:tr>
      <w:tr w:rsidR="00AE325B" w:rsidRPr="00861DD0" w14:paraId="4E2ABBE3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8AB1D6" w14:textId="77777777" w:rsidR="00AE325B" w:rsidRPr="00307A44" w:rsidRDefault="00AE325B" w:rsidP="00AE325B">
            <w:pPr>
              <w:pStyle w:val="cl-6e610402"/>
              <w:ind w:left="284"/>
              <w:rPr>
                <w:color w:val="333333"/>
                <w:lang w:val="en-GB"/>
              </w:rPr>
            </w:pPr>
            <w:r w:rsidRPr="00307A44">
              <w:rPr>
                <w:rStyle w:val="cl-6e5d2ad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Men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52D1E" w14:textId="70A5D319" w:rsidR="00AE325B" w:rsidRPr="00607B14" w:rsidRDefault="00AE325B" w:rsidP="00AE325B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607B14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0.734***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30B197" w14:textId="250E9FF1" w:rsidR="00AE325B" w:rsidRPr="00607B14" w:rsidRDefault="00AE325B" w:rsidP="00AE325B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607B14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(0.054)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9B197" w14:textId="3DEA9362" w:rsidR="00AE325B" w:rsidRPr="00607B14" w:rsidRDefault="00AE325B" w:rsidP="00AE325B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607B14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1.095***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BECF7C" w14:textId="21F6FA8B" w:rsidR="00AE325B" w:rsidRPr="00AE325B" w:rsidRDefault="00AE325B" w:rsidP="00AE325B">
            <w:pPr>
              <w:pStyle w:val="cl-6e610402"/>
              <w:rPr>
                <w:color w:val="333333"/>
                <w:lang w:val="en-GB"/>
              </w:rPr>
            </w:pPr>
            <w:r w:rsidRPr="00861DD0">
              <w:rPr>
                <w:rStyle w:val="cl-6ec360ee1"/>
                <w:rFonts w:ascii="Times New Roman" w:hAnsi="Times New Roman" w:cs="Times New Roman"/>
                <w:color w:val="333333"/>
                <w:sz w:val="24"/>
                <w:lang w:val="en-GB"/>
              </w:rPr>
              <w:t>(0.111)</w:t>
            </w:r>
          </w:p>
        </w:tc>
      </w:tr>
      <w:tr w:rsidR="00AE325B" w:rsidRPr="000505DC" w14:paraId="4594BD03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76C642" w14:textId="4E080CC8" w:rsidR="00AE325B" w:rsidRPr="00307A44" w:rsidRDefault="00AE325B" w:rsidP="004A47B2">
            <w:pPr>
              <w:pStyle w:val="cl-6e610402"/>
              <w:rPr>
                <w:color w:val="333333"/>
                <w:lang w:val="en-GB"/>
              </w:rPr>
            </w:pPr>
            <w:r w:rsidRPr="00307A44">
              <w:rPr>
                <w:rStyle w:val="cl-6e5d2ad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 xml:space="preserve">MARITAL STATUS (Ref. Not </w:t>
            </w:r>
            <w:r w:rsidR="004A47B2">
              <w:rPr>
                <w:rStyle w:val="cl-6e5d2ad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m</w:t>
            </w:r>
            <w:r w:rsidRPr="00307A44">
              <w:rPr>
                <w:rStyle w:val="cl-6e5d2ad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arried)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0C72A" w14:textId="77777777" w:rsidR="00AE325B" w:rsidRPr="00607B14" w:rsidRDefault="00AE325B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057365" w14:textId="6D604860" w:rsidR="00AE325B" w:rsidRPr="00607B14" w:rsidRDefault="00AE325B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28BB11" w14:textId="77777777" w:rsidR="00AE325B" w:rsidRPr="00607B14" w:rsidRDefault="00AE325B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D38B1" w14:textId="013D47F9" w:rsidR="00AE325B" w:rsidRPr="00AE325B" w:rsidRDefault="00AE325B" w:rsidP="00AE325B">
            <w:pPr>
              <w:pStyle w:val="cl-6e610402"/>
              <w:rPr>
                <w:color w:val="333333"/>
                <w:lang w:val="en-GB"/>
              </w:rPr>
            </w:pPr>
          </w:p>
        </w:tc>
      </w:tr>
      <w:tr w:rsidR="00AE325B" w:rsidRPr="00861DD0" w14:paraId="6E87AE34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23E657" w14:textId="77777777" w:rsidR="00AE325B" w:rsidRPr="00307A44" w:rsidRDefault="00AE325B" w:rsidP="00AE325B">
            <w:pPr>
              <w:pStyle w:val="cl-6e610402"/>
              <w:ind w:left="284"/>
              <w:rPr>
                <w:color w:val="333333"/>
                <w:lang w:val="en-GB"/>
              </w:rPr>
            </w:pPr>
            <w:r w:rsidRPr="00307A44">
              <w:rPr>
                <w:rStyle w:val="cl-6e5d2ad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Married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489808" w14:textId="35D4AF0C" w:rsidR="00AE325B" w:rsidRPr="00607B14" w:rsidRDefault="00AE325B" w:rsidP="00AE325B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607B14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0.014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D51A2" w14:textId="75492363" w:rsidR="00AE325B" w:rsidRPr="00607B14" w:rsidRDefault="00AE325B" w:rsidP="00AE325B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607B14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(0.079)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318ED0" w14:textId="7FEA3618" w:rsidR="00AE325B" w:rsidRPr="00607B14" w:rsidRDefault="00AE325B" w:rsidP="00AE325B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607B14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0.115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40AF09" w14:textId="7AD02DE9" w:rsidR="00AE325B" w:rsidRPr="00AE325B" w:rsidRDefault="00AE325B" w:rsidP="00AE325B">
            <w:pPr>
              <w:pStyle w:val="cl-6e610402"/>
              <w:rPr>
                <w:color w:val="333333"/>
                <w:lang w:val="en-GB"/>
              </w:rPr>
            </w:pPr>
            <w:r w:rsidRPr="00861DD0">
              <w:rPr>
                <w:rStyle w:val="cl-6ec360ee1"/>
                <w:rFonts w:ascii="Times New Roman" w:hAnsi="Times New Roman" w:cs="Times New Roman"/>
                <w:color w:val="333333"/>
                <w:sz w:val="24"/>
                <w:lang w:val="en-GB"/>
              </w:rPr>
              <w:t>(0.159)</w:t>
            </w:r>
          </w:p>
        </w:tc>
      </w:tr>
      <w:tr w:rsidR="00AE325B" w:rsidRPr="00307A44" w14:paraId="2C5D8714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2FB19" w14:textId="77777777" w:rsidR="00AE325B" w:rsidRPr="00307A44" w:rsidRDefault="00AE325B" w:rsidP="00AE325B">
            <w:pPr>
              <w:pStyle w:val="cl-6e610402"/>
              <w:ind w:left="284"/>
              <w:rPr>
                <w:color w:val="333333"/>
                <w:lang w:val="en-GB"/>
              </w:rPr>
            </w:pPr>
            <w:r w:rsidRPr="00307A44">
              <w:rPr>
                <w:rStyle w:val="cl-6e5d2ad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Separated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D7D1D0" w14:textId="74B71CA8" w:rsidR="00AE325B" w:rsidRPr="00607B14" w:rsidRDefault="00AE325B" w:rsidP="00AE325B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040325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-0.005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98E957" w14:textId="44D3636D" w:rsidR="00AE325B" w:rsidRPr="00607B14" w:rsidRDefault="00AE325B" w:rsidP="00AE325B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040325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(0.089)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3C5ABE" w14:textId="09BD8B28" w:rsidR="00AE325B" w:rsidRPr="00607B14" w:rsidRDefault="00AE325B" w:rsidP="00AE325B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AE325B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0.25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71DDF9" w14:textId="48E9B9FE" w:rsidR="00AE325B" w:rsidRPr="00AE325B" w:rsidRDefault="00AE325B" w:rsidP="00AE325B">
            <w:pPr>
              <w:pStyle w:val="cl-6e610402"/>
              <w:rPr>
                <w:color w:val="333333"/>
                <w:lang w:val="en-GB"/>
              </w:rPr>
            </w:pPr>
            <w:r w:rsidRPr="00AE325B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(0.168)</w:t>
            </w:r>
          </w:p>
        </w:tc>
      </w:tr>
      <w:tr w:rsidR="00AE325B" w:rsidRPr="00307A44" w14:paraId="1AE9766E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13DA37" w14:textId="0EDFAE88" w:rsidR="00AE325B" w:rsidRPr="00307A44" w:rsidRDefault="00AE325B" w:rsidP="004A47B2">
            <w:pPr>
              <w:pStyle w:val="cl-6e610402"/>
              <w:rPr>
                <w:color w:val="333333"/>
                <w:lang w:val="en-GB"/>
              </w:rPr>
            </w:pPr>
            <w:r w:rsidRPr="00307A44">
              <w:rPr>
                <w:rStyle w:val="cl-6e5d2ad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 xml:space="preserve">CHILDREN (Ref. No </w:t>
            </w:r>
            <w:r w:rsidR="004A47B2">
              <w:rPr>
                <w:rStyle w:val="cl-6e5d2ad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c</w:t>
            </w:r>
            <w:r w:rsidRPr="00307A44">
              <w:rPr>
                <w:rStyle w:val="cl-6e5d2ad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hild)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A7428D" w14:textId="77777777" w:rsidR="00AE325B" w:rsidRPr="00607B14" w:rsidRDefault="00AE325B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B0FB82" w14:textId="525DC5BA" w:rsidR="00AE325B" w:rsidRPr="00607B14" w:rsidRDefault="00AE325B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AD6D5C" w14:textId="77777777" w:rsidR="00AE325B" w:rsidRPr="00607B14" w:rsidRDefault="00AE325B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95908" w14:textId="72FFC348" w:rsidR="00AE325B" w:rsidRPr="00AE325B" w:rsidRDefault="00AE325B" w:rsidP="00AE325B">
            <w:pPr>
              <w:pStyle w:val="cl-6e610402"/>
              <w:rPr>
                <w:color w:val="333333"/>
                <w:lang w:val="en-GB"/>
              </w:rPr>
            </w:pPr>
          </w:p>
        </w:tc>
      </w:tr>
      <w:tr w:rsidR="00AE325B" w:rsidRPr="00307A44" w14:paraId="1AA2EE88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710A5E" w14:textId="77777777" w:rsidR="00AE325B" w:rsidRPr="00307A44" w:rsidRDefault="00AE325B" w:rsidP="00AE325B">
            <w:pPr>
              <w:pStyle w:val="cl-6e610402"/>
              <w:ind w:left="284"/>
              <w:rPr>
                <w:color w:val="333333"/>
                <w:lang w:val="en-GB"/>
              </w:rPr>
            </w:pPr>
            <w:r w:rsidRPr="00307A44">
              <w:rPr>
                <w:rStyle w:val="cl-6e5d2ad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Child(</w:t>
            </w:r>
            <w:proofErr w:type="spellStart"/>
            <w:r w:rsidRPr="00307A44">
              <w:rPr>
                <w:rStyle w:val="cl-6e5d2ad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ren</w:t>
            </w:r>
            <w:proofErr w:type="spellEnd"/>
            <w:r w:rsidRPr="00307A44">
              <w:rPr>
                <w:rStyle w:val="cl-6e5d2ad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A778A9" w14:textId="5724E65F" w:rsidR="00AE325B" w:rsidRPr="00607B14" w:rsidRDefault="00AE325B" w:rsidP="00AE325B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040325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0.102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CCD44B" w14:textId="1E111AA6" w:rsidR="00AE325B" w:rsidRPr="00607B14" w:rsidRDefault="00AE325B" w:rsidP="00AE325B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040325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(0.069)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F9267A" w14:textId="5525723B" w:rsidR="00AE325B" w:rsidRPr="00607B14" w:rsidRDefault="00AE325B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AE325B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-0.254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5D902" w14:textId="6A518EA3" w:rsidR="00AE325B" w:rsidRPr="00AE325B" w:rsidRDefault="00AE325B" w:rsidP="00AE325B">
            <w:pPr>
              <w:pStyle w:val="cl-6e610402"/>
              <w:rPr>
                <w:color w:val="333333"/>
                <w:lang w:val="en-GB"/>
              </w:rPr>
            </w:pPr>
            <w:r w:rsidRPr="00AE325B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(0.132)</w:t>
            </w:r>
          </w:p>
        </w:tc>
      </w:tr>
      <w:tr w:rsidR="00AE325B" w:rsidRPr="00307A44" w14:paraId="4BAA1EBC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591D9" w14:textId="77777777" w:rsidR="00AE325B" w:rsidRPr="00307A44" w:rsidRDefault="00AE325B" w:rsidP="00AE325B">
            <w:pPr>
              <w:pStyle w:val="cl-6e610402"/>
              <w:rPr>
                <w:color w:val="333333"/>
                <w:lang w:val="en-GB"/>
              </w:rPr>
            </w:pPr>
            <w:r w:rsidRPr="00307A44">
              <w:rPr>
                <w:rStyle w:val="cl-6e5d2ad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PARTY APPEAL (Ref. Left)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D925BF" w14:textId="77777777" w:rsidR="00AE325B" w:rsidRPr="00607B14" w:rsidRDefault="00AE325B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89EA3B" w14:textId="0D7FA6FE" w:rsidR="00AE325B" w:rsidRPr="00607B14" w:rsidRDefault="00AE325B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EB84BE" w14:textId="77777777" w:rsidR="00AE325B" w:rsidRPr="00607B14" w:rsidRDefault="00AE325B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50466A" w14:textId="72EB8A2F" w:rsidR="00AE325B" w:rsidRPr="00AE325B" w:rsidRDefault="00AE325B" w:rsidP="00AE325B">
            <w:pPr>
              <w:pStyle w:val="cl-6e610402"/>
              <w:rPr>
                <w:color w:val="333333"/>
                <w:lang w:val="en-GB"/>
              </w:rPr>
            </w:pPr>
          </w:p>
        </w:tc>
      </w:tr>
      <w:tr w:rsidR="00607B14" w:rsidRPr="00307A44" w14:paraId="26CC8CE3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69DE0C" w14:textId="77777777" w:rsidR="00607B14" w:rsidRPr="00307A44" w:rsidRDefault="00607B14" w:rsidP="00607B14">
            <w:pPr>
              <w:pStyle w:val="cl-6e610402"/>
              <w:ind w:left="284"/>
              <w:rPr>
                <w:color w:val="333333"/>
                <w:lang w:val="en-GB"/>
              </w:rPr>
            </w:pPr>
            <w:r w:rsidRPr="00307A44">
              <w:rPr>
                <w:rStyle w:val="cl-6e5d2ad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Center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7864B3" w14:textId="3F37E8A2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040325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0.419***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BC07E9" w14:textId="383A1884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040325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(0.073)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884A3E" w14:textId="639698A0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607B14">
              <w:rPr>
                <w:rStyle w:val="cl-6ec360ee1"/>
                <w:rFonts w:ascii="Times New Roman" w:hAnsi="Times New Roman" w:cs="Times New Roman"/>
                <w:sz w:val="24"/>
              </w:rPr>
              <w:t>0.658***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94E2C5" w14:textId="68EF9CBE" w:rsidR="00607B14" w:rsidRPr="00AE325B" w:rsidRDefault="00607B14" w:rsidP="00607B14">
            <w:pPr>
              <w:pStyle w:val="cl-6e610402"/>
              <w:rPr>
                <w:color w:val="333333"/>
                <w:lang w:val="en-GB"/>
              </w:rPr>
            </w:pPr>
            <w:r w:rsidRPr="00AE325B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(0.148)</w:t>
            </w:r>
          </w:p>
        </w:tc>
      </w:tr>
      <w:tr w:rsidR="00607B14" w:rsidRPr="00307A44" w14:paraId="54F0CE8B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45BAE8" w14:textId="77777777" w:rsidR="00607B14" w:rsidRPr="00307A44" w:rsidRDefault="00607B14" w:rsidP="00607B14">
            <w:pPr>
              <w:pStyle w:val="cl-6e610402"/>
              <w:ind w:left="284"/>
              <w:rPr>
                <w:color w:val="333333"/>
                <w:lang w:val="en-GB"/>
              </w:rPr>
            </w:pPr>
            <w:r w:rsidRPr="00307A44">
              <w:rPr>
                <w:rStyle w:val="cl-6e5d2ad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Right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2012F9" w14:textId="795519B5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040325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0.558***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84B93F" w14:textId="3BA8BBCE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040325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(0.067)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C350BE" w14:textId="39BB1BDD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607B14">
              <w:rPr>
                <w:rStyle w:val="cl-6ec360ee1"/>
                <w:rFonts w:ascii="Times New Roman" w:hAnsi="Times New Roman" w:cs="Times New Roman"/>
                <w:sz w:val="24"/>
              </w:rPr>
              <w:t>0.915***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FD8554" w14:textId="4B1185CA" w:rsidR="00607B14" w:rsidRPr="00AE325B" w:rsidRDefault="00607B14" w:rsidP="00607B14">
            <w:pPr>
              <w:pStyle w:val="cl-6e610402"/>
              <w:rPr>
                <w:color w:val="333333"/>
                <w:lang w:val="en-GB"/>
              </w:rPr>
            </w:pPr>
            <w:r w:rsidRPr="00AE325B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(0.133)</w:t>
            </w:r>
          </w:p>
        </w:tc>
      </w:tr>
      <w:tr w:rsidR="00607B14" w:rsidRPr="00307A44" w14:paraId="73613838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307B0C" w14:textId="153A4401" w:rsidR="00607B14" w:rsidRPr="00307A44" w:rsidRDefault="00607B14" w:rsidP="00607B14">
            <w:pPr>
              <w:pStyle w:val="cl-6e610402"/>
              <w:ind w:left="284"/>
              <w:rPr>
                <w:color w:val="333333"/>
                <w:lang w:val="en-GB"/>
              </w:rPr>
            </w:pPr>
            <w:r>
              <w:rPr>
                <w:rStyle w:val="cl-6e5d2ad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No a</w:t>
            </w:r>
            <w:r w:rsidRPr="00307A44">
              <w:rPr>
                <w:rStyle w:val="cl-6e5d2ad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ppeal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ED38F4" w14:textId="2C7576B9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0.185**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AEA7F4" w14:textId="623953AE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040325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( 0.07)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E2823" w14:textId="66B72776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607B14">
              <w:rPr>
                <w:rStyle w:val="cl-6ec360ee1"/>
                <w:rFonts w:ascii="Times New Roman" w:hAnsi="Times New Roman" w:cs="Times New Roman"/>
                <w:sz w:val="24"/>
              </w:rPr>
              <w:t>0.428**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06A128" w14:textId="7E850742" w:rsidR="00607B14" w:rsidRPr="00AE325B" w:rsidRDefault="00607B14" w:rsidP="00607B14">
            <w:pPr>
              <w:pStyle w:val="cl-6e610402"/>
              <w:rPr>
                <w:color w:val="333333"/>
                <w:lang w:val="en-GB"/>
              </w:rPr>
            </w:pPr>
            <w:r w:rsidRPr="00AE325B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(0.138)</w:t>
            </w:r>
          </w:p>
        </w:tc>
      </w:tr>
      <w:tr w:rsidR="00AE325B" w:rsidRPr="00307A44" w14:paraId="1771BA03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B6C17D" w14:textId="77777777" w:rsidR="00AE325B" w:rsidRPr="00307A44" w:rsidRDefault="00AE325B" w:rsidP="00AE325B">
            <w:pPr>
              <w:pStyle w:val="cl-6e610402"/>
              <w:rPr>
                <w:color w:val="333333"/>
                <w:lang w:val="en-GB"/>
              </w:rPr>
            </w:pPr>
            <w:r w:rsidRPr="00307A44">
              <w:rPr>
                <w:rStyle w:val="cl-6e5d2ad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COUNTRY (Ref. DE)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29D012" w14:textId="77777777" w:rsidR="00AE325B" w:rsidRPr="00607B14" w:rsidRDefault="00AE325B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01F86" w14:textId="21C05EDC" w:rsidR="00AE325B" w:rsidRPr="00607B14" w:rsidRDefault="00AE325B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6417B" w14:textId="77777777" w:rsidR="00AE325B" w:rsidRPr="00607B14" w:rsidRDefault="00AE325B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EAD171" w14:textId="00632D1C" w:rsidR="00AE325B" w:rsidRPr="00AE325B" w:rsidRDefault="00AE325B" w:rsidP="00AE325B">
            <w:pPr>
              <w:pStyle w:val="cl-6e610402"/>
              <w:rPr>
                <w:color w:val="333333"/>
                <w:lang w:val="en-GB"/>
              </w:rPr>
            </w:pPr>
          </w:p>
        </w:tc>
      </w:tr>
      <w:tr w:rsidR="00607B14" w:rsidRPr="00307A44" w14:paraId="19DA423C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9D664" w14:textId="77777777" w:rsidR="00607B14" w:rsidRPr="00307A44" w:rsidRDefault="00607B14" w:rsidP="00607B14">
            <w:pPr>
              <w:pStyle w:val="cl-6e610402"/>
              <w:ind w:left="284"/>
              <w:rPr>
                <w:color w:val="333333"/>
                <w:lang w:val="en-GB"/>
              </w:rPr>
            </w:pPr>
            <w:r w:rsidRPr="00307A44">
              <w:rPr>
                <w:rStyle w:val="cl-6e5d2ad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AU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A270E1" w14:textId="7E4261C1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607B14">
              <w:rPr>
                <w:rStyle w:val="cl-6ec360ee1"/>
                <w:rFonts w:ascii="Times New Roman" w:hAnsi="Times New Roman" w:cs="Times New Roman"/>
                <w:sz w:val="24"/>
              </w:rPr>
              <w:t>0.793***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D12434" w14:textId="582A8BA4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040325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(0.109)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66DAA2" w14:textId="47F1D164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607B14">
              <w:rPr>
                <w:rStyle w:val="cl-6ec360ee1"/>
                <w:rFonts w:ascii="Times New Roman" w:hAnsi="Times New Roman" w:cs="Times New Roman"/>
                <w:sz w:val="24"/>
              </w:rPr>
              <w:t>1.83***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E6520" w14:textId="233798E6" w:rsidR="00607B14" w:rsidRPr="00AE325B" w:rsidRDefault="00607B14" w:rsidP="00607B14">
            <w:pPr>
              <w:pStyle w:val="cl-6e610402"/>
              <w:rPr>
                <w:color w:val="333333"/>
                <w:lang w:val="en-GB"/>
              </w:rPr>
            </w:pPr>
            <w:r w:rsidRPr="00AE325B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(0.259)</w:t>
            </w:r>
          </w:p>
        </w:tc>
      </w:tr>
      <w:tr w:rsidR="00607B14" w:rsidRPr="00307A44" w14:paraId="0856802B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2BC7D1" w14:textId="77777777" w:rsidR="00607B14" w:rsidRPr="00307A44" w:rsidRDefault="00607B14" w:rsidP="00607B14">
            <w:pPr>
              <w:pStyle w:val="cl-6e610402"/>
              <w:ind w:left="284"/>
              <w:rPr>
                <w:color w:val="333333"/>
                <w:lang w:val="en-GB"/>
              </w:rPr>
            </w:pPr>
            <w:r w:rsidRPr="00307A44">
              <w:rPr>
                <w:rStyle w:val="cl-6e5d2ad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DK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9D9CD4" w14:textId="334AEEDE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607B14">
              <w:rPr>
                <w:rStyle w:val="cl-6ec360ee1"/>
                <w:rFonts w:ascii="Times New Roman" w:hAnsi="Times New Roman" w:cs="Times New Roman"/>
                <w:sz w:val="24"/>
              </w:rPr>
              <w:t>0.854***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964D2D" w14:textId="612545C9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040325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(0.093)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1BA139" w14:textId="081B65F0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607B14">
              <w:rPr>
                <w:rStyle w:val="cl-6ec360ee1"/>
                <w:rFonts w:ascii="Times New Roman" w:hAnsi="Times New Roman" w:cs="Times New Roman"/>
                <w:sz w:val="24"/>
              </w:rPr>
              <w:t>1.092***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04D46F" w14:textId="17AFE1B7" w:rsidR="00607B14" w:rsidRPr="00AE325B" w:rsidRDefault="00607B14" w:rsidP="00607B14">
            <w:pPr>
              <w:pStyle w:val="cl-6e610402"/>
              <w:rPr>
                <w:color w:val="333333"/>
                <w:lang w:val="en-GB"/>
              </w:rPr>
            </w:pPr>
            <w:r w:rsidRPr="00AE325B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(0.253)</w:t>
            </w:r>
          </w:p>
        </w:tc>
      </w:tr>
      <w:tr w:rsidR="00607B14" w:rsidRPr="00307A44" w14:paraId="5585FC8D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7F9CED" w14:textId="77777777" w:rsidR="00607B14" w:rsidRPr="00307A44" w:rsidRDefault="00607B14" w:rsidP="00607B14">
            <w:pPr>
              <w:pStyle w:val="cl-6e610402"/>
              <w:ind w:left="284"/>
              <w:rPr>
                <w:color w:val="333333"/>
                <w:lang w:val="en-GB"/>
              </w:rPr>
            </w:pPr>
            <w:r w:rsidRPr="00307A44">
              <w:rPr>
                <w:rStyle w:val="cl-6e5d2ad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FI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42FDA" w14:textId="792D9BA1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607B14">
              <w:rPr>
                <w:rStyle w:val="cl-6ec360ee1"/>
                <w:rFonts w:ascii="Times New Roman" w:hAnsi="Times New Roman" w:cs="Times New Roman"/>
                <w:sz w:val="24"/>
              </w:rPr>
              <w:t>1.376***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C8C7F" w14:textId="22A26E01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040325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(0.109)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C6B6DC" w14:textId="25297131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607B14">
              <w:rPr>
                <w:rStyle w:val="cl-6ec360ee1"/>
                <w:rFonts w:ascii="Times New Roman" w:hAnsi="Times New Roman" w:cs="Times New Roman"/>
                <w:sz w:val="24"/>
              </w:rPr>
              <w:t>1.498***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61DDC7" w14:textId="4179134F" w:rsidR="00607B14" w:rsidRPr="00AE325B" w:rsidRDefault="00607B14" w:rsidP="00607B14">
            <w:pPr>
              <w:pStyle w:val="cl-6e610402"/>
              <w:rPr>
                <w:color w:val="333333"/>
                <w:lang w:val="en-GB"/>
              </w:rPr>
            </w:pPr>
            <w:r w:rsidRPr="00AE325B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( 0.28)</w:t>
            </w:r>
          </w:p>
        </w:tc>
      </w:tr>
      <w:tr w:rsidR="00607B14" w:rsidRPr="00307A44" w14:paraId="68C3E7DB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367E39" w14:textId="77777777" w:rsidR="00607B14" w:rsidRPr="00307A44" w:rsidRDefault="00607B14" w:rsidP="00607B14">
            <w:pPr>
              <w:pStyle w:val="cl-6e610402"/>
              <w:ind w:left="284"/>
              <w:rPr>
                <w:color w:val="333333"/>
                <w:lang w:val="en-GB"/>
              </w:rPr>
            </w:pPr>
            <w:r w:rsidRPr="00307A44">
              <w:rPr>
                <w:rStyle w:val="cl-6e5d2ad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FR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9511BF" w14:textId="6BC7B754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607B14">
              <w:rPr>
                <w:rStyle w:val="cl-6ec360ee1"/>
                <w:rFonts w:ascii="Times New Roman" w:hAnsi="Times New Roman" w:cs="Times New Roman"/>
                <w:sz w:val="24"/>
              </w:rPr>
              <w:t>0.504***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D69957" w14:textId="0B18FFBD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040325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(0.103)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C566FC" w14:textId="051CB23D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607B14">
              <w:rPr>
                <w:rStyle w:val="cl-6ec360ee1"/>
                <w:rFonts w:ascii="Times New Roman" w:hAnsi="Times New Roman" w:cs="Times New Roman"/>
                <w:sz w:val="24"/>
              </w:rPr>
              <w:t>0.696**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0CBD38" w14:textId="16E2C8B4" w:rsidR="00607B14" w:rsidRPr="00AE325B" w:rsidRDefault="00607B14" w:rsidP="00607B14">
            <w:pPr>
              <w:pStyle w:val="cl-6e610402"/>
              <w:rPr>
                <w:color w:val="333333"/>
                <w:lang w:val="en-GB"/>
              </w:rPr>
            </w:pPr>
            <w:r w:rsidRPr="00AE325B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(0.267)</w:t>
            </w:r>
          </w:p>
        </w:tc>
      </w:tr>
      <w:tr w:rsidR="00607B14" w:rsidRPr="00307A44" w14:paraId="77A85970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A2A695" w14:textId="77777777" w:rsidR="00607B14" w:rsidRPr="00307A44" w:rsidRDefault="00607B14" w:rsidP="00607B14">
            <w:pPr>
              <w:pStyle w:val="cl-6e610402"/>
              <w:ind w:left="284"/>
              <w:rPr>
                <w:color w:val="333333"/>
                <w:lang w:val="en-GB"/>
              </w:rPr>
            </w:pPr>
            <w:r w:rsidRPr="00307A44">
              <w:rPr>
                <w:rStyle w:val="cl-6e5d2ad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DE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DD7CCC" w14:textId="59AD3CA8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607B14">
              <w:rPr>
                <w:rStyle w:val="cl-6ec360ee1"/>
                <w:rFonts w:ascii="Times New Roman" w:hAnsi="Times New Roman" w:cs="Times New Roman"/>
                <w:sz w:val="24"/>
              </w:rPr>
              <w:t>1.268***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094958" w14:textId="7D642280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040325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(0.102)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4F8765" w14:textId="2FB9A9DB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607B14">
              <w:rPr>
                <w:rStyle w:val="cl-6ec360ee1"/>
                <w:rFonts w:ascii="Times New Roman" w:hAnsi="Times New Roman" w:cs="Times New Roman"/>
                <w:sz w:val="24"/>
              </w:rPr>
              <w:t>1.353***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9E523" w14:textId="798BDDAE" w:rsidR="00607B14" w:rsidRPr="00AE325B" w:rsidRDefault="00607B14" w:rsidP="00607B14">
            <w:pPr>
              <w:pStyle w:val="cl-6e610402"/>
              <w:rPr>
                <w:color w:val="333333"/>
                <w:lang w:val="en-GB"/>
              </w:rPr>
            </w:pPr>
            <w:r w:rsidRPr="00AE325B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(0.272)</w:t>
            </w:r>
          </w:p>
        </w:tc>
      </w:tr>
      <w:tr w:rsidR="00607B14" w:rsidRPr="00307A44" w14:paraId="71F5A2BE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C02D8" w14:textId="77777777" w:rsidR="00607B14" w:rsidRPr="00307A44" w:rsidRDefault="00607B14" w:rsidP="00607B14">
            <w:pPr>
              <w:pStyle w:val="cl-6e610402"/>
              <w:ind w:left="284"/>
              <w:rPr>
                <w:color w:val="333333"/>
                <w:lang w:val="en-GB"/>
              </w:rPr>
            </w:pPr>
            <w:r w:rsidRPr="00307A44">
              <w:rPr>
                <w:rStyle w:val="cl-6e5d2ad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IT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85D457" w14:textId="31F886BE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607B14">
              <w:rPr>
                <w:rStyle w:val="cl-6ec360ee1"/>
                <w:rFonts w:ascii="Times New Roman" w:hAnsi="Times New Roman" w:cs="Times New Roman"/>
                <w:sz w:val="24"/>
              </w:rPr>
              <w:t>1.483***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2FC61A" w14:textId="7D259EF6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040325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(0.109)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FABA4" w14:textId="614445E2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607B14">
              <w:rPr>
                <w:rStyle w:val="cl-6ec360ee1"/>
                <w:rFonts w:ascii="Times New Roman" w:hAnsi="Times New Roman" w:cs="Times New Roman"/>
                <w:sz w:val="24"/>
              </w:rPr>
              <w:t>2.192***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8698A" w14:textId="57D82EBD" w:rsidR="00607B14" w:rsidRPr="00AE325B" w:rsidRDefault="00607B14" w:rsidP="00607B14">
            <w:pPr>
              <w:pStyle w:val="cl-6e610402"/>
              <w:rPr>
                <w:color w:val="333333"/>
                <w:lang w:val="en-GB"/>
              </w:rPr>
            </w:pPr>
            <w:r w:rsidRPr="00AE325B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(0.258)</w:t>
            </w:r>
          </w:p>
        </w:tc>
      </w:tr>
      <w:tr w:rsidR="00607B14" w:rsidRPr="00307A44" w14:paraId="39ACF8E0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713FD1" w14:textId="77777777" w:rsidR="00607B14" w:rsidRPr="00307A44" w:rsidRDefault="00607B14" w:rsidP="00607B14">
            <w:pPr>
              <w:pStyle w:val="cl-6e610402"/>
              <w:ind w:left="284"/>
              <w:rPr>
                <w:color w:val="333333"/>
                <w:lang w:val="en-GB"/>
              </w:rPr>
            </w:pPr>
            <w:r w:rsidRPr="00307A44">
              <w:rPr>
                <w:rStyle w:val="cl-6e5d2ad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NE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A2B3D" w14:textId="4949F40A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607B14">
              <w:rPr>
                <w:rStyle w:val="cl-6ec360ee1"/>
                <w:rFonts w:ascii="Times New Roman" w:hAnsi="Times New Roman" w:cs="Times New Roman"/>
                <w:sz w:val="24"/>
              </w:rPr>
              <w:t>1.566***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995CE" w14:textId="49DBD0CA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040325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(0.098)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4E717" w14:textId="2E037E7A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607B14">
              <w:rPr>
                <w:rStyle w:val="cl-6ec360ee1"/>
                <w:rFonts w:ascii="Times New Roman" w:hAnsi="Times New Roman" w:cs="Times New Roman"/>
                <w:sz w:val="24"/>
              </w:rPr>
              <w:t>1.69***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221C85" w14:textId="7B772CD9" w:rsidR="00607B14" w:rsidRPr="00AE325B" w:rsidRDefault="00607B14" w:rsidP="00607B14">
            <w:pPr>
              <w:pStyle w:val="cl-6e610402"/>
              <w:rPr>
                <w:color w:val="333333"/>
                <w:lang w:val="en-GB"/>
              </w:rPr>
            </w:pPr>
            <w:r w:rsidRPr="00AE325B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(0.257)</w:t>
            </w:r>
          </w:p>
        </w:tc>
      </w:tr>
      <w:tr w:rsidR="00607B14" w:rsidRPr="00307A44" w14:paraId="56FAC0E2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D48C0E" w14:textId="77777777" w:rsidR="00607B14" w:rsidRPr="00307A44" w:rsidRDefault="00607B14" w:rsidP="00607B14">
            <w:pPr>
              <w:pStyle w:val="cl-6e610402"/>
              <w:ind w:left="284"/>
              <w:rPr>
                <w:color w:val="333333"/>
                <w:lang w:val="en-GB"/>
              </w:rPr>
            </w:pPr>
            <w:r w:rsidRPr="00307A44">
              <w:rPr>
                <w:rStyle w:val="cl-6e5d2ad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lastRenderedPageBreak/>
              <w:t>ES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0DD764" w14:textId="40837F58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607B14">
              <w:rPr>
                <w:rStyle w:val="cl-6ec360ee1"/>
                <w:rFonts w:ascii="Times New Roman" w:hAnsi="Times New Roman" w:cs="Times New Roman"/>
                <w:sz w:val="24"/>
              </w:rPr>
              <w:t>0.536***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0CFD29" w14:textId="54B12433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040325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(0.123)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58BB9A" w14:textId="497A725A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607B14">
              <w:rPr>
                <w:rStyle w:val="cl-6ec360ee1"/>
                <w:rFonts w:ascii="Times New Roman" w:hAnsi="Times New Roman" w:cs="Times New Roman"/>
                <w:sz w:val="24"/>
              </w:rPr>
              <w:t>0.834**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21D525" w14:textId="7BF2ECFB" w:rsidR="00607B14" w:rsidRPr="00AE325B" w:rsidRDefault="00607B14" w:rsidP="00607B14">
            <w:pPr>
              <w:pStyle w:val="cl-6e610402"/>
              <w:rPr>
                <w:color w:val="333333"/>
                <w:lang w:val="en-GB"/>
              </w:rPr>
            </w:pPr>
            <w:r w:rsidRPr="00AE325B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(0.293)</w:t>
            </w:r>
          </w:p>
        </w:tc>
      </w:tr>
      <w:tr w:rsidR="00607B14" w:rsidRPr="00307A44" w14:paraId="34492A5C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C69323" w14:textId="77777777" w:rsidR="00607B14" w:rsidRPr="00307A44" w:rsidRDefault="00607B14" w:rsidP="00607B14">
            <w:pPr>
              <w:pStyle w:val="cl-6e610402"/>
              <w:ind w:left="284"/>
              <w:rPr>
                <w:color w:val="333333"/>
                <w:lang w:val="en-GB"/>
              </w:rPr>
            </w:pPr>
            <w:r w:rsidRPr="00307A44">
              <w:rPr>
                <w:rStyle w:val="cl-6e5d2ad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GB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079B48" w14:textId="4F6022B4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607B14">
              <w:rPr>
                <w:rStyle w:val="cl-6ec360ee1"/>
                <w:rFonts w:ascii="Times New Roman" w:hAnsi="Times New Roman" w:cs="Times New Roman"/>
                <w:sz w:val="24"/>
              </w:rPr>
              <w:t>1.76***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DCCC7B" w14:textId="208ABF12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040325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(0.104)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9D74C8" w14:textId="0433DD62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607B14">
              <w:rPr>
                <w:rStyle w:val="cl-6ec360ee1"/>
                <w:rFonts w:ascii="Times New Roman" w:hAnsi="Times New Roman" w:cs="Times New Roman"/>
                <w:sz w:val="24"/>
              </w:rPr>
              <w:t>1.677***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5FE4A" w14:textId="3EC99105" w:rsidR="00607B14" w:rsidRPr="00AE325B" w:rsidRDefault="00607B14" w:rsidP="00607B14">
            <w:pPr>
              <w:pStyle w:val="cl-6e610402"/>
              <w:rPr>
                <w:color w:val="333333"/>
                <w:lang w:val="en-GB"/>
              </w:rPr>
            </w:pPr>
            <w:r w:rsidRPr="00AE325B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(0.268)</w:t>
            </w:r>
          </w:p>
        </w:tc>
      </w:tr>
      <w:tr w:rsidR="00607B14" w:rsidRPr="00307A44" w14:paraId="492CD6D4" w14:textId="77777777" w:rsidTr="00A60684">
        <w:trPr>
          <w:tblCellSpacing w:w="15" w:type="dxa"/>
        </w:trPr>
        <w:tc>
          <w:tcPr>
            <w:tcW w:w="352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ADE37" w14:textId="77777777" w:rsidR="00607B14" w:rsidRPr="00307A44" w:rsidRDefault="00607B14" w:rsidP="00607B14">
            <w:pPr>
              <w:pStyle w:val="cl-6e610402"/>
              <w:rPr>
                <w:color w:val="333333"/>
                <w:lang w:val="en-GB"/>
              </w:rPr>
            </w:pPr>
            <w:r w:rsidRPr="00307A44">
              <w:rPr>
                <w:rStyle w:val="cl-6e5d2ad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Intercept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BD92B" w14:textId="0EACFCFE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607B14">
              <w:rPr>
                <w:rStyle w:val="cl-6ec360ee1"/>
                <w:rFonts w:ascii="Times New Roman" w:hAnsi="Times New Roman" w:cs="Times New Roman"/>
                <w:sz w:val="24"/>
              </w:rPr>
              <w:t>-2.645***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A723C2" w14:textId="381AF4D7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040325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(0.157)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139ADA" w14:textId="7CBEE225" w:rsidR="00607B14" w:rsidRPr="00607B14" w:rsidRDefault="00607B14" w:rsidP="00607B14">
            <w:pPr>
              <w:pStyle w:val="cl-6e610402"/>
              <w:rPr>
                <w:rStyle w:val="cl-6ec360ee1"/>
                <w:rFonts w:ascii="Times New Roman" w:hAnsi="Times New Roman" w:cs="Times New Roman"/>
                <w:sz w:val="24"/>
              </w:rPr>
            </w:pPr>
            <w:r w:rsidRPr="00607B14">
              <w:rPr>
                <w:rStyle w:val="cl-6ec360ee1"/>
                <w:rFonts w:ascii="Times New Roman" w:hAnsi="Times New Roman" w:cs="Times New Roman"/>
                <w:sz w:val="24"/>
              </w:rPr>
              <w:t>-5.557***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285AB7" w14:textId="3CACA8C4" w:rsidR="00607B14" w:rsidRPr="00AE325B" w:rsidRDefault="00607B14" w:rsidP="00607B14">
            <w:pPr>
              <w:pStyle w:val="cl-6e610402"/>
              <w:rPr>
                <w:color w:val="333333"/>
                <w:lang w:val="en-GB"/>
              </w:rPr>
            </w:pPr>
            <w:r w:rsidRPr="00AE325B">
              <w:rPr>
                <w:rStyle w:val="cl-6ec360ee1"/>
                <w:rFonts w:ascii="Times New Roman" w:hAnsi="Times New Roman" w:cs="Times New Roman"/>
                <w:color w:val="333333"/>
                <w:sz w:val="24"/>
              </w:rPr>
              <w:t>(0.377)</w:t>
            </w:r>
          </w:p>
        </w:tc>
      </w:tr>
    </w:tbl>
    <w:p w14:paraId="583A4D45" w14:textId="561E11F0" w:rsidR="006B49B8" w:rsidRPr="00307A44" w:rsidRDefault="006B49B8" w:rsidP="006B49B8">
      <w:pPr>
        <w:rPr>
          <w:rFonts w:ascii="Times New Roman" w:hAnsi="Times New Roman" w:cs="Times New Roman"/>
          <w:i/>
          <w:sz w:val="24"/>
          <w:highlight w:val="yellow"/>
          <w:lang w:val="en-GB"/>
        </w:rPr>
      </w:pPr>
      <w:r w:rsidRPr="00307A44">
        <w:rPr>
          <w:rStyle w:val="cl-1912eb401"/>
          <w:rFonts w:ascii="Times New Roman" w:hAnsi="Times New Roman" w:cs="Times New Roman"/>
          <w:i/>
          <w:color w:val="333333"/>
          <w:sz w:val="20"/>
          <w:szCs w:val="20"/>
          <w:lang w:val="en-GB"/>
        </w:rPr>
        <w:t>Note:</w:t>
      </w:r>
      <w:r w:rsidRPr="00307A44">
        <w:rPr>
          <w:rStyle w:val="cl-1912eb401"/>
          <w:rFonts w:ascii="Times New Roman" w:hAnsi="Times New Roman" w:cs="Times New Roman"/>
          <w:color w:val="333333"/>
          <w:sz w:val="20"/>
          <w:szCs w:val="20"/>
          <w:lang w:val="en-GB"/>
        </w:rPr>
        <w:t xml:space="preserve"> EVS 2017; Standard errors in parentheses;</w:t>
      </w:r>
      <w:r w:rsidR="00607B14">
        <w:rPr>
          <w:rStyle w:val="cl-1912eb401"/>
          <w:rFonts w:ascii="Times New Roman" w:hAnsi="Times New Roman" w:cs="Times New Roman"/>
          <w:sz w:val="20"/>
          <w:szCs w:val="20"/>
          <w:lang w:val="en-GB"/>
        </w:rPr>
        <w:t xml:space="preserve"> *p&lt;0.05</w:t>
      </w:r>
      <w:r w:rsidRPr="00307A44">
        <w:rPr>
          <w:rStyle w:val="cl-1912eb401"/>
          <w:rFonts w:ascii="Times New Roman" w:hAnsi="Times New Roman" w:cs="Times New Roman"/>
          <w:sz w:val="20"/>
          <w:szCs w:val="20"/>
          <w:lang w:val="en-GB"/>
        </w:rPr>
        <w:t>, **p&lt;0.0</w:t>
      </w:r>
      <w:r w:rsidR="00607B14">
        <w:rPr>
          <w:rStyle w:val="cl-1912eb401"/>
          <w:rFonts w:ascii="Times New Roman" w:hAnsi="Times New Roman" w:cs="Times New Roman"/>
          <w:sz w:val="20"/>
          <w:szCs w:val="20"/>
          <w:lang w:val="en-GB"/>
        </w:rPr>
        <w:t>1</w:t>
      </w:r>
      <w:r w:rsidRPr="00307A44">
        <w:rPr>
          <w:rStyle w:val="cl-1912eb401"/>
          <w:rFonts w:ascii="Times New Roman" w:hAnsi="Times New Roman" w:cs="Times New Roman"/>
          <w:sz w:val="20"/>
          <w:szCs w:val="20"/>
          <w:lang w:val="en-GB"/>
        </w:rPr>
        <w:t>, ***p&lt;0.</w:t>
      </w:r>
      <w:r w:rsidR="00607B14">
        <w:rPr>
          <w:rStyle w:val="cl-1912eb401"/>
          <w:rFonts w:ascii="Times New Roman" w:hAnsi="Times New Roman" w:cs="Times New Roman"/>
          <w:sz w:val="20"/>
          <w:szCs w:val="20"/>
          <w:lang w:val="en-GB"/>
        </w:rPr>
        <w:t>0</w:t>
      </w:r>
      <w:r w:rsidRPr="00307A44">
        <w:rPr>
          <w:rStyle w:val="cl-1912eb401"/>
          <w:rFonts w:ascii="Times New Roman" w:hAnsi="Times New Roman" w:cs="Times New Roman"/>
          <w:sz w:val="20"/>
          <w:szCs w:val="20"/>
          <w:lang w:val="en-GB"/>
        </w:rPr>
        <w:t>01; AIC: 2351</w:t>
      </w:r>
      <w:r w:rsidR="007E7D77">
        <w:rPr>
          <w:rStyle w:val="cl-1912eb401"/>
          <w:rFonts w:ascii="Times New Roman" w:hAnsi="Times New Roman" w:cs="Times New Roman"/>
          <w:sz w:val="20"/>
          <w:szCs w:val="20"/>
          <w:lang w:val="en-GB"/>
        </w:rPr>
        <w:t>3</w:t>
      </w:r>
      <w:r w:rsidRPr="00307A44">
        <w:rPr>
          <w:rStyle w:val="cl-1912eb401"/>
          <w:rFonts w:ascii="Times New Roman" w:hAnsi="Times New Roman" w:cs="Times New Roman"/>
          <w:sz w:val="20"/>
          <w:szCs w:val="20"/>
          <w:lang w:val="en-GB"/>
        </w:rPr>
        <w:t>; N: 14593</w:t>
      </w:r>
    </w:p>
    <w:p w14:paraId="1D88B51A" w14:textId="18480843" w:rsidR="004A66BE" w:rsidRDefault="004A66BE" w:rsidP="006B49B8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E71C271" w14:textId="77777777" w:rsidR="001A5F31" w:rsidRDefault="001A5F31" w:rsidP="006B49B8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FB32A21" w14:textId="1D4107D8" w:rsidR="006B49B8" w:rsidRPr="00307A44" w:rsidRDefault="00A84D3C" w:rsidP="006B49B8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Table M</w:t>
      </w:r>
      <w:r w:rsidR="004A66BE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6B49B8" w:rsidRPr="00307A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17E53">
        <w:rPr>
          <w:rFonts w:ascii="Times New Roman" w:hAnsi="Times New Roman" w:cs="Times New Roman"/>
          <w:i/>
          <w:sz w:val="24"/>
          <w:szCs w:val="24"/>
          <w:lang w:val="en-GB"/>
        </w:rPr>
        <w:t>Multinomial l</w:t>
      </w:r>
      <w:r w:rsidR="006B49B8" w:rsidRPr="00307A44">
        <w:rPr>
          <w:rFonts w:ascii="Times New Roman" w:hAnsi="Times New Roman" w:cs="Times New Roman"/>
          <w:i/>
          <w:sz w:val="24"/>
          <w:szCs w:val="24"/>
          <w:lang w:val="en-GB"/>
        </w:rPr>
        <w:t xml:space="preserve">ogistic </w:t>
      </w:r>
      <w:r w:rsidR="00417E53">
        <w:rPr>
          <w:rFonts w:ascii="Times New Roman" w:hAnsi="Times New Roman" w:cs="Times New Roman"/>
          <w:i/>
          <w:sz w:val="24"/>
          <w:szCs w:val="24"/>
          <w:lang w:val="en-GB"/>
        </w:rPr>
        <w:t>r</w:t>
      </w:r>
      <w:r w:rsidR="006B49B8" w:rsidRPr="00307A44">
        <w:rPr>
          <w:rFonts w:ascii="Times New Roman" w:hAnsi="Times New Roman" w:cs="Times New Roman"/>
          <w:i/>
          <w:sz w:val="24"/>
          <w:szCs w:val="24"/>
          <w:lang w:val="en-GB"/>
        </w:rPr>
        <w:t xml:space="preserve">egression of </w:t>
      </w:r>
      <w:r w:rsidR="00417E53">
        <w:rPr>
          <w:rFonts w:ascii="Times New Roman" w:hAnsi="Times New Roman" w:cs="Times New Roman"/>
          <w:i/>
          <w:sz w:val="24"/>
          <w:szCs w:val="24"/>
          <w:lang w:val="en-GB"/>
        </w:rPr>
        <w:t>p</w:t>
      </w:r>
      <w:r w:rsidR="006B49B8" w:rsidRPr="00307A44">
        <w:rPr>
          <w:rFonts w:ascii="Times New Roman" w:hAnsi="Times New Roman" w:cs="Times New Roman"/>
          <w:i/>
          <w:sz w:val="24"/>
          <w:szCs w:val="24"/>
          <w:lang w:val="en-GB"/>
        </w:rPr>
        <w:t xml:space="preserve">rofile </w:t>
      </w:r>
      <w:r w:rsidR="00417E53">
        <w:rPr>
          <w:rFonts w:ascii="Times New Roman" w:hAnsi="Times New Roman" w:cs="Times New Roman"/>
          <w:i/>
          <w:sz w:val="24"/>
          <w:szCs w:val="24"/>
          <w:lang w:val="en-GB"/>
        </w:rPr>
        <w:t>membership on s</w:t>
      </w:r>
      <w:r w:rsidR="006B49B8" w:rsidRPr="00307A44">
        <w:rPr>
          <w:rFonts w:ascii="Times New Roman" w:hAnsi="Times New Roman" w:cs="Times New Roman"/>
          <w:i/>
          <w:sz w:val="24"/>
          <w:szCs w:val="24"/>
          <w:lang w:val="en-GB"/>
        </w:rPr>
        <w:t>ocio-</w:t>
      </w:r>
      <w:r w:rsidR="00417E53">
        <w:rPr>
          <w:rFonts w:ascii="Times New Roman" w:hAnsi="Times New Roman" w:cs="Times New Roman"/>
          <w:i/>
          <w:sz w:val="24"/>
          <w:szCs w:val="24"/>
          <w:lang w:val="en-GB"/>
        </w:rPr>
        <w:t>s</w:t>
      </w:r>
      <w:r w:rsidR="006B49B8" w:rsidRPr="00307A44">
        <w:rPr>
          <w:rFonts w:ascii="Times New Roman" w:hAnsi="Times New Roman" w:cs="Times New Roman"/>
          <w:i/>
          <w:sz w:val="24"/>
          <w:szCs w:val="24"/>
          <w:lang w:val="en-GB"/>
        </w:rPr>
        <w:t xml:space="preserve">tructural </w:t>
      </w:r>
      <w:r w:rsidR="00417E53">
        <w:rPr>
          <w:rFonts w:ascii="Times New Roman" w:hAnsi="Times New Roman" w:cs="Times New Roman"/>
          <w:i/>
          <w:sz w:val="24"/>
          <w:szCs w:val="24"/>
          <w:lang w:val="en-GB"/>
        </w:rPr>
        <w:t>characteristics and party i</w:t>
      </w:r>
      <w:r w:rsidR="006B49B8" w:rsidRPr="00307A44">
        <w:rPr>
          <w:rFonts w:ascii="Times New Roman" w:hAnsi="Times New Roman" w:cs="Times New Roman"/>
          <w:i/>
          <w:sz w:val="24"/>
          <w:szCs w:val="24"/>
          <w:lang w:val="en-GB"/>
        </w:rPr>
        <w:t>dentification for Central and Eastern Europe</w:t>
      </w:r>
    </w:p>
    <w:p w14:paraId="27641A91" w14:textId="77777777" w:rsidR="006B49B8" w:rsidRPr="00307A44" w:rsidRDefault="006B49B8" w:rsidP="006B49B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07A44">
        <w:rPr>
          <w:rStyle w:val="cl-1dd1126a1"/>
          <w:rFonts w:ascii="Times New Roman" w:hAnsi="Times New Roman" w:cs="Times New Roman"/>
          <w:color w:val="333333"/>
          <w:sz w:val="24"/>
          <w:szCs w:val="24"/>
          <w:lang w:val="en-GB"/>
        </w:rPr>
        <w:t>Ref. Profile: Cosmopolitan Gender Ambivalent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2"/>
        <w:gridCol w:w="1134"/>
        <w:gridCol w:w="1390"/>
        <w:gridCol w:w="1242"/>
        <w:gridCol w:w="1140"/>
      </w:tblGrid>
      <w:tr w:rsidR="006B49B8" w:rsidRPr="00307A44" w14:paraId="75E2E981" w14:textId="77777777" w:rsidTr="00A60684">
        <w:trPr>
          <w:tblCellSpacing w:w="15" w:type="dxa"/>
        </w:trPr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BF9B4" w14:textId="77777777" w:rsidR="006B49B8" w:rsidRPr="00307A44" w:rsidRDefault="006B49B8" w:rsidP="00A60684">
            <w:pPr>
              <w:pStyle w:val="cl-1dd57256"/>
              <w:rPr>
                <w:rStyle w:val="cl-1dd1126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73DBD" w14:textId="77777777" w:rsidR="006B49B8" w:rsidRPr="00307A44" w:rsidRDefault="006B49B8" w:rsidP="00A60684">
            <w:pPr>
              <w:pStyle w:val="cl-1dd57256"/>
              <w:rPr>
                <w:color w:val="333333"/>
                <w:lang w:val="en-GB"/>
              </w:rPr>
            </w:pPr>
            <w:r w:rsidRPr="00307A44">
              <w:rPr>
                <w:color w:val="333333"/>
                <w:lang w:val="en-GB"/>
              </w:rPr>
              <w:t>Centrist Gender Ambivalent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86336" w14:textId="77777777" w:rsidR="006B49B8" w:rsidRPr="00307A44" w:rsidRDefault="006B49B8" w:rsidP="00A60684">
            <w:pPr>
              <w:pStyle w:val="cl-1dd57256"/>
              <w:rPr>
                <w:color w:val="333333"/>
                <w:lang w:val="en-GB"/>
              </w:rPr>
            </w:pPr>
            <w:r w:rsidRPr="00307A44">
              <w:rPr>
                <w:color w:val="333333"/>
                <w:lang w:val="en-GB"/>
              </w:rPr>
              <w:t>Communitarian Gender Ambivalent</w:t>
            </w:r>
          </w:p>
        </w:tc>
      </w:tr>
      <w:tr w:rsidR="006B49B8" w:rsidRPr="000505DC" w14:paraId="47C64DD5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4E05E" w14:textId="0552F382" w:rsidR="006B49B8" w:rsidRPr="00307A44" w:rsidRDefault="00DB1372" w:rsidP="00DB1372">
            <w:pPr>
              <w:pStyle w:val="cl-1dd57256"/>
              <w:rPr>
                <w:color w:val="333333"/>
                <w:lang w:val="en-GB"/>
              </w:rPr>
            </w:pPr>
            <w:r>
              <w:rPr>
                <w:rStyle w:val="cl-1dd1126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CLASS (Ref. Socio-c</w:t>
            </w:r>
            <w:r w:rsidR="006B49B8" w:rsidRPr="00307A44">
              <w:rPr>
                <w:rStyle w:val="cl-1dd1126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 xml:space="preserve">ult. </w:t>
            </w:r>
            <w:r>
              <w:rPr>
                <w:rStyle w:val="cl-1dd1126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p</w:t>
            </w:r>
            <w:r w:rsidR="006B49B8" w:rsidRPr="00307A44">
              <w:rPr>
                <w:rStyle w:val="cl-1dd1126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rof.)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C03C35" w14:textId="77777777" w:rsidR="006B49B8" w:rsidRPr="00307A44" w:rsidRDefault="006B49B8" w:rsidP="00A6068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</w:pPr>
          </w:p>
        </w:tc>
        <w:tc>
          <w:tcPr>
            <w:tcW w:w="1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D290BA" w14:textId="77777777" w:rsidR="006B49B8" w:rsidRPr="00307A44" w:rsidRDefault="006B49B8" w:rsidP="00A60684">
            <w:pPr>
              <w:pStyle w:val="cl-1dd57256"/>
              <w:rPr>
                <w:color w:val="333333"/>
                <w:lang w:val="en-GB"/>
              </w:rPr>
            </w:pPr>
          </w:p>
        </w:tc>
        <w:tc>
          <w:tcPr>
            <w:tcW w:w="12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06F062" w14:textId="77777777" w:rsidR="006B49B8" w:rsidRPr="00307A44" w:rsidRDefault="006B49B8" w:rsidP="00A6068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</w:pPr>
          </w:p>
        </w:tc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0BE03" w14:textId="77777777" w:rsidR="006B49B8" w:rsidRPr="00307A44" w:rsidRDefault="006B49B8" w:rsidP="00A60684">
            <w:pPr>
              <w:pStyle w:val="cl-1dd57256"/>
              <w:rPr>
                <w:color w:val="333333"/>
                <w:lang w:val="en-GB"/>
              </w:rPr>
            </w:pPr>
          </w:p>
        </w:tc>
      </w:tr>
      <w:tr w:rsidR="0039046C" w:rsidRPr="00307A44" w14:paraId="5DB576FC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A4CEEE" w14:textId="77777777" w:rsidR="0039046C" w:rsidRPr="00307A44" w:rsidRDefault="0039046C" w:rsidP="0039046C">
            <w:pPr>
              <w:pStyle w:val="cl-1dd57256"/>
              <w:ind w:left="284"/>
              <w:rPr>
                <w:color w:val="333333"/>
                <w:lang w:val="en-GB"/>
              </w:rPr>
            </w:pPr>
            <w:proofErr w:type="spellStart"/>
            <w:r w:rsidRPr="00307A44">
              <w:rPr>
                <w:rStyle w:val="cl-1dd1126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Self</w:t>
            </w:r>
            <w:proofErr w:type="spellEnd"/>
            <w:r w:rsidRPr="00307A44">
              <w:rPr>
                <w:rStyle w:val="cl-1dd1126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-</w:t>
            </w:r>
            <w:proofErr w:type="spellStart"/>
            <w:r w:rsidRPr="00307A44">
              <w:rPr>
                <w:rStyle w:val="cl-1dd1126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empl</w:t>
            </w:r>
            <w:proofErr w:type="spellEnd"/>
            <w:r w:rsidRPr="00307A44">
              <w:rPr>
                <w:rStyle w:val="cl-1dd1126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.+large employers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33F2D" w14:textId="5B82FBE2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39046C">
              <w:rPr>
                <w:rStyle w:val="cl-74f1940e1"/>
                <w:rFonts w:ascii="Times New Roman" w:hAnsi="Times New Roman" w:cs="Times New Roman"/>
                <w:sz w:val="24"/>
              </w:rPr>
              <w:t>-0.393</w:t>
            </w:r>
          </w:p>
        </w:tc>
        <w:tc>
          <w:tcPr>
            <w:tcW w:w="1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BB7C76" w14:textId="00847E9A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( 0.38)</w:t>
            </w:r>
          </w:p>
        </w:tc>
        <w:tc>
          <w:tcPr>
            <w:tcW w:w="12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A28FE9" w14:textId="060EE066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39046C">
              <w:rPr>
                <w:rStyle w:val="cl-74f1940e1"/>
                <w:rFonts w:ascii="Times New Roman" w:hAnsi="Times New Roman" w:cs="Times New Roman"/>
                <w:sz w:val="24"/>
              </w:rPr>
              <w:t>-0.435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77BDB5" w14:textId="407470A1" w:rsidR="0039046C" w:rsidRPr="007E7D77" w:rsidRDefault="0039046C" w:rsidP="0039046C">
            <w:pPr>
              <w:pStyle w:val="cl-1dd57256"/>
              <w:rPr>
                <w:color w:val="333333"/>
                <w:lang w:val="en-GB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(0.379)</w:t>
            </w:r>
          </w:p>
        </w:tc>
      </w:tr>
      <w:tr w:rsidR="0039046C" w:rsidRPr="00307A44" w14:paraId="2E768F32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27E29" w14:textId="77777777" w:rsidR="0039046C" w:rsidRPr="00307A44" w:rsidRDefault="0039046C" w:rsidP="0039046C">
            <w:pPr>
              <w:pStyle w:val="cl-1dd57256"/>
              <w:ind w:left="284"/>
              <w:rPr>
                <w:color w:val="333333"/>
                <w:lang w:val="en-GB"/>
              </w:rPr>
            </w:pPr>
            <w:r w:rsidRPr="00307A44">
              <w:rPr>
                <w:rStyle w:val="cl-1dd1126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Small business owners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CEB1DB" w14:textId="3FDD962B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39046C">
              <w:rPr>
                <w:rStyle w:val="cl-74f1940e1"/>
                <w:rFonts w:ascii="Times New Roman" w:hAnsi="Times New Roman" w:cs="Times New Roman"/>
                <w:sz w:val="24"/>
              </w:rPr>
              <w:t>-0.43</w:t>
            </w:r>
          </w:p>
        </w:tc>
        <w:tc>
          <w:tcPr>
            <w:tcW w:w="1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89D28F" w14:textId="7FD8EF3E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(0.227)</w:t>
            </w:r>
          </w:p>
        </w:tc>
        <w:tc>
          <w:tcPr>
            <w:tcW w:w="12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5F940A" w14:textId="7A73AB8C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39046C">
              <w:rPr>
                <w:rStyle w:val="cl-74f1940e1"/>
                <w:rFonts w:ascii="Times New Roman" w:hAnsi="Times New Roman" w:cs="Times New Roman"/>
                <w:sz w:val="24"/>
              </w:rPr>
              <w:t>0.277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BF002E" w14:textId="1527FC8E" w:rsidR="0039046C" w:rsidRPr="007E7D77" w:rsidRDefault="0039046C" w:rsidP="0039046C">
            <w:pPr>
              <w:pStyle w:val="cl-1dd57256"/>
              <w:rPr>
                <w:color w:val="333333"/>
                <w:lang w:val="en-GB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( 0.22)</w:t>
            </w:r>
          </w:p>
        </w:tc>
      </w:tr>
      <w:tr w:rsidR="0039046C" w:rsidRPr="00307A44" w14:paraId="3044D266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604AA2" w14:textId="77777777" w:rsidR="0039046C" w:rsidRPr="00307A44" w:rsidRDefault="0039046C" w:rsidP="0039046C">
            <w:pPr>
              <w:pStyle w:val="cl-1dd57256"/>
              <w:ind w:left="284"/>
              <w:rPr>
                <w:color w:val="333333"/>
                <w:lang w:val="en-GB"/>
              </w:rPr>
            </w:pPr>
            <w:r w:rsidRPr="00307A44">
              <w:rPr>
                <w:rStyle w:val="cl-1dd1126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Technical (semi-)professionals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1BD7AF" w14:textId="7260A38A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39046C">
              <w:rPr>
                <w:rStyle w:val="cl-74f1940e1"/>
                <w:rFonts w:ascii="Times New Roman" w:hAnsi="Times New Roman" w:cs="Times New Roman"/>
                <w:sz w:val="24"/>
              </w:rPr>
              <w:t>-0.117</w:t>
            </w:r>
          </w:p>
        </w:tc>
        <w:tc>
          <w:tcPr>
            <w:tcW w:w="1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2E1C36" w14:textId="1C1B3949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(0.207)</w:t>
            </w:r>
          </w:p>
        </w:tc>
        <w:tc>
          <w:tcPr>
            <w:tcW w:w="12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CE99B" w14:textId="1F6398E0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39046C">
              <w:rPr>
                <w:rStyle w:val="cl-74f1940e1"/>
                <w:rFonts w:ascii="Times New Roman" w:hAnsi="Times New Roman" w:cs="Times New Roman"/>
                <w:sz w:val="24"/>
              </w:rPr>
              <w:t>0.327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9ABCAC" w14:textId="287EB273" w:rsidR="0039046C" w:rsidRPr="007E7D77" w:rsidRDefault="0039046C" w:rsidP="0039046C">
            <w:pPr>
              <w:pStyle w:val="cl-1dd57256"/>
              <w:rPr>
                <w:color w:val="333333"/>
                <w:lang w:val="en-GB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(0.202)</w:t>
            </w:r>
          </w:p>
        </w:tc>
      </w:tr>
      <w:tr w:rsidR="0039046C" w:rsidRPr="00307A44" w14:paraId="73A4D6E8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486A92" w14:textId="47B90871" w:rsidR="0039046C" w:rsidRPr="00307A44" w:rsidRDefault="0039046C" w:rsidP="0039046C">
            <w:pPr>
              <w:pStyle w:val="cl-1dd57256"/>
              <w:ind w:left="284"/>
              <w:rPr>
                <w:color w:val="333333"/>
                <w:lang w:val="en-GB"/>
              </w:rPr>
            </w:pPr>
            <w:r>
              <w:rPr>
                <w:rStyle w:val="cl-1dd1126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Production w</w:t>
            </w:r>
            <w:r w:rsidRPr="00307A44">
              <w:rPr>
                <w:rStyle w:val="cl-1dd1126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orkers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2D42E0" w14:textId="38DCABF0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39046C">
              <w:rPr>
                <w:rStyle w:val="cl-74f1940e1"/>
                <w:rFonts w:ascii="Times New Roman" w:hAnsi="Times New Roman" w:cs="Times New Roman"/>
                <w:sz w:val="24"/>
              </w:rPr>
              <w:t>0.103</w:t>
            </w:r>
          </w:p>
        </w:tc>
        <w:tc>
          <w:tcPr>
            <w:tcW w:w="1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6B4B10" w14:textId="28390BBF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(0.164)</w:t>
            </w:r>
          </w:p>
        </w:tc>
        <w:tc>
          <w:tcPr>
            <w:tcW w:w="12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B8DC9" w14:textId="71EDF5C8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39046C">
              <w:rPr>
                <w:rStyle w:val="cl-74f1940e1"/>
                <w:rFonts w:ascii="Times New Roman" w:hAnsi="Times New Roman" w:cs="Times New Roman"/>
                <w:sz w:val="24"/>
              </w:rPr>
              <w:t>0.58***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EB4438" w14:textId="0D2B380F" w:rsidR="0039046C" w:rsidRPr="007E7D77" w:rsidRDefault="0039046C" w:rsidP="0039046C">
            <w:pPr>
              <w:pStyle w:val="cl-1dd57256"/>
              <w:rPr>
                <w:color w:val="333333"/>
                <w:lang w:val="en-GB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(0.166)</w:t>
            </w:r>
          </w:p>
        </w:tc>
      </w:tr>
      <w:tr w:rsidR="0039046C" w:rsidRPr="00307A44" w14:paraId="4DE0555A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D575D3" w14:textId="77777777" w:rsidR="0039046C" w:rsidRPr="00307A44" w:rsidRDefault="0039046C" w:rsidP="0039046C">
            <w:pPr>
              <w:pStyle w:val="cl-1dd57256"/>
              <w:ind w:left="284"/>
              <w:rPr>
                <w:color w:val="333333"/>
                <w:lang w:val="en-GB"/>
              </w:rPr>
            </w:pPr>
            <w:r w:rsidRPr="00307A44">
              <w:rPr>
                <w:rStyle w:val="cl-1dd1126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(Associate) managers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5D6BA" w14:textId="5FF4F24E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39046C">
              <w:rPr>
                <w:rStyle w:val="cl-74f1940e1"/>
                <w:rFonts w:ascii="Times New Roman" w:hAnsi="Times New Roman" w:cs="Times New Roman"/>
                <w:sz w:val="24"/>
              </w:rPr>
              <w:t>-0.191</w:t>
            </w:r>
          </w:p>
        </w:tc>
        <w:tc>
          <w:tcPr>
            <w:tcW w:w="1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DB6475" w14:textId="077E00D3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(0.162)</w:t>
            </w:r>
          </w:p>
        </w:tc>
        <w:tc>
          <w:tcPr>
            <w:tcW w:w="12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9898A" w14:textId="44C3BBF3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39046C">
              <w:rPr>
                <w:rStyle w:val="cl-74f1940e1"/>
                <w:rFonts w:ascii="Times New Roman" w:hAnsi="Times New Roman" w:cs="Times New Roman"/>
                <w:sz w:val="24"/>
              </w:rPr>
              <w:t>-0.046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E2CFB" w14:textId="30412738" w:rsidR="0039046C" w:rsidRPr="007E7D77" w:rsidRDefault="0039046C" w:rsidP="0039046C">
            <w:pPr>
              <w:pStyle w:val="cl-1dd57256"/>
              <w:rPr>
                <w:color w:val="333333"/>
                <w:lang w:val="en-GB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(0.172)</w:t>
            </w:r>
          </w:p>
        </w:tc>
      </w:tr>
      <w:tr w:rsidR="0039046C" w:rsidRPr="00307A44" w14:paraId="4A37E6AB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373211" w14:textId="77777777" w:rsidR="0039046C" w:rsidRPr="00307A44" w:rsidRDefault="0039046C" w:rsidP="0039046C">
            <w:pPr>
              <w:pStyle w:val="cl-1dd57256"/>
              <w:ind w:left="284"/>
              <w:rPr>
                <w:color w:val="333333"/>
                <w:lang w:val="en-GB"/>
              </w:rPr>
            </w:pPr>
            <w:r w:rsidRPr="00307A44">
              <w:rPr>
                <w:rStyle w:val="cl-1dd1126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Clerks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887DE3" w14:textId="573B8891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39046C">
              <w:rPr>
                <w:rStyle w:val="cl-74f1940e1"/>
                <w:rFonts w:ascii="Times New Roman" w:hAnsi="Times New Roman" w:cs="Times New Roman"/>
                <w:sz w:val="24"/>
              </w:rPr>
              <w:t>-0.238</w:t>
            </w:r>
          </w:p>
        </w:tc>
        <w:tc>
          <w:tcPr>
            <w:tcW w:w="1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521A6C" w14:textId="767C2B33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(0.192)</w:t>
            </w:r>
          </w:p>
        </w:tc>
        <w:tc>
          <w:tcPr>
            <w:tcW w:w="12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CC7A7A" w14:textId="51F0DEDE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39046C">
              <w:rPr>
                <w:rStyle w:val="cl-74f1940e1"/>
                <w:rFonts w:ascii="Times New Roman" w:hAnsi="Times New Roman" w:cs="Times New Roman"/>
                <w:sz w:val="24"/>
              </w:rPr>
              <w:t>0.195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835A9D" w14:textId="2A90F42F" w:rsidR="0039046C" w:rsidRPr="007E7D77" w:rsidRDefault="0039046C" w:rsidP="0039046C">
            <w:pPr>
              <w:pStyle w:val="cl-1dd57256"/>
              <w:rPr>
                <w:color w:val="333333"/>
                <w:lang w:val="en-GB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(0.194)</w:t>
            </w:r>
          </w:p>
        </w:tc>
      </w:tr>
      <w:tr w:rsidR="0039046C" w:rsidRPr="00307A44" w14:paraId="1550BC73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8F959" w14:textId="77777777" w:rsidR="0039046C" w:rsidRPr="00307A44" w:rsidRDefault="0039046C" w:rsidP="0039046C">
            <w:pPr>
              <w:pStyle w:val="cl-1dd57256"/>
              <w:ind w:left="284"/>
              <w:rPr>
                <w:color w:val="333333"/>
                <w:lang w:val="en-GB"/>
              </w:rPr>
            </w:pPr>
            <w:r w:rsidRPr="00307A44">
              <w:rPr>
                <w:rStyle w:val="cl-1dd1126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Service workers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A2BEB9" w14:textId="0132EC9D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39046C">
              <w:rPr>
                <w:rStyle w:val="cl-74f1940e1"/>
                <w:rFonts w:ascii="Times New Roman" w:hAnsi="Times New Roman" w:cs="Times New Roman"/>
                <w:sz w:val="24"/>
              </w:rPr>
              <w:t>-0.089</w:t>
            </w:r>
          </w:p>
        </w:tc>
        <w:tc>
          <w:tcPr>
            <w:tcW w:w="1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7B8E8F" w14:textId="49EF9219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(0.164)</w:t>
            </w:r>
          </w:p>
        </w:tc>
        <w:tc>
          <w:tcPr>
            <w:tcW w:w="12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8C523" w14:textId="220D81EB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39046C">
              <w:rPr>
                <w:rStyle w:val="cl-74f1940e1"/>
                <w:rFonts w:ascii="Times New Roman" w:hAnsi="Times New Roman" w:cs="Times New Roman"/>
                <w:sz w:val="24"/>
              </w:rPr>
              <w:t>0.464**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4FAA9B" w14:textId="6088D270" w:rsidR="0039046C" w:rsidRPr="007E7D77" w:rsidRDefault="0039046C" w:rsidP="0039046C">
            <w:pPr>
              <w:pStyle w:val="cl-1dd57256"/>
              <w:rPr>
                <w:color w:val="333333"/>
                <w:lang w:val="en-GB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(0.168)</w:t>
            </w:r>
          </w:p>
        </w:tc>
      </w:tr>
      <w:tr w:rsidR="007E7D77" w:rsidRPr="00307A44" w14:paraId="0FA75CFB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5A4DD6" w14:textId="77777777" w:rsidR="007E7D77" w:rsidRPr="00307A44" w:rsidRDefault="007E7D77" w:rsidP="007E7D77">
            <w:pPr>
              <w:pStyle w:val="cl-1dd57256"/>
              <w:rPr>
                <w:color w:val="333333"/>
                <w:lang w:val="en-GB"/>
              </w:rPr>
            </w:pPr>
            <w:r w:rsidRPr="00307A44">
              <w:rPr>
                <w:rStyle w:val="cl-1dd1126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EMPLOYMENT STATUS (Ref. Employed)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68DE37" w14:textId="77777777" w:rsidR="007E7D77" w:rsidRPr="0039046C" w:rsidRDefault="007E7D77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21A4CB" w14:textId="23E7407A" w:rsidR="007E7D77" w:rsidRPr="0039046C" w:rsidRDefault="007E7D77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</w:p>
        </w:tc>
        <w:tc>
          <w:tcPr>
            <w:tcW w:w="12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BBDE29" w14:textId="77777777" w:rsidR="007E7D77" w:rsidRPr="0039046C" w:rsidRDefault="007E7D77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</w:p>
        </w:tc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467947" w14:textId="3E17C13D" w:rsidR="007E7D77" w:rsidRPr="007E7D77" w:rsidRDefault="007E7D77" w:rsidP="007E7D77">
            <w:pPr>
              <w:pStyle w:val="cl-1dd57256"/>
              <w:rPr>
                <w:color w:val="333333"/>
                <w:lang w:val="en-GB"/>
              </w:rPr>
            </w:pPr>
          </w:p>
        </w:tc>
      </w:tr>
      <w:tr w:rsidR="007E7D77" w:rsidRPr="00307A44" w14:paraId="62545751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6C7E7" w14:textId="14B41E39" w:rsidR="007E7D77" w:rsidRPr="00307A44" w:rsidRDefault="00DB1372" w:rsidP="007E7D77">
            <w:pPr>
              <w:pStyle w:val="cl-1dd57256"/>
              <w:ind w:left="284"/>
              <w:rPr>
                <w:color w:val="333333"/>
                <w:lang w:val="en-GB"/>
              </w:rPr>
            </w:pPr>
            <w:r>
              <w:rPr>
                <w:rStyle w:val="cl-1dd1126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Non-e</w:t>
            </w:r>
            <w:r w:rsidR="007E7D77" w:rsidRPr="00307A44">
              <w:rPr>
                <w:rStyle w:val="cl-1dd1126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mployed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4F9DAA" w14:textId="0F1A9544" w:rsidR="007E7D77" w:rsidRPr="0039046C" w:rsidRDefault="0039046C" w:rsidP="007E7D77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-0.247*</w:t>
            </w:r>
          </w:p>
        </w:tc>
        <w:tc>
          <w:tcPr>
            <w:tcW w:w="1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607E2A" w14:textId="6EE72066" w:rsidR="007E7D77" w:rsidRPr="0039046C" w:rsidRDefault="007E7D77" w:rsidP="007E7D77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(0.116)</w:t>
            </w:r>
          </w:p>
        </w:tc>
        <w:tc>
          <w:tcPr>
            <w:tcW w:w="12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D4F165" w14:textId="2D0A365D" w:rsidR="007E7D77" w:rsidRPr="0039046C" w:rsidRDefault="007E7D77" w:rsidP="007E7D77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-0.166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D64E4" w14:textId="649BC198" w:rsidR="007E7D77" w:rsidRPr="007E7D77" w:rsidRDefault="007E7D77" w:rsidP="007E7D77">
            <w:pPr>
              <w:pStyle w:val="cl-1dd57256"/>
              <w:rPr>
                <w:color w:val="333333"/>
                <w:lang w:val="en-GB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(0.109)</w:t>
            </w:r>
          </w:p>
        </w:tc>
      </w:tr>
      <w:tr w:rsidR="007E7D77" w:rsidRPr="00307A44" w14:paraId="7B7C1E29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6AC1F" w14:textId="77777777" w:rsidR="007E7D77" w:rsidRPr="00307A44" w:rsidRDefault="007E7D77" w:rsidP="007E7D77">
            <w:pPr>
              <w:pStyle w:val="cl-1dd57256"/>
              <w:rPr>
                <w:color w:val="333333"/>
                <w:lang w:val="en-GB"/>
              </w:rPr>
            </w:pPr>
            <w:r w:rsidRPr="00307A44">
              <w:rPr>
                <w:rStyle w:val="cl-1dd1126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EDUCATION (Ref. Higher)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5F81B" w14:textId="77777777" w:rsidR="007E7D77" w:rsidRPr="0039046C" w:rsidRDefault="007E7D77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ABEB4B" w14:textId="4DEFD2E5" w:rsidR="007E7D77" w:rsidRPr="0039046C" w:rsidRDefault="007E7D77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</w:p>
        </w:tc>
        <w:tc>
          <w:tcPr>
            <w:tcW w:w="12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6E5AA9" w14:textId="77777777" w:rsidR="007E7D77" w:rsidRPr="0039046C" w:rsidRDefault="007E7D77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</w:p>
        </w:tc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98EAFF" w14:textId="086F45C7" w:rsidR="007E7D77" w:rsidRPr="007E7D77" w:rsidRDefault="007E7D77" w:rsidP="007E7D77">
            <w:pPr>
              <w:pStyle w:val="cl-1dd57256"/>
              <w:rPr>
                <w:color w:val="333333"/>
                <w:lang w:val="en-GB"/>
              </w:rPr>
            </w:pPr>
          </w:p>
        </w:tc>
      </w:tr>
      <w:tr w:rsidR="0039046C" w:rsidRPr="00307A44" w14:paraId="2B022888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E0FE4" w14:textId="77777777" w:rsidR="0039046C" w:rsidRPr="00307A44" w:rsidRDefault="0039046C" w:rsidP="0039046C">
            <w:pPr>
              <w:pStyle w:val="cl-1dd57256"/>
              <w:ind w:left="284"/>
              <w:rPr>
                <w:color w:val="333333"/>
                <w:lang w:val="en-GB"/>
              </w:rPr>
            </w:pPr>
            <w:r w:rsidRPr="00307A44">
              <w:rPr>
                <w:rStyle w:val="cl-1dd1126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Lower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D4878D" w14:textId="16DB922D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39046C">
              <w:rPr>
                <w:rStyle w:val="cl-74f1940e1"/>
                <w:rFonts w:ascii="Times New Roman" w:hAnsi="Times New Roman" w:cs="Times New Roman"/>
                <w:sz w:val="24"/>
              </w:rPr>
              <w:t>0.447**</w:t>
            </w:r>
          </w:p>
        </w:tc>
        <w:tc>
          <w:tcPr>
            <w:tcW w:w="1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611161" w14:textId="12B213B2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( 0.17)</w:t>
            </w:r>
          </w:p>
        </w:tc>
        <w:tc>
          <w:tcPr>
            <w:tcW w:w="12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E471F5" w14:textId="1B4402E2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39046C">
              <w:rPr>
                <w:rStyle w:val="cl-74f1940e1"/>
                <w:rFonts w:ascii="Times New Roman" w:hAnsi="Times New Roman" w:cs="Times New Roman"/>
                <w:sz w:val="24"/>
              </w:rPr>
              <w:t>1.016***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F494EC" w14:textId="74931736" w:rsidR="0039046C" w:rsidRPr="007E7D77" w:rsidRDefault="0039046C" w:rsidP="0039046C">
            <w:pPr>
              <w:pStyle w:val="cl-1dd57256"/>
              <w:rPr>
                <w:color w:val="333333"/>
                <w:lang w:val="en-GB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(0.164)</w:t>
            </w:r>
          </w:p>
        </w:tc>
      </w:tr>
      <w:tr w:rsidR="0039046C" w:rsidRPr="00307A44" w14:paraId="13D3A92F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9BA8F" w14:textId="77777777" w:rsidR="0039046C" w:rsidRPr="00307A44" w:rsidRDefault="0039046C" w:rsidP="0039046C">
            <w:pPr>
              <w:pStyle w:val="cl-1dd57256"/>
              <w:ind w:left="284"/>
              <w:rPr>
                <w:color w:val="333333"/>
                <w:lang w:val="en-GB"/>
              </w:rPr>
            </w:pPr>
            <w:r w:rsidRPr="00307A44">
              <w:rPr>
                <w:rStyle w:val="cl-1dd1126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Medium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6A890" w14:textId="5034D3AF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39046C">
              <w:rPr>
                <w:rStyle w:val="cl-74f1940e1"/>
                <w:rFonts w:ascii="Times New Roman" w:hAnsi="Times New Roman" w:cs="Times New Roman"/>
                <w:sz w:val="24"/>
              </w:rPr>
              <w:t>0.16</w:t>
            </w:r>
          </w:p>
        </w:tc>
        <w:tc>
          <w:tcPr>
            <w:tcW w:w="1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0D6106" w14:textId="25272E5A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(0.117)</w:t>
            </w:r>
          </w:p>
        </w:tc>
        <w:tc>
          <w:tcPr>
            <w:tcW w:w="12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4FEC50" w14:textId="04C02CE9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39046C">
              <w:rPr>
                <w:rStyle w:val="cl-74f1940e1"/>
                <w:rFonts w:ascii="Times New Roman" w:hAnsi="Times New Roman" w:cs="Times New Roman"/>
                <w:sz w:val="24"/>
              </w:rPr>
              <w:t>0.37**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297754" w14:textId="5BDA327C" w:rsidR="0039046C" w:rsidRPr="007E7D77" w:rsidRDefault="0039046C" w:rsidP="0039046C">
            <w:pPr>
              <w:pStyle w:val="cl-1dd57256"/>
              <w:rPr>
                <w:color w:val="333333"/>
                <w:lang w:val="en-GB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( 0.12)</w:t>
            </w:r>
          </w:p>
        </w:tc>
      </w:tr>
      <w:tr w:rsidR="0039046C" w:rsidRPr="00307A44" w14:paraId="2FA5EFA8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0E377B" w14:textId="77777777" w:rsidR="0039046C" w:rsidRPr="00307A44" w:rsidRDefault="0039046C" w:rsidP="0039046C">
            <w:pPr>
              <w:pStyle w:val="cl-1dd57256"/>
              <w:rPr>
                <w:color w:val="333333"/>
                <w:lang w:val="en-GB"/>
              </w:rPr>
            </w:pPr>
            <w:r w:rsidRPr="00307A44">
              <w:rPr>
                <w:rStyle w:val="cl-1dd1126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INCOME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73477E" w14:textId="2D38BC70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39046C">
              <w:rPr>
                <w:rStyle w:val="cl-74f1940e1"/>
                <w:rFonts w:ascii="Times New Roman" w:hAnsi="Times New Roman" w:cs="Times New Roman"/>
                <w:sz w:val="24"/>
              </w:rPr>
              <w:t>-0.068**</w:t>
            </w:r>
          </w:p>
        </w:tc>
        <w:tc>
          <w:tcPr>
            <w:tcW w:w="1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8A9680" w14:textId="4677BDB8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( 0.02)</w:t>
            </w:r>
          </w:p>
        </w:tc>
        <w:tc>
          <w:tcPr>
            <w:tcW w:w="12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BC6B4A" w14:textId="7B4D5326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39046C">
              <w:rPr>
                <w:rStyle w:val="cl-74f1940e1"/>
                <w:rFonts w:ascii="Times New Roman" w:hAnsi="Times New Roman" w:cs="Times New Roman"/>
                <w:sz w:val="24"/>
              </w:rPr>
              <w:t>-0.099***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6CD7F8" w14:textId="2279B607" w:rsidR="0039046C" w:rsidRPr="007E7D77" w:rsidRDefault="0039046C" w:rsidP="0039046C">
            <w:pPr>
              <w:pStyle w:val="cl-1dd57256"/>
              <w:rPr>
                <w:color w:val="333333"/>
                <w:lang w:val="en-GB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(0.019)</w:t>
            </w:r>
          </w:p>
        </w:tc>
      </w:tr>
      <w:tr w:rsidR="0039046C" w:rsidRPr="00307A44" w14:paraId="72339C1F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E7BA1B" w14:textId="77777777" w:rsidR="0039046C" w:rsidRPr="00307A44" w:rsidRDefault="0039046C" w:rsidP="0039046C">
            <w:pPr>
              <w:pStyle w:val="cl-1dd57256"/>
              <w:rPr>
                <w:color w:val="333333"/>
                <w:lang w:val="en-GB"/>
              </w:rPr>
            </w:pPr>
            <w:r w:rsidRPr="00307A44">
              <w:rPr>
                <w:rStyle w:val="cl-1dd1126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AGE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DB4884" w14:textId="7E775A31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39046C">
              <w:rPr>
                <w:rStyle w:val="cl-74f1940e1"/>
                <w:rFonts w:ascii="Times New Roman" w:hAnsi="Times New Roman" w:cs="Times New Roman"/>
                <w:sz w:val="24"/>
              </w:rPr>
              <w:t>-0.019***</w:t>
            </w:r>
          </w:p>
        </w:tc>
        <w:tc>
          <w:tcPr>
            <w:tcW w:w="1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79DE53" w14:textId="35A7350B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(0.004)</w:t>
            </w:r>
          </w:p>
        </w:tc>
        <w:tc>
          <w:tcPr>
            <w:tcW w:w="12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52DEFC" w14:textId="073BB657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39046C">
              <w:rPr>
                <w:rStyle w:val="cl-74f1940e1"/>
                <w:rFonts w:ascii="Times New Roman" w:hAnsi="Times New Roman" w:cs="Times New Roman"/>
                <w:sz w:val="24"/>
              </w:rPr>
              <w:t>-0.012**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41324E" w14:textId="339673AB" w:rsidR="0039046C" w:rsidRPr="007E7D77" w:rsidRDefault="0039046C" w:rsidP="0039046C">
            <w:pPr>
              <w:pStyle w:val="cl-1dd57256"/>
              <w:rPr>
                <w:color w:val="333333"/>
                <w:lang w:val="en-GB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(0.004)</w:t>
            </w:r>
          </w:p>
        </w:tc>
      </w:tr>
      <w:tr w:rsidR="007E7D77" w:rsidRPr="00307A44" w14:paraId="7E43F64C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F93D89" w14:textId="62CD2729" w:rsidR="007E7D77" w:rsidRPr="00307A44" w:rsidRDefault="00861DD0" w:rsidP="007E7D77">
            <w:pPr>
              <w:pStyle w:val="cl-1dd57256"/>
              <w:rPr>
                <w:color w:val="333333"/>
                <w:lang w:val="en-GB"/>
              </w:rPr>
            </w:pPr>
            <w:r>
              <w:rPr>
                <w:rStyle w:val="cl-1dd1126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GENDER</w:t>
            </w:r>
            <w:r w:rsidR="007E7D77" w:rsidRPr="00307A44">
              <w:rPr>
                <w:rStyle w:val="cl-1dd1126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 xml:space="preserve"> (Ref. Female)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BA7661" w14:textId="77777777" w:rsidR="007E7D77" w:rsidRPr="0039046C" w:rsidRDefault="007E7D77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5C3742" w14:textId="39D5F98C" w:rsidR="007E7D77" w:rsidRPr="0039046C" w:rsidRDefault="007E7D77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</w:p>
        </w:tc>
        <w:tc>
          <w:tcPr>
            <w:tcW w:w="12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0DEE2" w14:textId="77777777" w:rsidR="007E7D77" w:rsidRPr="0039046C" w:rsidRDefault="007E7D77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</w:p>
        </w:tc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3339FA" w14:textId="77DA7575" w:rsidR="007E7D77" w:rsidRPr="007E7D77" w:rsidRDefault="007E7D77" w:rsidP="007E7D77">
            <w:pPr>
              <w:pStyle w:val="cl-1dd57256"/>
              <w:rPr>
                <w:color w:val="333333"/>
                <w:lang w:val="en-GB"/>
              </w:rPr>
            </w:pPr>
          </w:p>
        </w:tc>
      </w:tr>
      <w:tr w:rsidR="007E7D77" w:rsidRPr="00307A44" w14:paraId="58E0DD74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4CB095" w14:textId="77777777" w:rsidR="007E7D77" w:rsidRPr="00307A44" w:rsidRDefault="007E7D77" w:rsidP="007E7D77">
            <w:pPr>
              <w:pStyle w:val="cl-1dd57256"/>
              <w:ind w:left="284"/>
              <w:rPr>
                <w:color w:val="333333"/>
                <w:lang w:val="en-GB"/>
              </w:rPr>
            </w:pPr>
            <w:r w:rsidRPr="00307A44">
              <w:rPr>
                <w:rStyle w:val="cl-1dd1126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Men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1EF80D" w14:textId="5C8323AF" w:rsidR="007E7D77" w:rsidRPr="0039046C" w:rsidRDefault="007E7D77" w:rsidP="007E7D77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-0.144</w:t>
            </w:r>
          </w:p>
        </w:tc>
        <w:tc>
          <w:tcPr>
            <w:tcW w:w="1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1F0634" w14:textId="20E90A43" w:rsidR="007E7D77" w:rsidRPr="0039046C" w:rsidRDefault="007E7D77" w:rsidP="007E7D77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(0.099)</w:t>
            </w:r>
          </w:p>
        </w:tc>
        <w:tc>
          <w:tcPr>
            <w:tcW w:w="12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3DDFEC" w14:textId="6E5E2447" w:rsidR="007E7D77" w:rsidRPr="0039046C" w:rsidRDefault="007E7D77" w:rsidP="007E7D77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-0.065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C40AD9" w14:textId="664E9CFD" w:rsidR="007E7D77" w:rsidRPr="007E7D77" w:rsidRDefault="007E7D77" w:rsidP="007E7D77">
            <w:pPr>
              <w:pStyle w:val="cl-1dd57256"/>
              <w:rPr>
                <w:color w:val="333333"/>
                <w:lang w:val="en-GB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(0.094)</w:t>
            </w:r>
          </w:p>
        </w:tc>
      </w:tr>
      <w:tr w:rsidR="007E7D77" w:rsidRPr="000505DC" w14:paraId="0E7D56BC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C94F1" w14:textId="6559843B" w:rsidR="007E7D77" w:rsidRPr="00307A44" w:rsidRDefault="007E7D77" w:rsidP="00DB1372">
            <w:pPr>
              <w:pStyle w:val="cl-1dd57256"/>
              <w:rPr>
                <w:color w:val="333333"/>
                <w:lang w:val="en-GB"/>
              </w:rPr>
            </w:pPr>
            <w:r w:rsidRPr="00307A44">
              <w:rPr>
                <w:rStyle w:val="cl-1dd1126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 xml:space="preserve">MARITAL STATUS (Ref. Not </w:t>
            </w:r>
            <w:r w:rsidR="00DB1372">
              <w:rPr>
                <w:rStyle w:val="cl-1dd1126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m</w:t>
            </w:r>
            <w:r w:rsidRPr="00307A44">
              <w:rPr>
                <w:rStyle w:val="cl-1dd1126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arried)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0ABE50" w14:textId="77777777" w:rsidR="007E7D77" w:rsidRPr="0039046C" w:rsidRDefault="007E7D77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33D7F4" w14:textId="01B483AC" w:rsidR="007E7D77" w:rsidRPr="0039046C" w:rsidRDefault="007E7D77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</w:p>
        </w:tc>
        <w:tc>
          <w:tcPr>
            <w:tcW w:w="12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F0A420" w14:textId="77777777" w:rsidR="007E7D77" w:rsidRPr="0039046C" w:rsidRDefault="007E7D77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</w:p>
        </w:tc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D53C77" w14:textId="17CDE0B8" w:rsidR="007E7D77" w:rsidRPr="007E7D77" w:rsidRDefault="007E7D77" w:rsidP="007E7D77">
            <w:pPr>
              <w:pStyle w:val="cl-1dd57256"/>
              <w:rPr>
                <w:color w:val="333333"/>
                <w:lang w:val="en-GB"/>
              </w:rPr>
            </w:pPr>
          </w:p>
        </w:tc>
      </w:tr>
      <w:tr w:rsidR="007E7D77" w:rsidRPr="00307A44" w14:paraId="241CA22B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7511EE" w14:textId="77777777" w:rsidR="007E7D77" w:rsidRPr="00307A44" w:rsidRDefault="007E7D77" w:rsidP="007E7D77">
            <w:pPr>
              <w:pStyle w:val="cl-1dd57256"/>
              <w:ind w:left="284"/>
              <w:rPr>
                <w:color w:val="333333"/>
                <w:lang w:val="en-GB"/>
              </w:rPr>
            </w:pPr>
            <w:r w:rsidRPr="00307A44">
              <w:rPr>
                <w:rStyle w:val="cl-1dd1126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Married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3DDB0A" w14:textId="21A41D66" w:rsidR="007E7D77" w:rsidRPr="0039046C" w:rsidRDefault="0039046C" w:rsidP="007E7D77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0.303</w:t>
            </w:r>
          </w:p>
        </w:tc>
        <w:tc>
          <w:tcPr>
            <w:tcW w:w="1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8C09D" w14:textId="1AB38CCE" w:rsidR="007E7D77" w:rsidRPr="0039046C" w:rsidRDefault="007E7D77" w:rsidP="007E7D77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(0.161)</w:t>
            </w:r>
          </w:p>
        </w:tc>
        <w:tc>
          <w:tcPr>
            <w:tcW w:w="12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2006D" w14:textId="7706EB1D" w:rsidR="007E7D77" w:rsidRPr="0039046C" w:rsidRDefault="007E7D77" w:rsidP="007E7D77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0.232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675B0B" w14:textId="7DE40AA9" w:rsidR="007E7D77" w:rsidRPr="007E7D77" w:rsidRDefault="007E7D77" w:rsidP="007E7D77">
            <w:pPr>
              <w:pStyle w:val="cl-1dd57256"/>
              <w:rPr>
                <w:color w:val="333333"/>
                <w:lang w:val="en-GB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(0.169)</w:t>
            </w:r>
          </w:p>
        </w:tc>
      </w:tr>
      <w:tr w:rsidR="007E7D77" w:rsidRPr="00307A44" w14:paraId="7728C5E6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86181F" w14:textId="77777777" w:rsidR="007E7D77" w:rsidRPr="00307A44" w:rsidRDefault="007E7D77" w:rsidP="007E7D77">
            <w:pPr>
              <w:pStyle w:val="cl-1dd57256"/>
              <w:ind w:left="284"/>
              <w:rPr>
                <w:color w:val="333333"/>
                <w:lang w:val="en-GB"/>
              </w:rPr>
            </w:pPr>
            <w:r w:rsidRPr="00307A44">
              <w:rPr>
                <w:rStyle w:val="cl-1dd1126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Separated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584890" w14:textId="7DF34BE0" w:rsidR="007E7D77" w:rsidRPr="0039046C" w:rsidRDefault="007E7D77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0.464*</w:t>
            </w:r>
          </w:p>
        </w:tc>
        <w:tc>
          <w:tcPr>
            <w:tcW w:w="1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E473FC" w14:textId="6E68DCA4" w:rsidR="007E7D77" w:rsidRPr="0039046C" w:rsidRDefault="007E7D77" w:rsidP="007E7D77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(0.184)</w:t>
            </w:r>
          </w:p>
        </w:tc>
        <w:tc>
          <w:tcPr>
            <w:tcW w:w="12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4262D1" w14:textId="4A5BFC79" w:rsidR="007E7D77" w:rsidRPr="0039046C" w:rsidRDefault="0039046C" w:rsidP="007E7D77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0.403</w:t>
            </w:r>
            <w:r w:rsidR="007E7D77"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*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D59E5B" w14:textId="53DDC8BC" w:rsidR="007E7D77" w:rsidRPr="007E7D77" w:rsidRDefault="007E7D77" w:rsidP="007E7D77">
            <w:pPr>
              <w:pStyle w:val="cl-1dd57256"/>
              <w:rPr>
                <w:color w:val="333333"/>
                <w:lang w:val="en-GB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(0.184)</w:t>
            </w:r>
          </w:p>
        </w:tc>
      </w:tr>
      <w:tr w:rsidR="007E7D77" w:rsidRPr="00307A44" w14:paraId="2A38BC81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3CF546" w14:textId="499F4D44" w:rsidR="007E7D77" w:rsidRPr="00307A44" w:rsidRDefault="00DB1372" w:rsidP="007E7D77">
            <w:pPr>
              <w:pStyle w:val="cl-1dd57256"/>
              <w:rPr>
                <w:color w:val="333333"/>
                <w:lang w:val="en-GB"/>
              </w:rPr>
            </w:pPr>
            <w:r>
              <w:rPr>
                <w:rStyle w:val="cl-1dd1126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CHILDREN (Ref. No c</w:t>
            </w:r>
            <w:r w:rsidR="007E7D77" w:rsidRPr="00307A44">
              <w:rPr>
                <w:rStyle w:val="cl-1dd1126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hild)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9A6DDA" w14:textId="77777777" w:rsidR="007E7D77" w:rsidRPr="0039046C" w:rsidRDefault="007E7D77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74FB91" w14:textId="1A7EE537" w:rsidR="007E7D77" w:rsidRPr="0039046C" w:rsidRDefault="007E7D77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</w:p>
        </w:tc>
        <w:tc>
          <w:tcPr>
            <w:tcW w:w="12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E3CC6F" w14:textId="77777777" w:rsidR="007E7D77" w:rsidRPr="0039046C" w:rsidRDefault="007E7D77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</w:p>
        </w:tc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6813C" w14:textId="17303234" w:rsidR="007E7D77" w:rsidRPr="007E7D77" w:rsidRDefault="007E7D77" w:rsidP="007E7D77">
            <w:pPr>
              <w:pStyle w:val="cl-1dd57256"/>
              <w:rPr>
                <w:color w:val="333333"/>
                <w:lang w:val="en-GB"/>
              </w:rPr>
            </w:pPr>
          </w:p>
        </w:tc>
      </w:tr>
      <w:tr w:rsidR="007E7D77" w:rsidRPr="00307A44" w14:paraId="1652EC62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A4754E" w14:textId="77777777" w:rsidR="007E7D77" w:rsidRPr="00307A44" w:rsidRDefault="007E7D77" w:rsidP="007E7D77">
            <w:pPr>
              <w:pStyle w:val="cl-1dd57256"/>
              <w:ind w:left="284"/>
              <w:rPr>
                <w:color w:val="333333"/>
                <w:lang w:val="en-GB"/>
              </w:rPr>
            </w:pPr>
            <w:r w:rsidRPr="00307A44">
              <w:rPr>
                <w:rStyle w:val="cl-1dd1126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Child(</w:t>
            </w:r>
            <w:proofErr w:type="spellStart"/>
            <w:r w:rsidRPr="00307A44">
              <w:rPr>
                <w:rStyle w:val="cl-1dd1126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ren</w:t>
            </w:r>
            <w:proofErr w:type="spellEnd"/>
            <w:r w:rsidRPr="00307A44">
              <w:rPr>
                <w:rStyle w:val="cl-1dd1126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)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52661" w14:textId="1014AD3E" w:rsidR="007E7D77" w:rsidRPr="0039046C" w:rsidRDefault="007E7D77" w:rsidP="007E7D77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-0.06</w:t>
            </w:r>
          </w:p>
        </w:tc>
        <w:tc>
          <w:tcPr>
            <w:tcW w:w="1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0E0013" w14:textId="0A953A46" w:rsidR="007E7D77" w:rsidRPr="0039046C" w:rsidRDefault="007E7D77" w:rsidP="007E7D77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(0.141)</w:t>
            </w:r>
          </w:p>
        </w:tc>
        <w:tc>
          <w:tcPr>
            <w:tcW w:w="12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5B284" w14:textId="364BD074" w:rsidR="007E7D77" w:rsidRPr="0039046C" w:rsidRDefault="007E7D77" w:rsidP="007E7D77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0.028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3E5515" w14:textId="60E8F49D" w:rsidR="007E7D77" w:rsidRPr="007E7D77" w:rsidRDefault="007E7D77" w:rsidP="007E7D77">
            <w:pPr>
              <w:pStyle w:val="cl-1dd57256"/>
              <w:rPr>
                <w:color w:val="333333"/>
                <w:lang w:val="en-GB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(0.144)</w:t>
            </w:r>
          </w:p>
        </w:tc>
      </w:tr>
      <w:tr w:rsidR="007E7D77" w:rsidRPr="00307A44" w14:paraId="71545255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4338DB" w14:textId="77777777" w:rsidR="007E7D77" w:rsidRPr="00307A44" w:rsidRDefault="007E7D77" w:rsidP="007E7D77">
            <w:pPr>
              <w:pStyle w:val="cl-1dd57256"/>
              <w:rPr>
                <w:color w:val="333333"/>
                <w:lang w:val="en-GB"/>
              </w:rPr>
            </w:pPr>
            <w:r w:rsidRPr="00307A44">
              <w:rPr>
                <w:rStyle w:val="cl-1dd1126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PARTY APPEAL (Ref. Left)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8E773" w14:textId="77777777" w:rsidR="007E7D77" w:rsidRPr="0039046C" w:rsidRDefault="007E7D77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401F8" w14:textId="56E44683" w:rsidR="007E7D77" w:rsidRPr="0039046C" w:rsidRDefault="007E7D77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</w:p>
        </w:tc>
        <w:tc>
          <w:tcPr>
            <w:tcW w:w="12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CC3CBE" w14:textId="77777777" w:rsidR="007E7D77" w:rsidRPr="0039046C" w:rsidRDefault="007E7D77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</w:p>
        </w:tc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4320F5" w14:textId="4D2280DD" w:rsidR="007E7D77" w:rsidRPr="007E7D77" w:rsidRDefault="007E7D77" w:rsidP="007E7D77">
            <w:pPr>
              <w:pStyle w:val="cl-1dd57256"/>
              <w:rPr>
                <w:color w:val="333333"/>
                <w:lang w:val="en-GB"/>
              </w:rPr>
            </w:pPr>
          </w:p>
        </w:tc>
      </w:tr>
      <w:tr w:rsidR="0039046C" w:rsidRPr="00307A44" w14:paraId="259C2F91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E7867B" w14:textId="77777777" w:rsidR="0039046C" w:rsidRPr="00307A44" w:rsidRDefault="0039046C" w:rsidP="0039046C">
            <w:pPr>
              <w:pStyle w:val="cl-1dd57256"/>
              <w:ind w:left="284"/>
              <w:rPr>
                <w:color w:val="333333"/>
                <w:lang w:val="en-GB"/>
              </w:rPr>
            </w:pPr>
            <w:r w:rsidRPr="00307A44">
              <w:rPr>
                <w:rStyle w:val="cl-1dd1126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Center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1F0369" w14:textId="2EFD524A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-0.032</w:t>
            </w:r>
          </w:p>
        </w:tc>
        <w:tc>
          <w:tcPr>
            <w:tcW w:w="1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D2AE1B" w14:textId="5F51277F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(0.139)</w:t>
            </w:r>
          </w:p>
        </w:tc>
        <w:tc>
          <w:tcPr>
            <w:tcW w:w="12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6E2F47" w14:textId="2CC28952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39046C">
              <w:rPr>
                <w:rStyle w:val="cl-74f1940e1"/>
                <w:rFonts w:ascii="Times New Roman" w:hAnsi="Times New Roman" w:cs="Times New Roman"/>
                <w:sz w:val="24"/>
              </w:rPr>
              <w:t>0.107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89F18" w14:textId="65E5F765" w:rsidR="0039046C" w:rsidRPr="007E7D77" w:rsidRDefault="0039046C" w:rsidP="0039046C">
            <w:pPr>
              <w:pStyle w:val="cl-1dd57256"/>
              <w:rPr>
                <w:color w:val="333333"/>
                <w:lang w:val="en-GB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(0.124)</w:t>
            </w:r>
          </w:p>
        </w:tc>
      </w:tr>
      <w:tr w:rsidR="0039046C" w:rsidRPr="00307A44" w14:paraId="05FD00E6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D98AF7" w14:textId="77777777" w:rsidR="0039046C" w:rsidRPr="00307A44" w:rsidRDefault="0039046C" w:rsidP="0039046C">
            <w:pPr>
              <w:pStyle w:val="cl-1dd57256"/>
              <w:ind w:left="284"/>
              <w:rPr>
                <w:color w:val="333333"/>
                <w:lang w:val="en-GB"/>
              </w:rPr>
            </w:pPr>
            <w:r w:rsidRPr="00307A44">
              <w:rPr>
                <w:rStyle w:val="cl-1dd1126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Right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B515E5" w14:textId="1F1AA939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0.283</w:t>
            </w: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*</w:t>
            </w:r>
          </w:p>
        </w:tc>
        <w:tc>
          <w:tcPr>
            <w:tcW w:w="1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15EF3F" w14:textId="0F7B0D46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(0.142)</w:t>
            </w:r>
          </w:p>
        </w:tc>
        <w:tc>
          <w:tcPr>
            <w:tcW w:w="12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8823DE" w14:textId="26BD784B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39046C">
              <w:rPr>
                <w:rStyle w:val="cl-74f1940e1"/>
                <w:rFonts w:ascii="Times New Roman" w:hAnsi="Times New Roman" w:cs="Times New Roman"/>
                <w:sz w:val="24"/>
              </w:rPr>
              <w:t>0.638***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D4EFB6" w14:textId="301611A1" w:rsidR="0039046C" w:rsidRPr="007E7D77" w:rsidRDefault="0039046C" w:rsidP="0039046C">
            <w:pPr>
              <w:pStyle w:val="cl-1dd57256"/>
              <w:rPr>
                <w:color w:val="333333"/>
                <w:lang w:val="en-GB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(0.128)</w:t>
            </w:r>
          </w:p>
        </w:tc>
      </w:tr>
      <w:tr w:rsidR="0039046C" w:rsidRPr="00307A44" w14:paraId="5FF71BD8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181AB2" w14:textId="76C467B9" w:rsidR="0039046C" w:rsidRPr="00307A44" w:rsidRDefault="0039046C" w:rsidP="0039046C">
            <w:pPr>
              <w:pStyle w:val="cl-1dd57256"/>
              <w:ind w:left="284"/>
              <w:rPr>
                <w:color w:val="333333"/>
                <w:lang w:val="en-GB"/>
              </w:rPr>
            </w:pPr>
            <w:r>
              <w:rPr>
                <w:rStyle w:val="cl-1dd1126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No a</w:t>
            </w:r>
            <w:r w:rsidRPr="00307A44">
              <w:rPr>
                <w:rStyle w:val="cl-1dd1126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ppeal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C4FFC5" w14:textId="2C5250EC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0.215</w:t>
            </w:r>
          </w:p>
        </w:tc>
        <w:tc>
          <w:tcPr>
            <w:tcW w:w="1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9511FE" w14:textId="17A19311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(0.132)</w:t>
            </w:r>
          </w:p>
        </w:tc>
        <w:tc>
          <w:tcPr>
            <w:tcW w:w="12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E006A0" w14:textId="5AAF8F80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39046C">
              <w:rPr>
                <w:rStyle w:val="cl-74f1940e1"/>
                <w:rFonts w:ascii="Times New Roman" w:hAnsi="Times New Roman" w:cs="Times New Roman"/>
                <w:sz w:val="24"/>
              </w:rPr>
              <w:t>0.109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6B21A9" w14:textId="2BCFFDDE" w:rsidR="0039046C" w:rsidRPr="007E7D77" w:rsidRDefault="0039046C" w:rsidP="0039046C">
            <w:pPr>
              <w:pStyle w:val="cl-1dd57256"/>
              <w:rPr>
                <w:color w:val="333333"/>
                <w:lang w:val="en-GB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(0.121)</w:t>
            </w:r>
          </w:p>
        </w:tc>
      </w:tr>
      <w:tr w:rsidR="007E7D77" w:rsidRPr="00307A44" w14:paraId="4EE5AA65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F42A4D" w14:textId="77777777" w:rsidR="007E7D77" w:rsidRPr="00307A44" w:rsidRDefault="007E7D77" w:rsidP="007E7D77">
            <w:pPr>
              <w:pStyle w:val="cl-1dd57256"/>
              <w:rPr>
                <w:color w:val="333333"/>
                <w:lang w:val="en-GB"/>
              </w:rPr>
            </w:pPr>
            <w:r w:rsidRPr="00307A44">
              <w:rPr>
                <w:rStyle w:val="cl-1dd1126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COUNTRY (Ref. DE)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0796FA" w14:textId="77777777" w:rsidR="007E7D77" w:rsidRPr="0039046C" w:rsidRDefault="007E7D77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37C7D7" w14:textId="4A296CF6" w:rsidR="007E7D77" w:rsidRPr="0039046C" w:rsidRDefault="007E7D77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</w:p>
        </w:tc>
        <w:tc>
          <w:tcPr>
            <w:tcW w:w="12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FA66D5" w14:textId="77777777" w:rsidR="007E7D77" w:rsidRPr="0039046C" w:rsidRDefault="007E7D77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</w:p>
        </w:tc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47F097" w14:textId="2134585B" w:rsidR="007E7D77" w:rsidRPr="007E7D77" w:rsidRDefault="007E7D77" w:rsidP="007E7D77">
            <w:pPr>
              <w:pStyle w:val="cl-1dd57256"/>
              <w:rPr>
                <w:color w:val="333333"/>
                <w:lang w:val="en-GB"/>
              </w:rPr>
            </w:pPr>
          </w:p>
        </w:tc>
      </w:tr>
      <w:tr w:rsidR="0039046C" w:rsidRPr="00307A44" w14:paraId="15185303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C6C0DA" w14:textId="77777777" w:rsidR="0039046C" w:rsidRPr="00307A44" w:rsidRDefault="0039046C" w:rsidP="0039046C">
            <w:pPr>
              <w:pStyle w:val="cl-1dd57256"/>
              <w:ind w:left="284"/>
              <w:rPr>
                <w:color w:val="333333"/>
                <w:lang w:val="en-GB"/>
              </w:rPr>
            </w:pPr>
            <w:r w:rsidRPr="00307A44">
              <w:rPr>
                <w:rStyle w:val="cl-1dd1126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BG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E15511" w14:textId="0FA0EE94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39046C">
              <w:rPr>
                <w:rStyle w:val="cl-74f1940e1"/>
                <w:rFonts w:ascii="Times New Roman" w:hAnsi="Times New Roman" w:cs="Times New Roman"/>
                <w:sz w:val="24"/>
              </w:rPr>
              <w:t>-0.017</w:t>
            </w:r>
          </w:p>
        </w:tc>
        <w:tc>
          <w:tcPr>
            <w:tcW w:w="1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896044" w14:textId="6F015880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(0.134)</w:t>
            </w:r>
          </w:p>
        </w:tc>
        <w:tc>
          <w:tcPr>
            <w:tcW w:w="12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3EEA8B" w14:textId="04C14748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39046C">
              <w:rPr>
                <w:rStyle w:val="cl-74f1940e1"/>
                <w:rFonts w:ascii="Times New Roman" w:hAnsi="Times New Roman" w:cs="Times New Roman"/>
                <w:sz w:val="24"/>
              </w:rPr>
              <w:t>0.778***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B8A82B" w14:textId="3A509682" w:rsidR="0039046C" w:rsidRPr="007E7D77" w:rsidRDefault="0039046C" w:rsidP="0039046C">
            <w:pPr>
              <w:pStyle w:val="cl-1dd57256"/>
              <w:rPr>
                <w:color w:val="333333"/>
                <w:lang w:val="en-GB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(0.128)</w:t>
            </w:r>
          </w:p>
        </w:tc>
      </w:tr>
      <w:tr w:rsidR="0039046C" w:rsidRPr="00307A44" w14:paraId="00D76DB8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356850" w14:textId="77777777" w:rsidR="0039046C" w:rsidRPr="00307A44" w:rsidRDefault="0039046C" w:rsidP="0039046C">
            <w:pPr>
              <w:pStyle w:val="cl-1dd57256"/>
              <w:ind w:left="284"/>
              <w:rPr>
                <w:color w:val="333333"/>
                <w:lang w:val="en-GB"/>
              </w:rPr>
            </w:pPr>
            <w:r w:rsidRPr="00307A44">
              <w:rPr>
                <w:rStyle w:val="cl-1dd1126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HR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EFB72D" w14:textId="4EDC0D4B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39046C">
              <w:rPr>
                <w:rStyle w:val="cl-74f1940e1"/>
                <w:rFonts w:ascii="Times New Roman" w:hAnsi="Times New Roman" w:cs="Times New Roman"/>
                <w:sz w:val="24"/>
              </w:rPr>
              <w:t>-0.307*</w:t>
            </w:r>
          </w:p>
        </w:tc>
        <w:tc>
          <w:tcPr>
            <w:tcW w:w="1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532BAF" w14:textId="0A0900B2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( 0.13)</w:t>
            </w:r>
          </w:p>
        </w:tc>
        <w:tc>
          <w:tcPr>
            <w:tcW w:w="12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BFDFD2" w14:textId="537BB6A3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39046C">
              <w:rPr>
                <w:rStyle w:val="cl-74f1940e1"/>
                <w:rFonts w:ascii="Times New Roman" w:hAnsi="Times New Roman" w:cs="Times New Roman"/>
                <w:sz w:val="24"/>
              </w:rPr>
              <w:t>-0.047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FA4FE2" w14:textId="73C66C7A" w:rsidR="0039046C" w:rsidRPr="007E7D77" w:rsidRDefault="0039046C" w:rsidP="0039046C">
            <w:pPr>
              <w:pStyle w:val="cl-1dd57256"/>
              <w:rPr>
                <w:color w:val="333333"/>
                <w:lang w:val="en-GB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(0.135)</w:t>
            </w:r>
          </w:p>
        </w:tc>
      </w:tr>
      <w:tr w:rsidR="0039046C" w:rsidRPr="00307A44" w14:paraId="021DD24E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8CC70" w14:textId="77777777" w:rsidR="0039046C" w:rsidRPr="00307A44" w:rsidRDefault="0039046C" w:rsidP="0039046C">
            <w:pPr>
              <w:pStyle w:val="cl-1dd57256"/>
              <w:ind w:left="284"/>
              <w:rPr>
                <w:color w:val="333333"/>
                <w:lang w:val="en-GB"/>
              </w:rPr>
            </w:pPr>
            <w:r w:rsidRPr="00307A44">
              <w:rPr>
                <w:rStyle w:val="cl-1dd1126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CZ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E7BF0D" w14:textId="1AA7E183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39046C">
              <w:rPr>
                <w:rStyle w:val="cl-74f1940e1"/>
                <w:rFonts w:ascii="Times New Roman" w:hAnsi="Times New Roman" w:cs="Times New Roman"/>
                <w:sz w:val="24"/>
              </w:rPr>
              <w:t>0.637***</w:t>
            </w:r>
          </w:p>
        </w:tc>
        <w:tc>
          <w:tcPr>
            <w:tcW w:w="1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993D47" w14:textId="58912127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(0.136)</w:t>
            </w:r>
          </w:p>
        </w:tc>
        <w:tc>
          <w:tcPr>
            <w:tcW w:w="12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D08177" w14:textId="2DB1A418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39046C">
              <w:rPr>
                <w:rStyle w:val="cl-74f1940e1"/>
                <w:rFonts w:ascii="Times New Roman" w:hAnsi="Times New Roman" w:cs="Times New Roman"/>
                <w:sz w:val="24"/>
              </w:rPr>
              <w:t>1.304***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03A6AC" w14:textId="0ED5271F" w:rsidR="0039046C" w:rsidRPr="007E7D77" w:rsidRDefault="0039046C" w:rsidP="0039046C">
            <w:pPr>
              <w:pStyle w:val="cl-1dd57256"/>
              <w:rPr>
                <w:color w:val="333333"/>
                <w:lang w:val="en-GB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(0.134)</w:t>
            </w:r>
          </w:p>
        </w:tc>
      </w:tr>
      <w:tr w:rsidR="0039046C" w:rsidRPr="00307A44" w14:paraId="39FB9CBA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19A831" w14:textId="77777777" w:rsidR="0039046C" w:rsidRPr="00307A44" w:rsidRDefault="0039046C" w:rsidP="0039046C">
            <w:pPr>
              <w:pStyle w:val="cl-1dd57256"/>
              <w:ind w:left="284"/>
              <w:rPr>
                <w:color w:val="333333"/>
                <w:lang w:val="en-GB"/>
              </w:rPr>
            </w:pPr>
            <w:r w:rsidRPr="00307A44">
              <w:rPr>
                <w:rStyle w:val="cl-1dd1126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lastRenderedPageBreak/>
              <w:t>ET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563FEF" w14:textId="7FB7EF16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39046C">
              <w:rPr>
                <w:rStyle w:val="cl-74f1940e1"/>
                <w:rFonts w:ascii="Times New Roman" w:hAnsi="Times New Roman" w:cs="Times New Roman"/>
                <w:sz w:val="24"/>
              </w:rPr>
              <w:t>0.349**</w:t>
            </w:r>
          </w:p>
        </w:tc>
        <w:tc>
          <w:tcPr>
            <w:tcW w:w="1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DFA664" w14:textId="05DB8E2B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(0.126)</w:t>
            </w:r>
          </w:p>
        </w:tc>
        <w:tc>
          <w:tcPr>
            <w:tcW w:w="12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F19D3" w14:textId="3FBB79FB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39046C">
              <w:rPr>
                <w:rStyle w:val="cl-74f1940e1"/>
                <w:rFonts w:ascii="Times New Roman" w:hAnsi="Times New Roman" w:cs="Times New Roman"/>
                <w:sz w:val="24"/>
              </w:rPr>
              <w:t>0.038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8EA924" w14:textId="220B400C" w:rsidR="0039046C" w:rsidRPr="007E7D77" w:rsidRDefault="0039046C" w:rsidP="0039046C">
            <w:pPr>
              <w:pStyle w:val="cl-1dd57256"/>
              <w:rPr>
                <w:color w:val="333333"/>
                <w:lang w:val="en-GB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(0.138)</w:t>
            </w:r>
          </w:p>
        </w:tc>
      </w:tr>
      <w:tr w:rsidR="0039046C" w:rsidRPr="00307A44" w14:paraId="0FE6CB3E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B84C76" w14:textId="77777777" w:rsidR="0039046C" w:rsidRPr="00307A44" w:rsidRDefault="0039046C" w:rsidP="0039046C">
            <w:pPr>
              <w:pStyle w:val="cl-1dd57256"/>
              <w:ind w:left="284"/>
              <w:rPr>
                <w:color w:val="333333"/>
                <w:lang w:val="en-GB"/>
              </w:rPr>
            </w:pPr>
            <w:r w:rsidRPr="00307A44">
              <w:rPr>
                <w:rStyle w:val="cl-1dd1126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HU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A09E2" w14:textId="3F2B52A7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39046C">
              <w:rPr>
                <w:rStyle w:val="cl-74f1940e1"/>
                <w:rFonts w:ascii="Times New Roman" w:hAnsi="Times New Roman" w:cs="Times New Roman"/>
                <w:sz w:val="24"/>
              </w:rPr>
              <w:t>0.341*</w:t>
            </w:r>
          </w:p>
        </w:tc>
        <w:tc>
          <w:tcPr>
            <w:tcW w:w="1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39F3B9" w14:textId="6D790BB5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(0.134)</w:t>
            </w:r>
          </w:p>
        </w:tc>
        <w:tc>
          <w:tcPr>
            <w:tcW w:w="12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47EB21" w14:textId="329F9ED8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39046C">
              <w:rPr>
                <w:rStyle w:val="cl-74f1940e1"/>
                <w:rFonts w:ascii="Times New Roman" w:hAnsi="Times New Roman" w:cs="Times New Roman"/>
                <w:sz w:val="24"/>
              </w:rPr>
              <w:t>1.164***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4329F" w14:textId="613A9113" w:rsidR="0039046C" w:rsidRPr="007E7D77" w:rsidRDefault="0039046C" w:rsidP="0039046C">
            <w:pPr>
              <w:pStyle w:val="cl-1dd57256"/>
              <w:rPr>
                <w:color w:val="333333"/>
                <w:lang w:val="en-GB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(0.129)</w:t>
            </w:r>
          </w:p>
        </w:tc>
      </w:tr>
      <w:tr w:rsidR="0039046C" w:rsidRPr="00307A44" w14:paraId="2F2D5CCD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0FB5F5" w14:textId="77777777" w:rsidR="0039046C" w:rsidRPr="00307A44" w:rsidRDefault="0039046C" w:rsidP="0039046C">
            <w:pPr>
              <w:pStyle w:val="cl-1dd57256"/>
              <w:ind w:left="284"/>
              <w:rPr>
                <w:color w:val="333333"/>
                <w:lang w:val="en-GB"/>
              </w:rPr>
            </w:pPr>
            <w:r w:rsidRPr="00307A44">
              <w:rPr>
                <w:rStyle w:val="cl-1dd1126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LI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C446D5" w14:textId="596DF1DF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39046C">
              <w:rPr>
                <w:rStyle w:val="cl-74f1940e1"/>
                <w:rFonts w:ascii="Times New Roman" w:hAnsi="Times New Roman" w:cs="Times New Roman"/>
                <w:sz w:val="24"/>
              </w:rPr>
              <w:t>1.107***</w:t>
            </w:r>
          </w:p>
        </w:tc>
        <w:tc>
          <w:tcPr>
            <w:tcW w:w="1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DE1027" w14:textId="6FB8FA84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(0.139)</w:t>
            </w:r>
          </w:p>
        </w:tc>
        <w:tc>
          <w:tcPr>
            <w:tcW w:w="12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E798A" w14:textId="2A7E667C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39046C">
              <w:rPr>
                <w:rStyle w:val="cl-74f1940e1"/>
                <w:rFonts w:ascii="Times New Roman" w:hAnsi="Times New Roman" w:cs="Times New Roman"/>
                <w:sz w:val="24"/>
              </w:rPr>
              <w:t>1.267***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298704" w14:textId="08D5DC3D" w:rsidR="0039046C" w:rsidRPr="007E7D77" w:rsidRDefault="0039046C" w:rsidP="0039046C">
            <w:pPr>
              <w:pStyle w:val="cl-1dd57256"/>
              <w:rPr>
                <w:color w:val="333333"/>
                <w:lang w:val="en-GB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(0.144)</w:t>
            </w:r>
          </w:p>
        </w:tc>
      </w:tr>
      <w:tr w:rsidR="0039046C" w:rsidRPr="00307A44" w14:paraId="3C3568EF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DEEB9" w14:textId="77777777" w:rsidR="0039046C" w:rsidRPr="00307A44" w:rsidRDefault="0039046C" w:rsidP="0039046C">
            <w:pPr>
              <w:pStyle w:val="cl-1dd57256"/>
              <w:ind w:left="284"/>
              <w:rPr>
                <w:color w:val="333333"/>
                <w:lang w:val="en-GB"/>
              </w:rPr>
            </w:pPr>
            <w:r w:rsidRPr="00307A44">
              <w:rPr>
                <w:rStyle w:val="cl-1dd1126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RO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CC2FA3" w14:textId="0CF9CB5A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39046C">
              <w:rPr>
                <w:rStyle w:val="cl-74f1940e1"/>
                <w:rFonts w:ascii="Times New Roman" w:hAnsi="Times New Roman" w:cs="Times New Roman"/>
                <w:sz w:val="24"/>
              </w:rPr>
              <w:t>-0.078</w:t>
            </w:r>
          </w:p>
        </w:tc>
        <w:tc>
          <w:tcPr>
            <w:tcW w:w="1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C4095" w14:textId="1F0D09CD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(0.141)</w:t>
            </w:r>
          </w:p>
        </w:tc>
        <w:tc>
          <w:tcPr>
            <w:tcW w:w="12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648BA" w14:textId="653B2783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39046C">
              <w:rPr>
                <w:rStyle w:val="cl-74f1940e1"/>
                <w:rFonts w:ascii="Times New Roman" w:hAnsi="Times New Roman" w:cs="Times New Roman"/>
                <w:sz w:val="24"/>
              </w:rPr>
              <w:t>0.677***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30F50A" w14:textId="2A1FD5B0" w:rsidR="0039046C" w:rsidRPr="007E7D77" w:rsidRDefault="0039046C" w:rsidP="0039046C">
            <w:pPr>
              <w:pStyle w:val="cl-1dd57256"/>
              <w:rPr>
                <w:color w:val="333333"/>
                <w:lang w:val="en-GB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(0.135)</w:t>
            </w:r>
          </w:p>
        </w:tc>
      </w:tr>
      <w:tr w:rsidR="0039046C" w:rsidRPr="00307A44" w14:paraId="0C5655A3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076CAB" w14:textId="77777777" w:rsidR="0039046C" w:rsidRPr="00307A44" w:rsidRDefault="0039046C" w:rsidP="0039046C">
            <w:pPr>
              <w:pStyle w:val="cl-1dd57256"/>
              <w:ind w:left="284"/>
              <w:rPr>
                <w:color w:val="333333"/>
                <w:lang w:val="en-GB"/>
              </w:rPr>
            </w:pPr>
            <w:r w:rsidRPr="00307A44">
              <w:rPr>
                <w:rStyle w:val="cl-1dd1126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SK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E0BFC6" w14:textId="649F94B5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39046C">
              <w:rPr>
                <w:rStyle w:val="cl-74f1940e1"/>
                <w:rFonts w:ascii="Times New Roman" w:hAnsi="Times New Roman" w:cs="Times New Roman"/>
                <w:sz w:val="24"/>
              </w:rPr>
              <w:t>1.452***</w:t>
            </w:r>
          </w:p>
        </w:tc>
        <w:tc>
          <w:tcPr>
            <w:tcW w:w="1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29FF18" w14:textId="2463C452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(0.165)</w:t>
            </w:r>
          </w:p>
        </w:tc>
        <w:tc>
          <w:tcPr>
            <w:tcW w:w="12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2C38C7" w14:textId="08997970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39046C">
              <w:rPr>
                <w:rStyle w:val="cl-74f1940e1"/>
                <w:rFonts w:ascii="Times New Roman" w:hAnsi="Times New Roman" w:cs="Times New Roman"/>
                <w:sz w:val="24"/>
              </w:rPr>
              <w:t>1.779***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8AE3EA" w14:textId="44C16846" w:rsidR="0039046C" w:rsidRPr="007E7D77" w:rsidRDefault="0039046C" w:rsidP="0039046C">
            <w:pPr>
              <w:pStyle w:val="cl-1dd57256"/>
              <w:rPr>
                <w:color w:val="333333"/>
                <w:lang w:val="en-GB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(0.165)</w:t>
            </w:r>
          </w:p>
        </w:tc>
      </w:tr>
      <w:tr w:rsidR="0039046C" w:rsidRPr="00307A44" w14:paraId="73498D42" w14:textId="77777777" w:rsidTr="00A60684">
        <w:trPr>
          <w:tblCellSpacing w:w="15" w:type="dxa"/>
        </w:trPr>
        <w:tc>
          <w:tcPr>
            <w:tcW w:w="3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00895" w14:textId="77777777" w:rsidR="0039046C" w:rsidRPr="00307A44" w:rsidRDefault="0039046C" w:rsidP="0039046C">
            <w:pPr>
              <w:pStyle w:val="cl-1dd57256"/>
              <w:ind w:left="284"/>
              <w:rPr>
                <w:color w:val="333333"/>
                <w:lang w:val="en-GB"/>
              </w:rPr>
            </w:pPr>
            <w:r w:rsidRPr="00307A44">
              <w:rPr>
                <w:rStyle w:val="cl-1dd1126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SL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F62913" w14:textId="2AC001BF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39046C">
              <w:rPr>
                <w:rStyle w:val="cl-74f1940e1"/>
                <w:rFonts w:ascii="Times New Roman" w:hAnsi="Times New Roman" w:cs="Times New Roman"/>
                <w:sz w:val="24"/>
              </w:rPr>
              <w:t>0.372**</w:t>
            </w:r>
          </w:p>
        </w:tc>
        <w:tc>
          <w:tcPr>
            <w:tcW w:w="1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929BCA" w14:textId="227F0450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(0.135)</w:t>
            </w:r>
          </w:p>
        </w:tc>
        <w:tc>
          <w:tcPr>
            <w:tcW w:w="12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6F5EB6" w14:textId="2BF4BF32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39046C">
              <w:rPr>
                <w:rStyle w:val="cl-74f1940e1"/>
                <w:rFonts w:ascii="Times New Roman" w:hAnsi="Times New Roman" w:cs="Times New Roman"/>
                <w:sz w:val="24"/>
              </w:rPr>
              <w:t>0.179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914D26" w14:textId="45D3DA9C" w:rsidR="0039046C" w:rsidRPr="007E7D77" w:rsidRDefault="0039046C" w:rsidP="0039046C">
            <w:pPr>
              <w:pStyle w:val="cl-1dd57256"/>
              <w:rPr>
                <w:color w:val="333333"/>
                <w:lang w:val="en-GB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(0.148)</w:t>
            </w:r>
          </w:p>
        </w:tc>
      </w:tr>
      <w:tr w:rsidR="0039046C" w:rsidRPr="00307A44" w14:paraId="6073357D" w14:textId="77777777" w:rsidTr="00A60684">
        <w:trPr>
          <w:tblCellSpacing w:w="15" w:type="dxa"/>
        </w:trPr>
        <w:tc>
          <w:tcPr>
            <w:tcW w:w="352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BD10BD" w14:textId="77777777" w:rsidR="0039046C" w:rsidRPr="00307A44" w:rsidRDefault="0039046C" w:rsidP="0039046C">
            <w:pPr>
              <w:pStyle w:val="cl-1dd57256"/>
              <w:rPr>
                <w:color w:val="333333"/>
                <w:lang w:val="en-GB"/>
              </w:rPr>
            </w:pPr>
            <w:r w:rsidRPr="00307A44">
              <w:rPr>
                <w:rStyle w:val="cl-1dd1126a1"/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Intercept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3814ED" w14:textId="2FEB1424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39046C">
              <w:rPr>
                <w:rStyle w:val="cl-74f1940e1"/>
                <w:rFonts w:ascii="Times New Roman" w:hAnsi="Times New Roman" w:cs="Times New Roman"/>
                <w:sz w:val="24"/>
              </w:rPr>
              <w:t>0.919**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87A204" w14:textId="7626A572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(0.278)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5F25BC" w14:textId="2C185941" w:rsidR="0039046C" w:rsidRPr="0039046C" w:rsidRDefault="0039046C" w:rsidP="0039046C">
            <w:pPr>
              <w:pStyle w:val="cl-1dd57256"/>
              <w:rPr>
                <w:rStyle w:val="cl-74f1940e1"/>
                <w:rFonts w:ascii="Times New Roman" w:hAnsi="Times New Roman" w:cs="Times New Roman"/>
                <w:sz w:val="24"/>
              </w:rPr>
            </w:pPr>
            <w:r w:rsidRPr="0039046C">
              <w:rPr>
                <w:rStyle w:val="cl-74f1940e1"/>
                <w:rFonts w:ascii="Times New Roman" w:hAnsi="Times New Roman" w:cs="Times New Roman"/>
                <w:sz w:val="24"/>
              </w:rPr>
              <w:t>-0.553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374C34" w14:textId="3B24B8A1" w:rsidR="0039046C" w:rsidRPr="007E7D77" w:rsidRDefault="0039046C" w:rsidP="0039046C">
            <w:pPr>
              <w:pStyle w:val="cl-1dd57256"/>
              <w:rPr>
                <w:color w:val="333333"/>
                <w:lang w:val="en-GB"/>
              </w:rPr>
            </w:pPr>
            <w:r w:rsidRPr="007E7D77">
              <w:rPr>
                <w:rStyle w:val="cl-74f1940e1"/>
                <w:rFonts w:ascii="Times New Roman" w:hAnsi="Times New Roman" w:cs="Times New Roman"/>
                <w:color w:val="333333"/>
                <w:sz w:val="24"/>
              </w:rPr>
              <w:t>(0.285)</w:t>
            </w:r>
          </w:p>
        </w:tc>
      </w:tr>
    </w:tbl>
    <w:p w14:paraId="2AEB1DD8" w14:textId="75190339" w:rsidR="00BD70DC" w:rsidRDefault="006B49B8" w:rsidP="006B49B8">
      <w:pPr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Style w:val="cl-1912eb401"/>
          <w:rFonts w:ascii="Times New Roman" w:hAnsi="Times New Roman" w:cs="Times New Roman"/>
          <w:i/>
          <w:color w:val="333333"/>
          <w:sz w:val="20"/>
          <w:szCs w:val="20"/>
          <w:lang w:val="en-US"/>
        </w:rPr>
        <w:t>Note</w:t>
      </w:r>
      <w:r w:rsidRPr="00B77BEF">
        <w:rPr>
          <w:rStyle w:val="cl-1912eb401"/>
          <w:rFonts w:ascii="Times New Roman" w:hAnsi="Times New Roman" w:cs="Times New Roman"/>
          <w:i/>
          <w:color w:val="333333"/>
          <w:sz w:val="20"/>
          <w:szCs w:val="20"/>
          <w:lang w:val="en-US"/>
        </w:rPr>
        <w:t>:</w:t>
      </w:r>
      <w:r w:rsidRPr="00B77BEF">
        <w:rPr>
          <w:rStyle w:val="cl-1912eb401"/>
          <w:rFonts w:ascii="Times New Roman" w:hAnsi="Times New Roman" w:cs="Times New Roman"/>
          <w:color w:val="333333"/>
          <w:sz w:val="20"/>
          <w:szCs w:val="20"/>
          <w:lang w:val="en-US"/>
        </w:rPr>
        <w:t xml:space="preserve"> EVS 2017; Standard errors in parentheses;</w:t>
      </w:r>
      <w:r w:rsidRPr="00B77BEF">
        <w:rPr>
          <w:rStyle w:val="cl-1dd1126a1"/>
          <w:rFonts w:ascii="Times New Roman" w:hAnsi="Times New Roman" w:cs="Times New Roman"/>
          <w:color w:val="333333"/>
          <w:sz w:val="20"/>
          <w:szCs w:val="20"/>
          <w:lang w:val="en-GB"/>
        </w:rPr>
        <w:t xml:space="preserve"> *p&lt;0.</w:t>
      </w:r>
      <w:r w:rsidR="0039046C">
        <w:rPr>
          <w:rStyle w:val="cl-1dd1126a1"/>
          <w:rFonts w:ascii="Times New Roman" w:hAnsi="Times New Roman" w:cs="Times New Roman"/>
          <w:color w:val="333333"/>
          <w:sz w:val="20"/>
          <w:szCs w:val="20"/>
          <w:lang w:val="en-GB"/>
        </w:rPr>
        <w:t>05</w:t>
      </w:r>
      <w:r w:rsidRPr="00B77BEF">
        <w:rPr>
          <w:rStyle w:val="cl-1dd1126a1"/>
          <w:rFonts w:ascii="Times New Roman" w:hAnsi="Times New Roman" w:cs="Times New Roman"/>
          <w:color w:val="333333"/>
          <w:sz w:val="20"/>
          <w:szCs w:val="20"/>
          <w:lang w:val="en-GB"/>
        </w:rPr>
        <w:t>,</w:t>
      </w:r>
      <w:r w:rsidR="007E7D77">
        <w:rPr>
          <w:rStyle w:val="cl-1dd1126a1"/>
          <w:rFonts w:ascii="Times New Roman" w:hAnsi="Times New Roman" w:cs="Times New Roman"/>
          <w:color w:val="333333"/>
          <w:sz w:val="20"/>
          <w:szCs w:val="20"/>
          <w:lang w:val="en-GB"/>
        </w:rPr>
        <w:t xml:space="preserve"> **p&lt;0.0</w:t>
      </w:r>
      <w:r w:rsidR="0039046C">
        <w:rPr>
          <w:rStyle w:val="cl-1dd1126a1"/>
          <w:rFonts w:ascii="Times New Roman" w:hAnsi="Times New Roman" w:cs="Times New Roman"/>
          <w:color w:val="333333"/>
          <w:sz w:val="20"/>
          <w:szCs w:val="20"/>
          <w:lang w:val="en-GB"/>
        </w:rPr>
        <w:t>1</w:t>
      </w:r>
      <w:r w:rsidR="007E7D77">
        <w:rPr>
          <w:rStyle w:val="cl-1dd1126a1"/>
          <w:rFonts w:ascii="Times New Roman" w:hAnsi="Times New Roman" w:cs="Times New Roman"/>
          <w:color w:val="333333"/>
          <w:sz w:val="20"/>
          <w:szCs w:val="20"/>
          <w:lang w:val="en-GB"/>
        </w:rPr>
        <w:t>, ***p&lt;0.</w:t>
      </w:r>
      <w:r w:rsidR="0039046C">
        <w:rPr>
          <w:rStyle w:val="cl-1dd1126a1"/>
          <w:rFonts w:ascii="Times New Roman" w:hAnsi="Times New Roman" w:cs="Times New Roman"/>
          <w:color w:val="333333"/>
          <w:sz w:val="20"/>
          <w:szCs w:val="20"/>
          <w:lang w:val="en-GB"/>
        </w:rPr>
        <w:t>0</w:t>
      </w:r>
      <w:bookmarkStart w:id="13" w:name="_GoBack"/>
      <w:bookmarkEnd w:id="13"/>
      <w:r w:rsidR="007E7D77">
        <w:rPr>
          <w:rStyle w:val="cl-1dd1126a1"/>
          <w:rFonts w:ascii="Times New Roman" w:hAnsi="Times New Roman" w:cs="Times New Roman"/>
          <w:color w:val="333333"/>
          <w:sz w:val="20"/>
          <w:szCs w:val="20"/>
          <w:lang w:val="en-GB"/>
        </w:rPr>
        <w:t>01; AIC: 21685</w:t>
      </w:r>
      <w:r w:rsidRPr="00B77BEF">
        <w:rPr>
          <w:rStyle w:val="cl-1dd1126a1"/>
          <w:rFonts w:ascii="Times New Roman" w:hAnsi="Times New Roman" w:cs="Times New Roman"/>
          <w:color w:val="333333"/>
          <w:sz w:val="20"/>
          <w:szCs w:val="20"/>
          <w:lang w:val="en-GB"/>
        </w:rPr>
        <w:t>; N: 10495</w:t>
      </w:r>
    </w:p>
    <w:p w14:paraId="179CEA9F" w14:textId="5003897E" w:rsidR="00BD70DC" w:rsidRDefault="00BD70DC" w:rsidP="006B49B8">
      <w:pPr>
        <w:rPr>
          <w:rFonts w:ascii="Times New Roman" w:hAnsi="Times New Roman" w:cs="Times New Roman"/>
          <w:i/>
          <w:sz w:val="20"/>
          <w:szCs w:val="20"/>
          <w:lang w:val="en-US"/>
        </w:rPr>
      </w:pPr>
    </w:p>
    <w:p w14:paraId="32BE9871" w14:textId="77777777" w:rsidR="00135374" w:rsidRDefault="00135374" w:rsidP="006B49B8">
      <w:pPr>
        <w:rPr>
          <w:rFonts w:ascii="Times New Roman" w:hAnsi="Times New Roman" w:cs="Times New Roman"/>
          <w:i/>
          <w:sz w:val="20"/>
          <w:szCs w:val="20"/>
          <w:lang w:val="en-US"/>
        </w:rPr>
      </w:pPr>
    </w:p>
    <w:p w14:paraId="30787067" w14:textId="18E4ABBB" w:rsidR="00D332FF" w:rsidRPr="00BD70DC" w:rsidRDefault="00A60684" w:rsidP="007F1824">
      <w:pPr>
        <w:pStyle w:val="Formatvorlage1"/>
        <w:rPr>
          <w:iCs/>
          <w:sz w:val="20"/>
          <w:szCs w:val="20"/>
        </w:rPr>
      </w:pPr>
      <w:bookmarkStart w:id="14" w:name="_Toc160182679"/>
      <w:r w:rsidRPr="00C92C70">
        <w:t>References</w:t>
      </w:r>
      <w:bookmarkEnd w:id="14"/>
    </w:p>
    <w:p w14:paraId="4131BEEE" w14:textId="3732A459" w:rsidR="00A60684" w:rsidRPr="004141E4" w:rsidRDefault="00EF6C8E" w:rsidP="004141E4">
      <w:p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3"/>
          <w:lang w:val="en-GB" w:eastAsia="de-DE"/>
        </w:rPr>
      </w:pPr>
      <w:proofErr w:type="spellStart"/>
      <w:r w:rsidRPr="004141E4">
        <w:rPr>
          <w:rFonts w:ascii="Times New Roman" w:eastAsia="Times New Roman" w:hAnsi="Times New Roman" w:cs="Times New Roman"/>
          <w:color w:val="2A2A2A"/>
          <w:sz w:val="24"/>
          <w:szCs w:val="23"/>
          <w:lang w:val="en-GB" w:eastAsia="de-DE"/>
        </w:rPr>
        <w:t>Kankaras</w:t>
      </w:r>
      <w:proofErr w:type="spellEnd"/>
      <w:r w:rsidRPr="004141E4">
        <w:rPr>
          <w:rFonts w:ascii="Times New Roman" w:eastAsia="Times New Roman" w:hAnsi="Times New Roman" w:cs="Times New Roman"/>
          <w:color w:val="2A2A2A"/>
          <w:sz w:val="24"/>
          <w:szCs w:val="23"/>
          <w:lang w:val="en-GB" w:eastAsia="de-DE"/>
        </w:rPr>
        <w:t xml:space="preserve"> M., Moors G., </w:t>
      </w:r>
      <w:proofErr w:type="spellStart"/>
      <w:r w:rsidRPr="004141E4">
        <w:rPr>
          <w:rFonts w:ascii="Times New Roman" w:eastAsia="Times New Roman" w:hAnsi="Times New Roman" w:cs="Times New Roman"/>
          <w:color w:val="2A2A2A"/>
          <w:sz w:val="24"/>
          <w:szCs w:val="23"/>
          <w:lang w:val="en-GB" w:eastAsia="de-DE"/>
        </w:rPr>
        <w:t>Vermunt</w:t>
      </w:r>
      <w:proofErr w:type="spellEnd"/>
      <w:r w:rsidRPr="004141E4">
        <w:rPr>
          <w:rFonts w:ascii="Times New Roman" w:eastAsia="Times New Roman" w:hAnsi="Times New Roman" w:cs="Times New Roman"/>
          <w:color w:val="2A2A2A"/>
          <w:sz w:val="24"/>
          <w:szCs w:val="23"/>
          <w:lang w:val="en-GB" w:eastAsia="de-DE"/>
        </w:rPr>
        <w:t xml:space="preserve"> J.K. (2010). Testing for measurement invariance with latent class analysis. In </w:t>
      </w:r>
      <w:proofErr w:type="spellStart"/>
      <w:r w:rsidRPr="004141E4">
        <w:rPr>
          <w:rFonts w:ascii="Times New Roman" w:eastAsia="Times New Roman" w:hAnsi="Times New Roman" w:cs="Times New Roman"/>
          <w:color w:val="2A2A2A"/>
          <w:sz w:val="24"/>
          <w:szCs w:val="23"/>
          <w:lang w:val="en-GB" w:eastAsia="de-DE"/>
        </w:rPr>
        <w:t>Davidov</w:t>
      </w:r>
      <w:proofErr w:type="spellEnd"/>
      <w:r w:rsidRPr="004141E4">
        <w:rPr>
          <w:rFonts w:ascii="Times New Roman" w:eastAsia="Times New Roman" w:hAnsi="Times New Roman" w:cs="Times New Roman"/>
          <w:color w:val="2A2A2A"/>
          <w:sz w:val="24"/>
          <w:szCs w:val="23"/>
          <w:lang w:val="en-GB" w:eastAsia="de-DE"/>
        </w:rPr>
        <w:t xml:space="preserve"> E., Schmidt P., </w:t>
      </w:r>
      <w:proofErr w:type="spellStart"/>
      <w:r w:rsidRPr="004141E4">
        <w:rPr>
          <w:rFonts w:ascii="Times New Roman" w:eastAsia="Times New Roman" w:hAnsi="Times New Roman" w:cs="Times New Roman"/>
          <w:color w:val="2A2A2A"/>
          <w:sz w:val="24"/>
          <w:szCs w:val="23"/>
          <w:lang w:val="en-GB" w:eastAsia="de-DE"/>
        </w:rPr>
        <w:t>Billiet</w:t>
      </w:r>
      <w:proofErr w:type="spellEnd"/>
      <w:r w:rsidRPr="004141E4">
        <w:rPr>
          <w:rFonts w:ascii="Times New Roman" w:eastAsia="Times New Roman" w:hAnsi="Times New Roman" w:cs="Times New Roman"/>
          <w:color w:val="2A2A2A"/>
          <w:sz w:val="24"/>
          <w:szCs w:val="23"/>
          <w:lang w:val="en-GB" w:eastAsia="de-DE"/>
        </w:rPr>
        <w:t xml:space="preserve"> J., </w:t>
      </w:r>
      <w:proofErr w:type="spellStart"/>
      <w:r w:rsidRPr="004141E4">
        <w:rPr>
          <w:rFonts w:ascii="Times New Roman" w:eastAsia="Times New Roman" w:hAnsi="Times New Roman" w:cs="Times New Roman"/>
          <w:color w:val="2A2A2A"/>
          <w:sz w:val="24"/>
          <w:szCs w:val="23"/>
          <w:lang w:val="en-GB" w:eastAsia="de-DE"/>
        </w:rPr>
        <w:t>Meuleman</w:t>
      </w:r>
      <w:proofErr w:type="spellEnd"/>
      <w:r w:rsidRPr="004141E4">
        <w:rPr>
          <w:rFonts w:ascii="Times New Roman" w:eastAsia="Times New Roman" w:hAnsi="Times New Roman" w:cs="Times New Roman"/>
          <w:color w:val="2A2A2A"/>
          <w:sz w:val="24"/>
          <w:szCs w:val="23"/>
          <w:lang w:val="en-GB" w:eastAsia="de-DE"/>
        </w:rPr>
        <w:t xml:space="preserve"> B. (Eds.), </w:t>
      </w:r>
      <w:r w:rsidRPr="004141E4">
        <w:rPr>
          <w:rFonts w:ascii="Times New Roman" w:eastAsia="Times New Roman" w:hAnsi="Times New Roman" w:cs="Times New Roman"/>
          <w:i/>
          <w:color w:val="2A2A2A"/>
          <w:sz w:val="24"/>
          <w:szCs w:val="23"/>
          <w:lang w:val="en-GB" w:eastAsia="de-DE"/>
        </w:rPr>
        <w:t>Cross-cultural analysis. Methods and applications</w:t>
      </w:r>
      <w:r w:rsidRPr="004141E4">
        <w:rPr>
          <w:rFonts w:ascii="Times New Roman" w:eastAsia="Times New Roman" w:hAnsi="Times New Roman" w:cs="Times New Roman"/>
          <w:color w:val="2A2A2A"/>
          <w:sz w:val="24"/>
          <w:szCs w:val="23"/>
          <w:lang w:val="en-GB" w:eastAsia="de-DE"/>
        </w:rPr>
        <w:t xml:space="preserve">. </w:t>
      </w:r>
      <w:r w:rsidR="004141E4">
        <w:rPr>
          <w:rFonts w:ascii="Times New Roman" w:eastAsia="Times New Roman" w:hAnsi="Times New Roman" w:cs="Times New Roman"/>
          <w:color w:val="2A2A2A"/>
          <w:sz w:val="24"/>
          <w:szCs w:val="23"/>
          <w:lang w:val="en-GB" w:eastAsia="de-DE"/>
        </w:rPr>
        <w:t xml:space="preserve">New York: </w:t>
      </w:r>
      <w:r w:rsidRPr="004141E4">
        <w:rPr>
          <w:rFonts w:ascii="Times New Roman" w:eastAsia="Times New Roman" w:hAnsi="Times New Roman" w:cs="Times New Roman"/>
          <w:color w:val="2A2A2A"/>
          <w:sz w:val="24"/>
          <w:szCs w:val="23"/>
          <w:lang w:val="en-GB" w:eastAsia="de-DE"/>
        </w:rPr>
        <w:t>Routledge, pp. 359-384.</w:t>
      </w:r>
    </w:p>
    <w:p w14:paraId="161D2D66" w14:textId="5559CBF3" w:rsidR="00A60684" w:rsidRPr="00ED47EE" w:rsidRDefault="001A1797" w:rsidP="00ED47EE">
      <w:p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3"/>
          <w:lang w:val="en-GB" w:eastAsia="de-DE"/>
        </w:rPr>
      </w:pPr>
      <w:proofErr w:type="spellStart"/>
      <w:r w:rsidRPr="00ED47EE">
        <w:rPr>
          <w:rFonts w:ascii="Times New Roman" w:eastAsia="Times New Roman" w:hAnsi="Times New Roman" w:cs="Times New Roman"/>
          <w:color w:val="2A2A2A"/>
          <w:sz w:val="24"/>
          <w:szCs w:val="23"/>
          <w:lang w:val="en-GB" w:eastAsia="de-DE"/>
        </w:rPr>
        <w:t>Oesch</w:t>
      </w:r>
      <w:proofErr w:type="spellEnd"/>
      <w:r w:rsidRPr="00ED47EE">
        <w:rPr>
          <w:rFonts w:ascii="Times New Roman" w:eastAsia="Times New Roman" w:hAnsi="Times New Roman" w:cs="Times New Roman"/>
          <w:color w:val="2A2A2A"/>
          <w:sz w:val="24"/>
          <w:szCs w:val="23"/>
          <w:lang w:val="en-GB" w:eastAsia="de-DE"/>
        </w:rPr>
        <w:t xml:space="preserve"> D. (2006). Coming to Grips with a Changing Class Structure: An Analysis of Employment Stratification in Britain, Germany, Sweden and Switzerland. </w:t>
      </w:r>
      <w:r w:rsidRPr="00ED47EE">
        <w:rPr>
          <w:rFonts w:ascii="Times New Roman" w:eastAsia="Times New Roman" w:hAnsi="Times New Roman" w:cs="Times New Roman"/>
          <w:i/>
          <w:color w:val="2A2A2A"/>
          <w:sz w:val="24"/>
          <w:szCs w:val="23"/>
          <w:lang w:val="en-GB" w:eastAsia="de-DE"/>
        </w:rPr>
        <w:t>International Sociology</w:t>
      </w:r>
      <w:r w:rsidRPr="00ED47EE">
        <w:rPr>
          <w:rFonts w:ascii="Times New Roman" w:eastAsia="Times New Roman" w:hAnsi="Times New Roman" w:cs="Times New Roman"/>
          <w:color w:val="2A2A2A"/>
          <w:sz w:val="24"/>
          <w:szCs w:val="23"/>
          <w:lang w:val="en-GB" w:eastAsia="de-DE"/>
        </w:rPr>
        <w:t xml:space="preserve">, </w:t>
      </w:r>
      <w:r w:rsidRPr="00ED47EE">
        <w:rPr>
          <w:rFonts w:ascii="Times New Roman" w:eastAsia="Times New Roman" w:hAnsi="Times New Roman" w:cs="Times New Roman"/>
          <w:b/>
          <w:color w:val="2A2A2A"/>
          <w:sz w:val="24"/>
          <w:szCs w:val="23"/>
          <w:lang w:val="en-GB" w:eastAsia="de-DE"/>
        </w:rPr>
        <w:t>21</w:t>
      </w:r>
      <w:r w:rsidRPr="00ED47EE">
        <w:rPr>
          <w:rFonts w:ascii="Times New Roman" w:eastAsia="Times New Roman" w:hAnsi="Times New Roman" w:cs="Times New Roman"/>
          <w:color w:val="2A2A2A"/>
          <w:sz w:val="24"/>
          <w:szCs w:val="23"/>
          <w:lang w:val="en-GB" w:eastAsia="de-DE"/>
        </w:rPr>
        <w:t>, 263–288.</w:t>
      </w:r>
    </w:p>
    <w:sectPr w:rsidR="00A60684" w:rsidRPr="00ED47EE" w:rsidSect="00DE721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7FBD7AA" w16cex:dateUtc="2024-02-21T07:59:00Z"/>
  <w16cex:commentExtensible w16cex:durableId="7DBF2A85" w16cex:dateUtc="2024-02-21T08:04:00Z"/>
  <w16cex:commentExtensible w16cex:durableId="48837C07" w16cex:dateUtc="2024-02-21T08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528163" w16cid:durableId="7526832C"/>
  <w16cid:commentId w16cid:paraId="50FC78B0" w16cid:durableId="67FBD7AA"/>
  <w16cid:commentId w16cid:paraId="1FBC0BA2" w16cid:durableId="7DBF2A85"/>
  <w16cid:commentId w16cid:paraId="33A498FE" w16cid:durableId="48837C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9831E" w14:textId="77777777" w:rsidR="00241FF4" w:rsidRDefault="00241FF4" w:rsidP="000B116E">
      <w:pPr>
        <w:spacing w:after="0" w:line="240" w:lineRule="auto"/>
      </w:pPr>
      <w:r>
        <w:separator/>
      </w:r>
    </w:p>
  </w:endnote>
  <w:endnote w:type="continuationSeparator" w:id="0">
    <w:p w14:paraId="01939714" w14:textId="77777777" w:rsidR="00241FF4" w:rsidRDefault="00241FF4" w:rsidP="000B1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7331557"/>
      <w:docPartObj>
        <w:docPartGallery w:val="Page Numbers (Bottom of Page)"/>
        <w:docPartUnique/>
      </w:docPartObj>
    </w:sdtPr>
    <w:sdtEndPr/>
    <w:sdtContent>
      <w:p w14:paraId="63D31EF8" w14:textId="24C86CEE" w:rsidR="00AA12B6" w:rsidRDefault="00AA12B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46C">
          <w:rPr>
            <w:noProof/>
          </w:rPr>
          <w:t>22</w:t>
        </w:r>
        <w:r>
          <w:fldChar w:fldCharType="end"/>
        </w:r>
      </w:p>
    </w:sdtContent>
  </w:sdt>
  <w:p w14:paraId="281DD904" w14:textId="77777777" w:rsidR="00AA12B6" w:rsidRDefault="00AA12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EA781" w14:textId="77777777" w:rsidR="00241FF4" w:rsidRDefault="00241FF4" w:rsidP="000B116E">
      <w:pPr>
        <w:spacing w:after="0" w:line="240" w:lineRule="auto"/>
      </w:pPr>
      <w:r>
        <w:separator/>
      </w:r>
    </w:p>
  </w:footnote>
  <w:footnote w:type="continuationSeparator" w:id="0">
    <w:p w14:paraId="03E4575D" w14:textId="77777777" w:rsidR="00241FF4" w:rsidRDefault="00241FF4" w:rsidP="000B1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379F"/>
    <w:multiLevelType w:val="hybridMultilevel"/>
    <w:tmpl w:val="FEF6EE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65FF4"/>
    <w:multiLevelType w:val="hybridMultilevel"/>
    <w:tmpl w:val="C32A9E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BF679A"/>
    <w:multiLevelType w:val="hybridMultilevel"/>
    <w:tmpl w:val="9BD25DDC"/>
    <w:lvl w:ilvl="0" w:tplc="410CE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3A096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70E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E23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AE6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1A9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AAF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4C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809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D94ABC"/>
    <w:multiLevelType w:val="hybridMultilevel"/>
    <w:tmpl w:val="835CD2F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6824F3"/>
    <w:multiLevelType w:val="hybridMultilevel"/>
    <w:tmpl w:val="8D0A4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F18B7"/>
    <w:multiLevelType w:val="hybridMultilevel"/>
    <w:tmpl w:val="8AB49D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DA60C3"/>
    <w:multiLevelType w:val="hybridMultilevel"/>
    <w:tmpl w:val="E0F6F0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85A7C"/>
    <w:multiLevelType w:val="hybridMultilevel"/>
    <w:tmpl w:val="08760B80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13A141F7"/>
    <w:multiLevelType w:val="hybridMultilevel"/>
    <w:tmpl w:val="E4FC1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1468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922552C"/>
    <w:multiLevelType w:val="hybridMultilevel"/>
    <w:tmpl w:val="51B28752"/>
    <w:lvl w:ilvl="0" w:tplc="6F3AA28C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272C8"/>
    <w:multiLevelType w:val="hybridMultilevel"/>
    <w:tmpl w:val="6F6AB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70032"/>
    <w:multiLevelType w:val="hybridMultilevel"/>
    <w:tmpl w:val="72906FFE"/>
    <w:lvl w:ilvl="0" w:tplc="F594F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9C97D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70C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24E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38F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FC3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28F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E80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2EC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19C1FEE"/>
    <w:multiLevelType w:val="hybridMultilevel"/>
    <w:tmpl w:val="D8D4C822"/>
    <w:lvl w:ilvl="0" w:tplc="2A8EE42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F46C5"/>
    <w:multiLevelType w:val="hybridMultilevel"/>
    <w:tmpl w:val="4E822E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716B3"/>
    <w:multiLevelType w:val="hybridMultilevel"/>
    <w:tmpl w:val="2090B76C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2E5B0351"/>
    <w:multiLevelType w:val="multilevel"/>
    <w:tmpl w:val="D8AE07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E8562FF"/>
    <w:multiLevelType w:val="hybridMultilevel"/>
    <w:tmpl w:val="46D259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76AA7"/>
    <w:multiLevelType w:val="hybridMultilevel"/>
    <w:tmpl w:val="92B8067E"/>
    <w:lvl w:ilvl="0" w:tplc="938A7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5EE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1AC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30D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384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ECC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262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723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562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368403F"/>
    <w:multiLevelType w:val="hybridMultilevel"/>
    <w:tmpl w:val="E82ED4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1F4C3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F426F41"/>
    <w:multiLevelType w:val="hybridMultilevel"/>
    <w:tmpl w:val="F91C53C0"/>
    <w:lvl w:ilvl="0" w:tplc="5ACE0A8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41612"/>
    <w:multiLevelType w:val="hybridMultilevel"/>
    <w:tmpl w:val="26BC3DB4"/>
    <w:lvl w:ilvl="0" w:tplc="2626D1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15134"/>
    <w:multiLevelType w:val="multilevel"/>
    <w:tmpl w:val="F74E0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BFA2FF5"/>
    <w:multiLevelType w:val="hybridMultilevel"/>
    <w:tmpl w:val="ADE8221A"/>
    <w:lvl w:ilvl="0" w:tplc="CB60AB2E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7C6387"/>
    <w:multiLevelType w:val="hybridMultilevel"/>
    <w:tmpl w:val="1158BF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9153C"/>
    <w:multiLevelType w:val="hybridMultilevel"/>
    <w:tmpl w:val="B21421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6"/>
  </w:num>
  <w:num w:numId="5">
    <w:abstractNumId w:val="14"/>
  </w:num>
  <w:num w:numId="6">
    <w:abstractNumId w:val="0"/>
  </w:num>
  <w:num w:numId="7">
    <w:abstractNumId w:val="21"/>
  </w:num>
  <w:num w:numId="8">
    <w:abstractNumId w:val="3"/>
  </w:num>
  <w:num w:numId="9">
    <w:abstractNumId w:val="10"/>
  </w:num>
  <w:num w:numId="10">
    <w:abstractNumId w:val="24"/>
  </w:num>
  <w:num w:numId="11">
    <w:abstractNumId w:val="9"/>
  </w:num>
  <w:num w:numId="12">
    <w:abstractNumId w:val="16"/>
  </w:num>
  <w:num w:numId="13">
    <w:abstractNumId w:val="18"/>
  </w:num>
  <w:num w:numId="14">
    <w:abstractNumId w:val="12"/>
  </w:num>
  <w:num w:numId="15">
    <w:abstractNumId w:val="2"/>
  </w:num>
  <w:num w:numId="16">
    <w:abstractNumId w:val="19"/>
  </w:num>
  <w:num w:numId="17">
    <w:abstractNumId w:val="26"/>
  </w:num>
  <w:num w:numId="18">
    <w:abstractNumId w:val="1"/>
  </w:num>
  <w:num w:numId="19">
    <w:abstractNumId w:val="5"/>
  </w:num>
  <w:num w:numId="20">
    <w:abstractNumId w:val="8"/>
  </w:num>
  <w:num w:numId="21">
    <w:abstractNumId w:val="20"/>
  </w:num>
  <w:num w:numId="22">
    <w:abstractNumId w:val="22"/>
  </w:num>
  <w:num w:numId="23">
    <w:abstractNumId w:val="13"/>
  </w:num>
  <w:num w:numId="24">
    <w:abstractNumId w:val="17"/>
  </w:num>
  <w:num w:numId="25">
    <w:abstractNumId w:val="4"/>
  </w:num>
  <w:num w:numId="26">
    <w:abstractNumId w:val="2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C"/>
    <w:rsid w:val="0001426E"/>
    <w:rsid w:val="00026AA4"/>
    <w:rsid w:val="00040325"/>
    <w:rsid w:val="000505DC"/>
    <w:rsid w:val="00051727"/>
    <w:rsid w:val="000614B2"/>
    <w:rsid w:val="00063119"/>
    <w:rsid w:val="0006615E"/>
    <w:rsid w:val="00072FEF"/>
    <w:rsid w:val="00081C52"/>
    <w:rsid w:val="00090A7E"/>
    <w:rsid w:val="00095151"/>
    <w:rsid w:val="000A1C29"/>
    <w:rsid w:val="000A791E"/>
    <w:rsid w:val="000B116E"/>
    <w:rsid w:val="000B62AE"/>
    <w:rsid w:val="000B6661"/>
    <w:rsid w:val="000D17BD"/>
    <w:rsid w:val="000E60B7"/>
    <w:rsid w:val="000F525F"/>
    <w:rsid w:val="001030B2"/>
    <w:rsid w:val="0011451C"/>
    <w:rsid w:val="00115631"/>
    <w:rsid w:val="00120B0E"/>
    <w:rsid w:val="00124015"/>
    <w:rsid w:val="00135374"/>
    <w:rsid w:val="00140AB6"/>
    <w:rsid w:val="0015111C"/>
    <w:rsid w:val="001638B2"/>
    <w:rsid w:val="00166B26"/>
    <w:rsid w:val="001707D5"/>
    <w:rsid w:val="00186B71"/>
    <w:rsid w:val="001A1797"/>
    <w:rsid w:val="001A4214"/>
    <w:rsid w:val="001A5F31"/>
    <w:rsid w:val="001B1FDE"/>
    <w:rsid w:val="001D123D"/>
    <w:rsid w:val="001D4FB3"/>
    <w:rsid w:val="001E1F4A"/>
    <w:rsid w:val="001E67E1"/>
    <w:rsid w:val="001F089C"/>
    <w:rsid w:val="001F6564"/>
    <w:rsid w:val="00211121"/>
    <w:rsid w:val="002136BC"/>
    <w:rsid w:val="00214131"/>
    <w:rsid w:val="00215027"/>
    <w:rsid w:val="00226B3A"/>
    <w:rsid w:val="002272A1"/>
    <w:rsid w:val="002308F9"/>
    <w:rsid w:val="00235898"/>
    <w:rsid w:val="0023592C"/>
    <w:rsid w:val="00241FF4"/>
    <w:rsid w:val="0024544D"/>
    <w:rsid w:val="00252D1F"/>
    <w:rsid w:val="0025451F"/>
    <w:rsid w:val="00263579"/>
    <w:rsid w:val="00263892"/>
    <w:rsid w:val="0026741F"/>
    <w:rsid w:val="00270EF2"/>
    <w:rsid w:val="002766AB"/>
    <w:rsid w:val="00276E41"/>
    <w:rsid w:val="002842F3"/>
    <w:rsid w:val="0028766B"/>
    <w:rsid w:val="002B20CC"/>
    <w:rsid w:val="002C2C86"/>
    <w:rsid w:val="002D14D2"/>
    <w:rsid w:val="002F1ECE"/>
    <w:rsid w:val="002F73A7"/>
    <w:rsid w:val="00333505"/>
    <w:rsid w:val="00335077"/>
    <w:rsid w:val="00347C8F"/>
    <w:rsid w:val="00350A1E"/>
    <w:rsid w:val="00370166"/>
    <w:rsid w:val="00385A6B"/>
    <w:rsid w:val="00385A86"/>
    <w:rsid w:val="00386BF7"/>
    <w:rsid w:val="0039046C"/>
    <w:rsid w:val="003B11EF"/>
    <w:rsid w:val="003C207E"/>
    <w:rsid w:val="003D6C63"/>
    <w:rsid w:val="003E7E9C"/>
    <w:rsid w:val="003E7EAC"/>
    <w:rsid w:val="003F26F8"/>
    <w:rsid w:val="003F7AED"/>
    <w:rsid w:val="00405233"/>
    <w:rsid w:val="0041072C"/>
    <w:rsid w:val="0041136A"/>
    <w:rsid w:val="004141E4"/>
    <w:rsid w:val="00415BBF"/>
    <w:rsid w:val="00417E53"/>
    <w:rsid w:val="004214B1"/>
    <w:rsid w:val="004226C8"/>
    <w:rsid w:val="00432EF9"/>
    <w:rsid w:val="004460F6"/>
    <w:rsid w:val="004506EB"/>
    <w:rsid w:val="00491572"/>
    <w:rsid w:val="00494608"/>
    <w:rsid w:val="00496CA4"/>
    <w:rsid w:val="004A06B9"/>
    <w:rsid w:val="004A47B2"/>
    <w:rsid w:val="004A66BE"/>
    <w:rsid w:val="004B1CF1"/>
    <w:rsid w:val="004B5AD1"/>
    <w:rsid w:val="004D34F6"/>
    <w:rsid w:val="004D3F43"/>
    <w:rsid w:val="004E714C"/>
    <w:rsid w:val="004E7272"/>
    <w:rsid w:val="005054CF"/>
    <w:rsid w:val="0050724A"/>
    <w:rsid w:val="0052087E"/>
    <w:rsid w:val="005314AC"/>
    <w:rsid w:val="005342F2"/>
    <w:rsid w:val="00550DAD"/>
    <w:rsid w:val="0055723B"/>
    <w:rsid w:val="00564B9E"/>
    <w:rsid w:val="00565574"/>
    <w:rsid w:val="0057186F"/>
    <w:rsid w:val="0057440A"/>
    <w:rsid w:val="005918AA"/>
    <w:rsid w:val="005A6A66"/>
    <w:rsid w:val="005E133C"/>
    <w:rsid w:val="005F0B86"/>
    <w:rsid w:val="005F3CC5"/>
    <w:rsid w:val="00600193"/>
    <w:rsid w:val="00607B14"/>
    <w:rsid w:val="00657BF6"/>
    <w:rsid w:val="00662CD4"/>
    <w:rsid w:val="0066636D"/>
    <w:rsid w:val="00673992"/>
    <w:rsid w:val="00677812"/>
    <w:rsid w:val="00681FCC"/>
    <w:rsid w:val="006900EB"/>
    <w:rsid w:val="0069276D"/>
    <w:rsid w:val="006B49B8"/>
    <w:rsid w:val="006C24B0"/>
    <w:rsid w:val="006C7E5F"/>
    <w:rsid w:val="006D2947"/>
    <w:rsid w:val="006E678E"/>
    <w:rsid w:val="006F5025"/>
    <w:rsid w:val="006F564D"/>
    <w:rsid w:val="00701742"/>
    <w:rsid w:val="00706A64"/>
    <w:rsid w:val="00717B84"/>
    <w:rsid w:val="0072129A"/>
    <w:rsid w:val="007424AE"/>
    <w:rsid w:val="00770711"/>
    <w:rsid w:val="007D30DF"/>
    <w:rsid w:val="007E184B"/>
    <w:rsid w:val="007E23A1"/>
    <w:rsid w:val="007E7D77"/>
    <w:rsid w:val="007F1824"/>
    <w:rsid w:val="00815852"/>
    <w:rsid w:val="00821F5D"/>
    <w:rsid w:val="00824906"/>
    <w:rsid w:val="0082636B"/>
    <w:rsid w:val="00832B0E"/>
    <w:rsid w:val="00832E55"/>
    <w:rsid w:val="0084319E"/>
    <w:rsid w:val="00844236"/>
    <w:rsid w:val="008455A6"/>
    <w:rsid w:val="00846D95"/>
    <w:rsid w:val="00846E93"/>
    <w:rsid w:val="008523DC"/>
    <w:rsid w:val="008613E3"/>
    <w:rsid w:val="00861DD0"/>
    <w:rsid w:val="00864016"/>
    <w:rsid w:val="00877C4F"/>
    <w:rsid w:val="00890FF4"/>
    <w:rsid w:val="00891113"/>
    <w:rsid w:val="008928CE"/>
    <w:rsid w:val="00894E58"/>
    <w:rsid w:val="008A488D"/>
    <w:rsid w:val="008A4D60"/>
    <w:rsid w:val="008A6250"/>
    <w:rsid w:val="008B216A"/>
    <w:rsid w:val="008B3F4C"/>
    <w:rsid w:val="008C14AD"/>
    <w:rsid w:val="008C59C6"/>
    <w:rsid w:val="008D2D6D"/>
    <w:rsid w:val="009023FE"/>
    <w:rsid w:val="00903908"/>
    <w:rsid w:val="00904288"/>
    <w:rsid w:val="00907840"/>
    <w:rsid w:val="00917344"/>
    <w:rsid w:val="009176F1"/>
    <w:rsid w:val="00920FFC"/>
    <w:rsid w:val="00923AAC"/>
    <w:rsid w:val="00935946"/>
    <w:rsid w:val="009474D0"/>
    <w:rsid w:val="00951310"/>
    <w:rsid w:val="00952D02"/>
    <w:rsid w:val="009813D2"/>
    <w:rsid w:val="0098202A"/>
    <w:rsid w:val="0099190E"/>
    <w:rsid w:val="00992AF4"/>
    <w:rsid w:val="009A0093"/>
    <w:rsid w:val="009A3C75"/>
    <w:rsid w:val="009C2F23"/>
    <w:rsid w:val="009F28CE"/>
    <w:rsid w:val="00A068E1"/>
    <w:rsid w:val="00A13612"/>
    <w:rsid w:val="00A15448"/>
    <w:rsid w:val="00A273E3"/>
    <w:rsid w:val="00A35FFE"/>
    <w:rsid w:val="00A44CA3"/>
    <w:rsid w:val="00A60684"/>
    <w:rsid w:val="00A67AD8"/>
    <w:rsid w:val="00A67CA7"/>
    <w:rsid w:val="00A67EFA"/>
    <w:rsid w:val="00A82AF5"/>
    <w:rsid w:val="00A8484C"/>
    <w:rsid w:val="00A84D3C"/>
    <w:rsid w:val="00AA12B6"/>
    <w:rsid w:val="00AA36F6"/>
    <w:rsid w:val="00AA524D"/>
    <w:rsid w:val="00AB1C07"/>
    <w:rsid w:val="00AB79DE"/>
    <w:rsid w:val="00AC783B"/>
    <w:rsid w:val="00AD5457"/>
    <w:rsid w:val="00AE2986"/>
    <w:rsid w:val="00AE325B"/>
    <w:rsid w:val="00AF2081"/>
    <w:rsid w:val="00B10E20"/>
    <w:rsid w:val="00B20423"/>
    <w:rsid w:val="00B2356E"/>
    <w:rsid w:val="00B30727"/>
    <w:rsid w:val="00B36C15"/>
    <w:rsid w:val="00B42286"/>
    <w:rsid w:val="00B46564"/>
    <w:rsid w:val="00B60813"/>
    <w:rsid w:val="00B66CFE"/>
    <w:rsid w:val="00B70FBD"/>
    <w:rsid w:val="00B735E7"/>
    <w:rsid w:val="00B75805"/>
    <w:rsid w:val="00B819EC"/>
    <w:rsid w:val="00BA450E"/>
    <w:rsid w:val="00BB3320"/>
    <w:rsid w:val="00BB6DB8"/>
    <w:rsid w:val="00BD70DC"/>
    <w:rsid w:val="00BF0A35"/>
    <w:rsid w:val="00BF78F6"/>
    <w:rsid w:val="00C24B3C"/>
    <w:rsid w:val="00C37A7C"/>
    <w:rsid w:val="00C541EF"/>
    <w:rsid w:val="00C55834"/>
    <w:rsid w:val="00C7154F"/>
    <w:rsid w:val="00C7756C"/>
    <w:rsid w:val="00C914DE"/>
    <w:rsid w:val="00C92C70"/>
    <w:rsid w:val="00CA2C48"/>
    <w:rsid w:val="00CA2FF3"/>
    <w:rsid w:val="00CA52F5"/>
    <w:rsid w:val="00CA545D"/>
    <w:rsid w:val="00CB2E81"/>
    <w:rsid w:val="00CC3317"/>
    <w:rsid w:val="00CC4F8C"/>
    <w:rsid w:val="00CE60FC"/>
    <w:rsid w:val="00CE61DA"/>
    <w:rsid w:val="00D0133C"/>
    <w:rsid w:val="00D17D63"/>
    <w:rsid w:val="00D206EA"/>
    <w:rsid w:val="00D24697"/>
    <w:rsid w:val="00D332FF"/>
    <w:rsid w:val="00D35FB4"/>
    <w:rsid w:val="00D4509B"/>
    <w:rsid w:val="00D47659"/>
    <w:rsid w:val="00D55661"/>
    <w:rsid w:val="00D6225A"/>
    <w:rsid w:val="00D648C0"/>
    <w:rsid w:val="00D76338"/>
    <w:rsid w:val="00DA3D7B"/>
    <w:rsid w:val="00DB1372"/>
    <w:rsid w:val="00DC1A8A"/>
    <w:rsid w:val="00DC2373"/>
    <w:rsid w:val="00DC582C"/>
    <w:rsid w:val="00DE71FC"/>
    <w:rsid w:val="00DE721E"/>
    <w:rsid w:val="00E126B7"/>
    <w:rsid w:val="00E163CD"/>
    <w:rsid w:val="00E17A8E"/>
    <w:rsid w:val="00E2082E"/>
    <w:rsid w:val="00E25CC2"/>
    <w:rsid w:val="00E273A6"/>
    <w:rsid w:val="00E31097"/>
    <w:rsid w:val="00E4083C"/>
    <w:rsid w:val="00E41346"/>
    <w:rsid w:val="00E64380"/>
    <w:rsid w:val="00EA4391"/>
    <w:rsid w:val="00EB1554"/>
    <w:rsid w:val="00EC1709"/>
    <w:rsid w:val="00ED16AB"/>
    <w:rsid w:val="00ED47EE"/>
    <w:rsid w:val="00EE154A"/>
    <w:rsid w:val="00EE7305"/>
    <w:rsid w:val="00EF4B60"/>
    <w:rsid w:val="00EF6C8E"/>
    <w:rsid w:val="00F0145E"/>
    <w:rsid w:val="00F26947"/>
    <w:rsid w:val="00F27A88"/>
    <w:rsid w:val="00F3072D"/>
    <w:rsid w:val="00F30881"/>
    <w:rsid w:val="00F35751"/>
    <w:rsid w:val="00F47FCE"/>
    <w:rsid w:val="00F67453"/>
    <w:rsid w:val="00F827ED"/>
    <w:rsid w:val="00F907B2"/>
    <w:rsid w:val="00F94593"/>
    <w:rsid w:val="00FB6875"/>
    <w:rsid w:val="00FC055A"/>
    <w:rsid w:val="00FD1DB1"/>
    <w:rsid w:val="00FD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5129E"/>
  <w15:chartTrackingRefBased/>
  <w15:docId w15:val="{575DAD32-7D0B-CA44-A761-EB633519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E133C"/>
    <w:pPr>
      <w:spacing w:after="160" w:line="259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E1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E13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E133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E133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DE"/>
    </w:rPr>
  </w:style>
  <w:style w:type="paragraph" w:styleId="Literaturverzeichnis">
    <w:name w:val="Bibliography"/>
    <w:basedOn w:val="Standard"/>
    <w:next w:val="Standard"/>
    <w:uiPriority w:val="37"/>
    <w:unhideWhenUsed/>
    <w:rsid w:val="005E133C"/>
    <w:pPr>
      <w:spacing w:after="240" w:line="240" w:lineRule="auto"/>
      <w:ind w:left="720" w:hanging="720"/>
    </w:pPr>
  </w:style>
  <w:style w:type="paragraph" w:styleId="Kopfzeile">
    <w:name w:val="header"/>
    <w:basedOn w:val="Standard"/>
    <w:link w:val="KopfzeileZchn"/>
    <w:uiPriority w:val="99"/>
    <w:unhideWhenUsed/>
    <w:rsid w:val="005E1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133C"/>
    <w:rPr>
      <w:sz w:val="22"/>
      <w:szCs w:val="22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5E1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133C"/>
    <w:rPr>
      <w:sz w:val="22"/>
      <w:szCs w:val="22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E133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E133C"/>
    <w:rPr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5E133C"/>
    <w:rPr>
      <w:vertAlign w:val="superscript"/>
    </w:rPr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5E133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E13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E133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E133C"/>
    <w:rPr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1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133C"/>
    <w:rPr>
      <w:rFonts w:ascii="Segoe UI" w:hAnsi="Segoe UI" w:cs="Segoe UI"/>
      <w:sz w:val="18"/>
      <w:szCs w:val="18"/>
      <w:lang w:val="de-DE"/>
    </w:rPr>
  </w:style>
  <w:style w:type="paragraph" w:styleId="Listenabsatz">
    <w:name w:val="List Paragraph"/>
    <w:basedOn w:val="Standard"/>
    <w:uiPriority w:val="34"/>
    <w:qFormat/>
    <w:rsid w:val="005E133C"/>
    <w:pPr>
      <w:ind w:left="720"/>
      <w:contextualSpacing/>
    </w:pPr>
  </w:style>
  <w:style w:type="paragraph" w:customStyle="1" w:styleId="cl-e092766c">
    <w:name w:val="cl-e092766c"/>
    <w:basedOn w:val="Standard"/>
    <w:rsid w:val="005E133C"/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customStyle="1" w:styleId="cl-e09267441">
    <w:name w:val="cl-e09267441"/>
    <w:basedOn w:val="Absatz-Standardschriftart"/>
    <w:rsid w:val="005E133C"/>
    <w:rPr>
      <w:rFonts w:ascii="Arial" w:hAnsi="Arial" w:cs="Arial" w:hint="default"/>
      <w:b w:val="0"/>
      <w:bCs w:val="0"/>
      <w:i w:val="0"/>
      <w:iCs w:val="0"/>
      <w:strike w:val="0"/>
      <w:dstrike w:val="0"/>
      <w:sz w:val="22"/>
      <w:szCs w:val="22"/>
      <w:u w:val="none"/>
      <w:effect w:val="none"/>
      <w:shd w:val="clear" w:color="auto" w:fill="auto"/>
    </w:rPr>
  </w:style>
  <w:style w:type="character" w:customStyle="1" w:styleId="cl-e092674e1">
    <w:name w:val="cl-e092674e1"/>
    <w:basedOn w:val="Absatz-Standardschriftart"/>
    <w:rsid w:val="005E133C"/>
    <w:rPr>
      <w:rFonts w:ascii="Arial" w:hAnsi="Arial" w:cs="Arial" w:hint="default"/>
      <w:b w:val="0"/>
      <w:bCs w:val="0"/>
      <w:i/>
      <w:iCs/>
      <w:strike w:val="0"/>
      <w:dstrike w:val="0"/>
      <w:sz w:val="22"/>
      <w:szCs w:val="22"/>
      <w:u w:val="none"/>
      <w:effect w:val="none"/>
      <w:shd w:val="clear" w:color="auto" w:fill="auto"/>
    </w:rPr>
  </w:style>
  <w:style w:type="character" w:styleId="Hervorhebung">
    <w:name w:val="Emphasis"/>
    <w:basedOn w:val="Absatz-Standardschriftart"/>
    <w:uiPriority w:val="20"/>
    <w:qFormat/>
    <w:rsid w:val="005E133C"/>
    <w:rPr>
      <w:i/>
      <w:iCs/>
    </w:rPr>
  </w:style>
  <w:style w:type="paragraph" w:customStyle="1" w:styleId="cl-48362998">
    <w:name w:val="cl-48362998"/>
    <w:basedOn w:val="Standard"/>
    <w:rsid w:val="005E133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customStyle="1" w:styleId="cl-483629a2">
    <w:name w:val="cl-483629a2"/>
    <w:basedOn w:val="Standard"/>
    <w:rsid w:val="005E133C"/>
    <w:pPr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customStyle="1" w:styleId="cl-4836178c1">
    <w:name w:val="cl-4836178c1"/>
    <w:basedOn w:val="Absatz-Standardschriftart"/>
    <w:rsid w:val="005E133C"/>
    <w:rPr>
      <w:rFonts w:ascii="Arial" w:hAnsi="Arial" w:cs="Arial" w:hint="default"/>
      <w:b/>
      <w:bCs/>
      <w:i w:val="0"/>
      <w:iCs w:val="0"/>
      <w:strike w:val="0"/>
      <w:dstrike w:val="0"/>
      <w:sz w:val="22"/>
      <w:szCs w:val="22"/>
      <w:u w:val="none"/>
      <w:effect w:val="none"/>
      <w:shd w:val="clear" w:color="auto" w:fill="auto"/>
    </w:rPr>
  </w:style>
  <w:style w:type="character" w:customStyle="1" w:styleId="cl-483617961">
    <w:name w:val="cl-483617961"/>
    <w:basedOn w:val="Absatz-Standardschriftart"/>
    <w:rsid w:val="005E133C"/>
    <w:rPr>
      <w:rFonts w:ascii="Arial" w:hAnsi="Arial" w:cs="Arial" w:hint="default"/>
      <w:b w:val="0"/>
      <w:bCs w:val="0"/>
      <w:i w:val="0"/>
      <w:iCs w:val="0"/>
      <w:strike w:val="0"/>
      <w:dstrike w:val="0"/>
      <w:sz w:val="22"/>
      <w:szCs w:val="22"/>
      <w:u w:val="none"/>
      <w:effect w:val="none"/>
      <w:shd w:val="clear" w:color="auto" w:fill="auto"/>
    </w:rPr>
  </w:style>
  <w:style w:type="table" w:styleId="Tabellenraster">
    <w:name w:val="Table Grid"/>
    <w:basedOn w:val="NormaleTabelle"/>
    <w:uiPriority w:val="39"/>
    <w:rsid w:val="005E133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-9063c6ce">
    <w:name w:val="cl-9063c6ce"/>
    <w:basedOn w:val="Standard"/>
    <w:rsid w:val="005E133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customStyle="1" w:styleId="cl-9063c6cf">
    <w:name w:val="cl-9063c6cf"/>
    <w:basedOn w:val="Standard"/>
    <w:rsid w:val="005E133C"/>
    <w:pPr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customStyle="1" w:styleId="cl-9063b1981">
    <w:name w:val="cl-9063b1981"/>
    <w:basedOn w:val="Absatz-Standardschriftart"/>
    <w:rsid w:val="005E133C"/>
    <w:rPr>
      <w:rFonts w:ascii="Arial" w:hAnsi="Arial" w:cs="Arial" w:hint="default"/>
      <w:b/>
      <w:bCs/>
      <w:i w:val="0"/>
      <w:iCs w:val="0"/>
      <w:strike w:val="0"/>
      <w:dstrike w:val="0"/>
      <w:sz w:val="22"/>
      <w:szCs w:val="22"/>
      <w:u w:val="none"/>
      <w:effect w:val="none"/>
      <w:shd w:val="clear" w:color="auto" w:fill="auto"/>
    </w:rPr>
  </w:style>
  <w:style w:type="character" w:customStyle="1" w:styleId="cl-9063b1a21">
    <w:name w:val="cl-9063b1a21"/>
    <w:basedOn w:val="Absatz-Standardschriftart"/>
    <w:rsid w:val="005E133C"/>
    <w:rPr>
      <w:rFonts w:ascii="Arial" w:hAnsi="Arial" w:cs="Arial" w:hint="default"/>
      <w:b w:val="0"/>
      <w:bCs w:val="0"/>
      <w:i w:val="0"/>
      <w:iCs w:val="0"/>
      <w:strike w:val="0"/>
      <w:dstrike w:val="0"/>
      <w:sz w:val="22"/>
      <w:szCs w:val="22"/>
      <w:u w:val="none"/>
      <w:effect w:val="none"/>
      <w:shd w:val="clear" w:color="auto" w:fill="auto"/>
    </w:rPr>
  </w:style>
  <w:style w:type="character" w:customStyle="1" w:styleId="cl-9063b1ac1">
    <w:name w:val="cl-9063b1ac1"/>
    <w:basedOn w:val="Absatz-Standardschriftart"/>
    <w:rsid w:val="005E133C"/>
    <w:rPr>
      <w:rFonts w:ascii="Arial" w:hAnsi="Arial" w:cs="Arial" w:hint="default"/>
      <w:b w:val="0"/>
      <w:bCs w:val="0"/>
      <w:i w:val="0"/>
      <w:iCs w:val="0"/>
      <w:strike w:val="0"/>
      <w:dstrike w:val="0"/>
      <w:sz w:val="13"/>
      <w:szCs w:val="13"/>
      <w:u w:val="none"/>
      <w:effect w:val="none"/>
      <w:shd w:val="clear" w:color="auto" w:fill="auto"/>
    </w:rPr>
  </w:style>
  <w:style w:type="paragraph" w:customStyle="1" w:styleId="cl-6e42a656">
    <w:name w:val="cl-6e42a656"/>
    <w:basedOn w:val="Standard"/>
    <w:rsid w:val="005E133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customStyle="1" w:styleId="cl-6e4281301">
    <w:name w:val="cl-6e4281301"/>
    <w:basedOn w:val="Absatz-Standardschriftart"/>
    <w:rsid w:val="005E133C"/>
    <w:rPr>
      <w:rFonts w:ascii="Arial" w:hAnsi="Arial" w:cs="Arial" w:hint="default"/>
      <w:b w:val="0"/>
      <w:bCs w:val="0"/>
      <w:i w:val="0"/>
      <w:iCs w:val="0"/>
      <w:strike w:val="0"/>
      <w:dstrike w:val="0"/>
      <w:sz w:val="22"/>
      <w:szCs w:val="22"/>
      <w:u w:val="none"/>
      <w:effect w:val="none"/>
      <w:shd w:val="clear" w:color="auto" w:fill="auto"/>
    </w:rPr>
  </w:style>
  <w:style w:type="character" w:customStyle="1" w:styleId="cl-6e4281441">
    <w:name w:val="cl-6e4281441"/>
    <w:basedOn w:val="Absatz-Standardschriftart"/>
    <w:rsid w:val="005E133C"/>
    <w:rPr>
      <w:rFonts w:ascii="Arial" w:hAnsi="Arial" w:cs="Arial" w:hint="default"/>
      <w:b w:val="0"/>
      <w:bCs w:val="0"/>
      <w:i/>
      <w:iCs/>
      <w:strike w:val="0"/>
      <w:dstrike w:val="0"/>
      <w:sz w:val="22"/>
      <w:szCs w:val="22"/>
      <w:u w:val="none"/>
      <w:effect w:val="none"/>
      <w:shd w:val="clear" w:color="auto" w:fill="auto"/>
    </w:rPr>
  </w:style>
  <w:style w:type="paragraph" w:styleId="berarbeitung">
    <w:name w:val="Revision"/>
    <w:hidden/>
    <w:uiPriority w:val="99"/>
    <w:semiHidden/>
    <w:rsid w:val="005E133C"/>
    <w:rPr>
      <w:sz w:val="22"/>
      <w:szCs w:val="22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133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133C"/>
    <w:rPr>
      <w:b/>
      <w:bCs/>
      <w:sz w:val="20"/>
      <w:szCs w:val="20"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5E133C"/>
    <w:rPr>
      <w:vertAlign w:val="superscript"/>
    </w:rPr>
  </w:style>
  <w:style w:type="paragraph" w:customStyle="1" w:styleId="cl-247c20dc">
    <w:name w:val="cl-247c20dc"/>
    <w:basedOn w:val="Standard"/>
    <w:rsid w:val="005E133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customStyle="1" w:styleId="cl-247c11a01">
    <w:name w:val="cl-247c11a01"/>
    <w:basedOn w:val="Absatz-Standardschriftart"/>
    <w:rsid w:val="005E133C"/>
    <w:rPr>
      <w:rFonts w:ascii="Arial" w:hAnsi="Arial" w:cs="Arial" w:hint="default"/>
      <w:b w:val="0"/>
      <w:bCs w:val="0"/>
      <w:i w:val="0"/>
      <w:iCs w:val="0"/>
      <w:strike w:val="0"/>
      <w:dstrike w:val="0"/>
      <w:sz w:val="22"/>
      <w:szCs w:val="22"/>
      <w:u w:val="none"/>
      <w:effect w:val="none"/>
      <w:shd w:val="clear" w:color="auto" w:fill="auto"/>
    </w:rPr>
  </w:style>
  <w:style w:type="paragraph" w:customStyle="1" w:styleId="cl-46ffd642">
    <w:name w:val="cl-46ffd642"/>
    <w:basedOn w:val="Standard"/>
    <w:rsid w:val="005E133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customStyle="1" w:styleId="cl-46ffc5d01">
    <w:name w:val="cl-46ffc5d01"/>
    <w:basedOn w:val="Absatz-Standardschriftart"/>
    <w:rsid w:val="005E133C"/>
    <w:rPr>
      <w:rFonts w:ascii="Arial" w:hAnsi="Arial" w:cs="Arial" w:hint="default"/>
      <w:b w:val="0"/>
      <w:bCs w:val="0"/>
      <w:i w:val="0"/>
      <w:iCs w:val="0"/>
      <w:strike w:val="0"/>
      <w:dstrike w:val="0"/>
      <w:sz w:val="22"/>
      <w:szCs w:val="22"/>
      <w:u w:val="none"/>
      <w:effect w:val="none"/>
      <w:shd w:val="clear" w:color="auto" w:fill="auto"/>
    </w:rPr>
  </w:style>
  <w:style w:type="paragraph" w:customStyle="1" w:styleId="cl-35a5d3d4">
    <w:name w:val="cl-35a5d3d4"/>
    <w:basedOn w:val="Standard"/>
    <w:rsid w:val="005E133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customStyle="1" w:styleId="cl-35a5d3d5">
    <w:name w:val="cl-35a5d3d5"/>
    <w:basedOn w:val="Standard"/>
    <w:rsid w:val="005E133C"/>
    <w:pPr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customStyle="1" w:styleId="cl-35a5c3801">
    <w:name w:val="cl-35a5c3801"/>
    <w:basedOn w:val="Absatz-Standardschriftart"/>
    <w:rsid w:val="005E133C"/>
    <w:rPr>
      <w:rFonts w:ascii="Arial" w:hAnsi="Arial" w:cs="Arial" w:hint="default"/>
      <w:b w:val="0"/>
      <w:bCs w:val="0"/>
      <w:i w:val="0"/>
      <w:iCs w:val="0"/>
      <w:strike w:val="0"/>
      <w:dstrike w:val="0"/>
      <w:sz w:val="22"/>
      <w:szCs w:val="22"/>
      <w:u w:val="none"/>
      <w:effect w:val="none"/>
      <w:shd w:val="clear" w:color="auto" w:fill="auto"/>
    </w:rPr>
  </w:style>
  <w:style w:type="character" w:customStyle="1" w:styleId="cl-35a5c38a1">
    <w:name w:val="cl-35a5c38a1"/>
    <w:basedOn w:val="Absatz-Standardschriftart"/>
    <w:rsid w:val="005E133C"/>
    <w:rPr>
      <w:rFonts w:ascii="Arial" w:hAnsi="Arial" w:cs="Arial" w:hint="default"/>
      <w:b w:val="0"/>
      <w:bCs w:val="0"/>
      <w:i w:val="0"/>
      <w:iCs w:val="0"/>
      <w:strike w:val="0"/>
      <w:dstrike w:val="0"/>
      <w:sz w:val="13"/>
      <w:szCs w:val="13"/>
      <w:u w:val="none"/>
      <w:effect w:val="none"/>
      <w:shd w:val="clear" w:color="auto" w:fill="auto"/>
    </w:rPr>
  </w:style>
  <w:style w:type="paragraph" w:customStyle="1" w:styleId="cl-569e6b72">
    <w:name w:val="cl-569e6b72"/>
    <w:basedOn w:val="Standard"/>
    <w:rsid w:val="005E133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customStyle="1" w:styleId="cl-569e59a21">
    <w:name w:val="cl-569e59a21"/>
    <w:basedOn w:val="Absatz-Standardschriftart"/>
    <w:rsid w:val="005E133C"/>
    <w:rPr>
      <w:rFonts w:ascii="Arial" w:hAnsi="Arial" w:cs="Arial" w:hint="default"/>
      <w:b w:val="0"/>
      <w:bCs w:val="0"/>
      <w:i w:val="0"/>
      <w:iCs w:val="0"/>
      <w:strike w:val="0"/>
      <w:dstrike w:val="0"/>
      <w:sz w:val="22"/>
      <w:szCs w:val="22"/>
      <w:u w:val="none"/>
      <w:effect w:val="none"/>
      <w:shd w:val="clear" w:color="auto" w:fill="auto"/>
    </w:rPr>
  </w:style>
  <w:style w:type="character" w:customStyle="1" w:styleId="cl-569e5a741">
    <w:name w:val="cl-569e5a741"/>
    <w:basedOn w:val="Absatz-Standardschriftart"/>
    <w:rsid w:val="005E133C"/>
    <w:rPr>
      <w:rFonts w:ascii="Arial" w:hAnsi="Arial" w:cs="Arial" w:hint="default"/>
      <w:b w:val="0"/>
      <w:bCs w:val="0"/>
      <w:i/>
      <w:iCs/>
      <w:strike w:val="0"/>
      <w:dstrike w:val="0"/>
      <w:sz w:val="22"/>
      <w:szCs w:val="22"/>
      <w:u w:val="none"/>
      <w:effect w:val="none"/>
      <w:shd w:val="clear" w:color="auto" w:fill="auto"/>
    </w:rPr>
  </w:style>
  <w:style w:type="paragraph" w:customStyle="1" w:styleId="cl-1912fb12">
    <w:name w:val="cl-1912fb12"/>
    <w:basedOn w:val="Standard"/>
    <w:rsid w:val="005E133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customStyle="1" w:styleId="cl-1912eb401">
    <w:name w:val="cl-1912eb401"/>
    <w:basedOn w:val="Absatz-Standardschriftart"/>
    <w:rsid w:val="005E133C"/>
    <w:rPr>
      <w:rFonts w:ascii="Arial" w:hAnsi="Arial" w:cs="Arial" w:hint="default"/>
      <w:b w:val="0"/>
      <w:bCs w:val="0"/>
      <w:i w:val="0"/>
      <w:iCs w:val="0"/>
      <w:strike w:val="0"/>
      <w:dstrike w:val="0"/>
      <w:sz w:val="22"/>
      <w:szCs w:val="22"/>
      <w:u w:val="none"/>
      <w:effect w:val="none"/>
      <w:shd w:val="clear" w:color="auto" w:fill="auto"/>
    </w:rPr>
  </w:style>
  <w:style w:type="paragraph" w:customStyle="1" w:styleId="cl-cdbaa240">
    <w:name w:val="cl-cdbaa240"/>
    <w:basedOn w:val="Standard"/>
    <w:rsid w:val="005E133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customStyle="1" w:styleId="cl-cdbaa24a">
    <w:name w:val="cl-cdbaa24a"/>
    <w:basedOn w:val="Standard"/>
    <w:rsid w:val="005E133C"/>
    <w:pPr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customStyle="1" w:styleId="cl-cdba91921">
    <w:name w:val="cl-cdba91921"/>
    <w:basedOn w:val="Absatz-Standardschriftart"/>
    <w:rsid w:val="005E133C"/>
    <w:rPr>
      <w:rFonts w:ascii="Arial" w:hAnsi="Arial" w:cs="Arial" w:hint="default"/>
      <w:b w:val="0"/>
      <w:bCs w:val="0"/>
      <w:i w:val="0"/>
      <w:iCs w:val="0"/>
      <w:strike w:val="0"/>
      <w:dstrike w:val="0"/>
      <w:sz w:val="22"/>
      <w:szCs w:val="22"/>
      <w:u w:val="none"/>
      <w:effect w:val="none"/>
      <w:shd w:val="clear" w:color="auto" w:fill="auto"/>
    </w:rPr>
  </w:style>
  <w:style w:type="paragraph" w:customStyle="1" w:styleId="cl-cdcc9086">
    <w:name w:val="cl-cdcc9086"/>
    <w:basedOn w:val="Standard"/>
    <w:rsid w:val="005E133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customStyle="1" w:styleId="cl-cdcc9090">
    <w:name w:val="cl-cdcc9090"/>
    <w:basedOn w:val="Standard"/>
    <w:rsid w:val="005E133C"/>
    <w:pPr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customStyle="1" w:styleId="cl-cdcc789e1">
    <w:name w:val="cl-cdcc789e1"/>
    <w:basedOn w:val="Absatz-Standardschriftart"/>
    <w:rsid w:val="005E133C"/>
    <w:rPr>
      <w:rFonts w:ascii="Arial" w:hAnsi="Arial" w:cs="Arial" w:hint="default"/>
      <w:b w:val="0"/>
      <w:bCs w:val="0"/>
      <w:i w:val="0"/>
      <w:iCs w:val="0"/>
      <w:strike w:val="0"/>
      <w:dstrike w:val="0"/>
      <w:sz w:val="22"/>
      <w:szCs w:val="22"/>
      <w:u w:val="none"/>
      <w:effect w:val="none"/>
      <w:shd w:val="clear" w:color="auto" w:fill="auto"/>
    </w:rPr>
  </w:style>
  <w:style w:type="paragraph" w:customStyle="1" w:styleId="cl-cde216fe">
    <w:name w:val="cl-cde216fe"/>
    <w:basedOn w:val="Standard"/>
    <w:rsid w:val="005E133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customStyle="1" w:styleId="cl-cde21712">
    <w:name w:val="cl-cde21712"/>
    <w:basedOn w:val="Standard"/>
    <w:rsid w:val="005E133C"/>
    <w:pPr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customStyle="1" w:styleId="cl-cde1f02a1">
    <w:name w:val="cl-cde1f02a1"/>
    <w:basedOn w:val="Absatz-Standardschriftart"/>
    <w:rsid w:val="005E133C"/>
    <w:rPr>
      <w:rFonts w:ascii="Arial" w:hAnsi="Arial" w:cs="Arial" w:hint="default"/>
      <w:b w:val="0"/>
      <w:bCs w:val="0"/>
      <w:i w:val="0"/>
      <w:iCs w:val="0"/>
      <w:strike w:val="0"/>
      <w:dstrike w:val="0"/>
      <w:sz w:val="22"/>
      <w:szCs w:val="22"/>
      <w:u w:val="none"/>
      <w:effect w:val="none"/>
      <w:shd w:val="clear" w:color="auto" w:fill="auto"/>
    </w:rPr>
  </w:style>
  <w:style w:type="paragraph" w:customStyle="1" w:styleId="cl-cdf82656">
    <w:name w:val="cl-cdf82656"/>
    <w:basedOn w:val="Standard"/>
    <w:rsid w:val="005E133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customStyle="1" w:styleId="cl-cdf82660">
    <w:name w:val="cl-cdf82660"/>
    <w:basedOn w:val="Standard"/>
    <w:rsid w:val="005E133C"/>
    <w:pPr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customStyle="1" w:styleId="cl-cdf805fe1">
    <w:name w:val="cl-cdf805fe1"/>
    <w:basedOn w:val="Absatz-Standardschriftart"/>
    <w:rsid w:val="005E133C"/>
    <w:rPr>
      <w:rFonts w:ascii="Arial" w:hAnsi="Arial" w:cs="Arial" w:hint="default"/>
      <w:b w:val="0"/>
      <w:bCs w:val="0"/>
      <w:i w:val="0"/>
      <w:iCs w:val="0"/>
      <w:strike w:val="0"/>
      <w:dstrike w:val="0"/>
      <w:sz w:val="22"/>
      <w:szCs w:val="22"/>
      <w:u w:val="none"/>
      <w:effect w:val="none"/>
      <w:shd w:val="clear" w:color="auto" w:fill="auto"/>
    </w:rPr>
  </w:style>
  <w:style w:type="paragraph" w:customStyle="1" w:styleId="cl-5af5f32a">
    <w:name w:val="cl-5af5f32a"/>
    <w:basedOn w:val="Standard"/>
    <w:rsid w:val="005E133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customStyle="1" w:styleId="cl-5af5f334">
    <w:name w:val="cl-5af5f334"/>
    <w:basedOn w:val="Standard"/>
    <w:rsid w:val="005E133C"/>
    <w:pPr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customStyle="1" w:styleId="cl-5af5d8b81">
    <w:name w:val="cl-5af5d8b81"/>
    <w:basedOn w:val="Absatz-Standardschriftart"/>
    <w:rsid w:val="005E133C"/>
    <w:rPr>
      <w:rFonts w:ascii="Arial" w:hAnsi="Arial" w:cs="Arial" w:hint="default"/>
      <w:b w:val="0"/>
      <w:bCs w:val="0"/>
      <w:i w:val="0"/>
      <w:iCs w:val="0"/>
      <w:strike w:val="0"/>
      <w:dstrike w:val="0"/>
      <w:sz w:val="22"/>
      <w:szCs w:val="22"/>
      <w:u w:val="none"/>
      <w:effect w:val="none"/>
      <w:shd w:val="clear" w:color="auto" w:fill="auto"/>
    </w:rPr>
  </w:style>
  <w:style w:type="paragraph" w:customStyle="1" w:styleId="cl-5b088346">
    <w:name w:val="cl-5b088346"/>
    <w:basedOn w:val="Standard"/>
    <w:rsid w:val="005E133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customStyle="1" w:styleId="cl-5b0862801">
    <w:name w:val="cl-5b0862801"/>
    <w:basedOn w:val="Absatz-Standardschriftart"/>
    <w:rsid w:val="005E133C"/>
    <w:rPr>
      <w:rFonts w:ascii="Arial" w:hAnsi="Arial" w:cs="Arial" w:hint="default"/>
      <w:b w:val="0"/>
      <w:bCs w:val="0"/>
      <w:i w:val="0"/>
      <w:iCs w:val="0"/>
      <w:strike w:val="0"/>
      <w:dstrike w:val="0"/>
      <w:sz w:val="22"/>
      <w:szCs w:val="22"/>
      <w:u w:val="none"/>
      <w:effect w:val="none"/>
      <w:shd w:val="clear" w:color="auto" w:fill="auto"/>
    </w:rPr>
  </w:style>
  <w:style w:type="paragraph" w:customStyle="1" w:styleId="cl-8d6e3c88">
    <w:name w:val="cl-8d6e3c88"/>
    <w:basedOn w:val="Standard"/>
    <w:rsid w:val="005E133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customStyle="1" w:styleId="cl-8d6e3c89">
    <w:name w:val="cl-8d6e3c89"/>
    <w:basedOn w:val="Standard"/>
    <w:rsid w:val="005E133C"/>
    <w:pPr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customStyle="1" w:styleId="cl-8d6e293c1">
    <w:name w:val="cl-8d6e293c1"/>
    <w:basedOn w:val="Absatz-Standardschriftart"/>
    <w:rsid w:val="005E133C"/>
    <w:rPr>
      <w:rFonts w:ascii="Arial" w:hAnsi="Arial" w:cs="Arial" w:hint="default"/>
      <w:b w:val="0"/>
      <w:bCs w:val="0"/>
      <w:i w:val="0"/>
      <w:iCs w:val="0"/>
      <w:strike w:val="0"/>
      <w:dstrike w:val="0"/>
      <w:sz w:val="22"/>
      <w:szCs w:val="22"/>
      <w:u w:val="none"/>
      <w:effect w:val="none"/>
      <w:shd w:val="clear" w:color="auto" w:fill="auto"/>
    </w:rPr>
  </w:style>
  <w:style w:type="paragraph" w:customStyle="1" w:styleId="cl-e21ebe3c">
    <w:name w:val="cl-e21ebe3c"/>
    <w:basedOn w:val="Standard"/>
    <w:rsid w:val="005E133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customStyle="1" w:styleId="cl-e21ebe3d">
    <w:name w:val="cl-e21ebe3d"/>
    <w:basedOn w:val="Standard"/>
    <w:rsid w:val="005E133C"/>
    <w:pPr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customStyle="1" w:styleId="cl-e21ead0c1">
    <w:name w:val="cl-e21ead0c1"/>
    <w:basedOn w:val="Absatz-Standardschriftart"/>
    <w:rsid w:val="005E133C"/>
    <w:rPr>
      <w:rFonts w:ascii="Arial" w:hAnsi="Arial" w:cs="Arial" w:hint="default"/>
      <w:b w:val="0"/>
      <w:bCs w:val="0"/>
      <w:i w:val="0"/>
      <w:iCs w:val="0"/>
      <w:strike w:val="0"/>
      <w:dstrike w:val="0"/>
      <w:sz w:val="22"/>
      <w:szCs w:val="22"/>
      <w:u w:val="none"/>
      <w:effect w:val="none"/>
      <w:shd w:val="clear" w:color="auto" w:fill="auto"/>
    </w:rPr>
  </w:style>
  <w:style w:type="character" w:customStyle="1" w:styleId="cl-e21ead161">
    <w:name w:val="cl-e21ead161"/>
    <w:basedOn w:val="Absatz-Standardschriftart"/>
    <w:rsid w:val="005E133C"/>
    <w:rPr>
      <w:rFonts w:ascii="Arial" w:hAnsi="Arial" w:cs="Arial" w:hint="default"/>
      <w:b w:val="0"/>
      <w:bCs w:val="0"/>
      <w:i w:val="0"/>
      <w:iCs w:val="0"/>
      <w:strike w:val="0"/>
      <w:dstrike w:val="0"/>
      <w:sz w:val="13"/>
      <w:szCs w:val="13"/>
      <w:u w:val="none"/>
      <w:effect w:val="none"/>
      <w:shd w:val="clear" w:color="auto" w:fill="auto"/>
    </w:rPr>
  </w:style>
  <w:style w:type="paragraph" w:customStyle="1" w:styleId="cl-2c5bbeba">
    <w:name w:val="cl-2c5bbeba"/>
    <w:basedOn w:val="Standard"/>
    <w:rsid w:val="005E133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customStyle="1" w:styleId="cl-2c5baaa61">
    <w:name w:val="cl-2c5baaa61"/>
    <w:basedOn w:val="Absatz-Standardschriftart"/>
    <w:rsid w:val="005E133C"/>
    <w:rPr>
      <w:rFonts w:ascii="Arial" w:hAnsi="Arial" w:cs="Arial" w:hint="default"/>
      <w:b w:val="0"/>
      <w:bCs w:val="0"/>
      <w:i w:val="0"/>
      <w:iCs w:val="0"/>
      <w:strike w:val="0"/>
      <w:dstrike w:val="0"/>
      <w:sz w:val="22"/>
      <w:szCs w:val="22"/>
      <w:u w:val="none"/>
      <w:effect w:val="none"/>
      <w:shd w:val="clear" w:color="auto" w:fill="auto"/>
    </w:rPr>
  </w:style>
  <w:style w:type="character" w:customStyle="1" w:styleId="cl-2c5baac41">
    <w:name w:val="cl-2c5baac41"/>
    <w:basedOn w:val="Absatz-Standardschriftart"/>
    <w:rsid w:val="005E133C"/>
    <w:rPr>
      <w:rFonts w:ascii="Arial" w:hAnsi="Arial" w:cs="Arial" w:hint="default"/>
      <w:b w:val="0"/>
      <w:bCs w:val="0"/>
      <w:i/>
      <w:iCs/>
      <w:strike w:val="0"/>
      <w:dstrike w:val="0"/>
      <w:sz w:val="22"/>
      <w:szCs w:val="22"/>
      <w:u w:val="none"/>
      <w:effect w:val="none"/>
      <w:shd w:val="clear" w:color="auto" w:fill="auto"/>
    </w:rPr>
  </w:style>
  <w:style w:type="paragraph" w:customStyle="1" w:styleId="cl-4a868f52">
    <w:name w:val="cl-4a868f52"/>
    <w:basedOn w:val="Standard"/>
    <w:rsid w:val="005E133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customStyle="1" w:styleId="cl-4a868f5c">
    <w:name w:val="cl-4a868f5c"/>
    <w:basedOn w:val="Standard"/>
    <w:rsid w:val="005E133C"/>
    <w:pPr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customStyle="1" w:styleId="cl-4a867dfa1">
    <w:name w:val="cl-4a867dfa1"/>
    <w:basedOn w:val="Absatz-Standardschriftart"/>
    <w:rsid w:val="005E133C"/>
    <w:rPr>
      <w:rFonts w:ascii="Arial" w:hAnsi="Arial" w:cs="Arial" w:hint="default"/>
      <w:b w:val="0"/>
      <w:bCs w:val="0"/>
      <w:i w:val="0"/>
      <w:iCs w:val="0"/>
      <w:strike w:val="0"/>
      <w:dstrike w:val="0"/>
      <w:sz w:val="22"/>
      <w:szCs w:val="22"/>
      <w:u w:val="none"/>
      <w:effect w:val="none"/>
      <w:shd w:val="clear" w:color="auto" w:fill="auto"/>
    </w:rPr>
  </w:style>
  <w:style w:type="character" w:customStyle="1" w:styleId="cl-2e1f2c4c1">
    <w:name w:val="cl-2e1f2c4c1"/>
    <w:basedOn w:val="Absatz-Standardschriftart"/>
    <w:rsid w:val="005E133C"/>
    <w:rPr>
      <w:rFonts w:ascii="Arial" w:hAnsi="Arial" w:cs="Arial" w:hint="default"/>
      <w:b w:val="0"/>
      <w:bCs w:val="0"/>
      <w:i w:val="0"/>
      <w:iCs w:val="0"/>
      <w:strike w:val="0"/>
      <w:dstrike w:val="0"/>
      <w:sz w:val="22"/>
      <w:szCs w:val="22"/>
      <w:u w:val="none"/>
      <w:effect w:val="none"/>
      <w:shd w:val="clear" w:color="auto" w:fill="auto"/>
    </w:rPr>
  </w:style>
  <w:style w:type="paragraph" w:customStyle="1" w:styleId="cl-2e375c7c">
    <w:name w:val="cl-2e375c7c"/>
    <w:basedOn w:val="Standard"/>
    <w:rsid w:val="005E133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customStyle="1" w:styleId="cl-2e373b3e1">
    <w:name w:val="cl-2e373b3e1"/>
    <w:basedOn w:val="Absatz-Standardschriftart"/>
    <w:rsid w:val="005E133C"/>
    <w:rPr>
      <w:rFonts w:ascii="Arial" w:hAnsi="Arial" w:cs="Arial" w:hint="default"/>
      <w:b w:val="0"/>
      <w:bCs w:val="0"/>
      <w:i w:val="0"/>
      <w:iCs w:val="0"/>
      <w:strike w:val="0"/>
      <w:dstrike w:val="0"/>
      <w:sz w:val="22"/>
      <w:szCs w:val="22"/>
      <w:u w:val="none"/>
      <w:effect w:val="none"/>
      <w:shd w:val="clear" w:color="auto" w:fill="auto"/>
    </w:rPr>
  </w:style>
  <w:style w:type="paragraph" w:customStyle="1" w:styleId="cl-2c3986ce">
    <w:name w:val="cl-2c3986ce"/>
    <w:basedOn w:val="Standard"/>
    <w:rsid w:val="005E133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customStyle="1" w:styleId="cl-2c3973b41">
    <w:name w:val="cl-2c3973b41"/>
    <w:basedOn w:val="Absatz-Standardschriftart"/>
    <w:rsid w:val="005E133C"/>
    <w:rPr>
      <w:rFonts w:ascii="Arial" w:hAnsi="Arial" w:cs="Arial" w:hint="default"/>
      <w:b w:val="0"/>
      <w:bCs w:val="0"/>
      <w:i w:val="0"/>
      <w:iCs w:val="0"/>
      <w:strike w:val="0"/>
      <w:dstrike w:val="0"/>
      <w:sz w:val="22"/>
      <w:szCs w:val="22"/>
      <w:u w:val="none"/>
      <w:effect w:val="none"/>
      <w:shd w:val="clear" w:color="auto" w:fill="auto"/>
    </w:rPr>
  </w:style>
  <w:style w:type="paragraph" w:customStyle="1" w:styleId="cl-173c27b8">
    <w:name w:val="cl-173c27b8"/>
    <w:basedOn w:val="Standard"/>
    <w:rsid w:val="005E133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customStyle="1" w:styleId="cl-173c27c2">
    <w:name w:val="cl-173c27c2"/>
    <w:basedOn w:val="Standard"/>
    <w:rsid w:val="005E133C"/>
    <w:pPr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customStyle="1" w:styleId="cl-173c15a21">
    <w:name w:val="cl-173c15a21"/>
    <w:basedOn w:val="Absatz-Standardschriftart"/>
    <w:rsid w:val="005E133C"/>
    <w:rPr>
      <w:rFonts w:ascii="Arial" w:hAnsi="Arial" w:cs="Arial" w:hint="default"/>
      <w:b w:val="0"/>
      <w:bCs w:val="0"/>
      <w:i w:val="0"/>
      <w:iCs w:val="0"/>
      <w:strike w:val="0"/>
      <w:dstrike w:val="0"/>
      <w:sz w:val="22"/>
      <w:szCs w:val="22"/>
      <w:u w:val="none"/>
      <w:effect w:val="none"/>
      <w:shd w:val="clear" w:color="auto" w:fill="auto"/>
    </w:rPr>
  </w:style>
  <w:style w:type="paragraph" w:customStyle="1" w:styleId="cl-f04a6760">
    <w:name w:val="cl-f04a6760"/>
    <w:basedOn w:val="Standard"/>
    <w:rsid w:val="005E133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customStyle="1" w:styleId="cl-f04a676a">
    <w:name w:val="cl-f04a676a"/>
    <w:basedOn w:val="Standard"/>
    <w:rsid w:val="005E133C"/>
    <w:pPr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customStyle="1" w:styleId="cl-f04a37b81">
    <w:name w:val="cl-f04a37b81"/>
    <w:basedOn w:val="Absatz-Standardschriftart"/>
    <w:rsid w:val="005E133C"/>
    <w:rPr>
      <w:rFonts w:ascii="Arial" w:hAnsi="Arial" w:cs="Arial" w:hint="default"/>
      <w:b w:val="0"/>
      <w:bCs w:val="0"/>
      <w:i w:val="0"/>
      <w:iCs w:val="0"/>
      <w:strike w:val="0"/>
      <w:dstrike w:val="0"/>
      <w:sz w:val="22"/>
      <w:szCs w:val="22"/>
      <w:u w:val="none"/>
      <w:effect w:val="none"/>
      <w:shd w:val="clear" w:color="auto" w:fill="auto"/>
    </w:rPr>
  </w:style>
  <w:style w:type="paragraph" w:customStyle="1" w:styleId="Default">
    <w:name w:val="Default"/>
    <w:rsid w:val="005E133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cl-b5d8eb7c1">
    <w:name w:val="cl-b5d8eb7c1"/>
    <w:basedOn w:val="Absatz-Standardschriftart"/>
    <w:rsid w:val="005E133C"/>
    <w:rPr>
      <w:rFonts w:ascii="Arial" w:hAnsi="Arial" w:cs="Arial" w:hint="default"/>
      <w:b w:val="0"/>
      <w:bCs w:val="0"/>
      <w:i w:val="0"/>
      <w:iCs w:val="0"/>
      <w:strike w:val="0"/>
      <w:dstrike w:val="0"/>
      <w:sz w:val="22"/>
      <w:szCs w:val="22"/>
      <w:u w:val="none"/>
      <w:effect w:val="none"/>
      <w:shd w:val="clear" w:color="auto" w:fill="auto"/>
    </w:rPr>
  </w:style>
  <w:style w:type="paragraph" w:customStyle="1" w:styleId="cl-015d3c08">
    <w:name w:val="cl-015d3c08"/>
    <w:basedOn w:val="Standard"/>
    <w:rsid w:val="005E133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customStyle="1" w:styleId="cl-015d3c1c">
    <w:name w:val="cl-015d3c1c"/>
    <w:basedOn w:val="Standard"/>
    <w:rsid w:val="005E133C"/>
    <w:pPr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customStyle="1" w:styleId="cl-015d12aa1">
    <w:name w:val="cl-015d12aa1"/>
    <w:basedOn w:val="Absatz-Standardschriftart"/>
    <w:rsid w:val="005E133C"/>
    <w:rPr>
      <w:rFonts w:ascii="Arial" w:hAnsi="Arial" w:cs="Arial" w:hint="default"/>
      <w:b w:val="0"/>
      <w:bCs w:val="0"/>
      <w:i w:val="0"/>
      <w:iCs w:val="0"/>
      <w:strike w:val="0"/>
      <w:dstrike w:val="0"/>
      <w:sz w:val="22"/>
      <w:szCs w:val="22"/>
      <w:u w:val="none"/>
      <w:effect w:val="none"/>
      <w:shd w:val="clear" w:color="auto" w:fill="auto"/>
    </w:rPr>
  </w:style>
  <w:style w:type="paragraph" w:customStyle="1" w:styleId="cl-c4d74998">
    <w:name w:val="cl-c4d74998"/>
    <w:basedOn w:val="Standard"/>
    <w:rsid w:val="005E133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customStyle="1" w:styleId="cl-c4d749a2">
    <w:name w:val="cl-c4d749a2"/>
    <w:basedOn w:val="Standard"/>
    <w:rsid w:val="005E133C"/>
    <w:pPr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customStyle="1" w:styleId="cl-c4d0c0f01">
    <w:name w:val="cl-c4d0c0f01"/>
    <w:basedOn w:val="Absatz-Standardschriftart"/>
    <w:rsid w:val="005E133C"/>
    <w:rPr>
      <w:rFonts w:ascii="Arial" w:hAnsi="Arial" w:cs="Arial" w:hint="default"/>
      <w:b w:val="0"/>
      <w:bCs w:val="0"/>
      <w:i w:val="0"/>
      <w:iCs w:val="0"/>
      <w:strike w:val="0"/>
      <w:dstrike w:val="0"/>
      <w:sz w:val="22"/>
      <w:szCs w:val="22"/>
      <w:u w:val="none"/>
      <w:effect w:val="none"/>
      <w:shd w:val="clear" w:color="auto" w:fill="auto"/>
    </w:rPr>
  </w:style>
  <w:style w:type="character" w:styleId="Hyperlink">
    <w:name w:val="Hyperlink"/>
    <w:basedOn w:val="Absatz-Standardschriftart"/>
    <w:uiPriority w:val="99"/>
    <w:unhideWhenUsed/>
    <w:rsid w:val="005E133C"/>
    <w:rPr>
      <w:color w:val="0563C1" w:themeColor="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5E133C"/>
  </w:style>
  <w:style w:type="paragraph" w:styleId="StandardWeb">
    <w:name w:val="Normal (Web)"/>
    <w:basedOn w:val="Standard"/>
    <w:uiPriority w:val="99"/>
    <w:semiHidden/>
    <w:unhideWhenUsed/>
    <w:rsid w:val="005E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Absatz-Standardschriftart"/>
    <w:rsid w:val="005E133C"/>
  </w:style>
  <w:style w:type="paragraph" w:customStyle="1" w:styleId="cl-3cc32702">
    <w:name w:val="cl-3cc32702"/>
    <w:basedOn w:val="Standard"/>
    <w:rsid w:val="005E133C"/>
    <w:pPr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customStyle="1" w:styleId="cl-3cbee80e1">
    <w:name w:val="cl-3cbee80e1"/>
    <w:basedOn w:val="Absatz-Standardschriftart"/>
    <w:rsid w:val="005E133C"/>
    <w:rPr>
      <w:rFonts w:ascii="Arial" w:hAnsi="Arial" w:cs="Arial" w:hint="default"/>
      <w:b w:val="0"/>
      <w:bCs w:val="0"/>
      <w:i w:val="0"/>
      <w:iCs w:val="0"/>
      <w:strike w:val="0"/>
      <w:dstrike w:val="0"/>
      <w:sz w:val="22"/>
      <w:szCs w:val="22"/>
      <w:u w:val="none"/>
      <w:effect w:val="none"/>
      <w:shd w:val="clear" w:color="auto" w:fill="auto"/>
    </w:rPr>
  </w:style>
  <w:style w:type="paragraph" w:customStyle="1" w:styleId="cl-c005bf1c">
    <w:name w:val="cl-c005bf1c"/>
    <w:basedOn w:val="Standard"/>
    <w:rsid w:val="005E133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customStyle="1" w:styleId="cl-c005bf26">
    <w:name w:val="cl-c005bf26"/>
    <w:basedOn w:val="Standard"/>
    <w:rsid w:val="005E133C"/>
    <w:pPr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customStyle="1" w:styleId="cl-c001f8fa1">
    <w:name w:val="cl-c001f8fa1"/>
    <w:basedOn w:val="Absatz-Standardschriftart"/>
    <w:rsid w:val="005E133C"/>
    <w:rPr>
      <w:rFonts w:ascii="Arial" w:hAnsi="Arial" w:cs="Arial" w:hint="default"/>
      <w:b w:val="0"/>
      <w:bCs w:val="0"/>
      <w:i w:val="0"/>
      <w:iCs w:val="0"/>
      <w:strike w:val="0"/>
      <w:dstrike w:val="0"/>
      <w:sz w:val="22"/>
      <w:szCs w:val="22"/>
      <w:u w:val="none"/>
      <w:effect w:val="none"/>
      <w:shd w:val="clear" w:color="auto" w:fill="auto"/>
    </w:rPr>
  </w:style>
  <w:style w:type="paragraph" w:customStyle="1" w:styleId="cl-6e610402">
    <w:name w:val="cl-6e610402"/>
    <w:basedOn w:val="Standard"/>
    <w:rsid w:val="005E133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customStyle="1" w:styleId="cl-6e5d2ada1">
    <w:name w:val="cl-6e5d2ada1"/>
    <w:basedOn w:val="Absatz-Standardschriftart"/>
    <w:rsid w:val="005E133C"/>
    <w:rPr>
      <w:rFonts w:ascii="Arial" w:hAnsi="Arial" w:cs="Arial" w:hint="default"/>
      <w:b w:val="0"/>
      <w:bCs w:val="0"/>
      <w:i w:val="0"/>
      <w:iCs w:val="0"/>
      <w:strike w:val="0"/>
      <w:dstrike w:val="0"/>
      <w:sz w:val="22"/>
      <w:szCs w:val="22"/>
      <w:u w:val="none"/>
      <w:effect w:val="none"/>
      <w:shd w:val="clear" w:color="auto" w:fill="auto"/>
    </w:rPr>
  </w:style>
  <w:style w:type="paragraph" w:customStyle="1" w:styleId="cl-1dd57256">
    <w:name w:val="cl-1dd57256"/>
    <w:basedOn w:val="Standard"/>
    <w:rsid w:val="005E133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customStyle="1" w:styleId="cl-1dd1126a1">
    <w:name w:val="cl-1dd1126a1"/>
    <w:basedOn w:val="Absatz-Standardschriftart"/>
    <w:rsid w:val="005E133C"/>
    <w:rPr>
      <w:rFonts w:ascii="Arial" w:hAnsi="Arial" w:cs="Arial" w:hint="default"/>
      <w:b w:val="0"/>
      <w:bCs w:val="0"/>
      <w:i w:val="0"/>
      <w:iCs w:val="0"/>
      <w:strike w:val="0"/>
      <w:dstrike w:val="0"/>
      <w:sz w:val="22"/>
      <w:szCs w:val="22"/>
      <w:u w:val="none"/>
      <w:effect w:val="none"/>
      <w:shd w:val="clear" w:color="auto" w:fill="auto"/>
    </w:rPr>
  </w:style>
  <w:style w:type="paragraph" w:customStyle="1" w:styleId="cl-8e1f77c0">
    <w:name w:val="cl-8e1f77c0"/>
    <w:basedOn w:val="Standard"/>
    <w:rsid w:val="00CE61D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customStyle="1" w:styleId="cl-8e1f77d4">
    <w:name w:val="cl-8e1f77d4"/>
    <w:basedOn w:val="Standard"/>
    <w:rsid w:val="00CE61DA"/>
    <w:pPr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customStyle="1" w:styleId="cl-8e1bde301">
    <w:name w:val="cl-8e1bde301"/>
    <w:basedOn w:val="Absatz-Standardschriftart"/>
    <w:rsid w:val="00CE61DA"/>
    <w:rPr>
      <w:rFonts w:ascii="Arial" w:hAnsi="Arial" w:cs="Arial" w:hint="default"/>
      <w:b w:val="0"/>
      <w:bCs w:val="0"/>
      <w:i w:val="0"/>
      <w:iCs w:val="0"/>
      <w:strike w:val="0"/>
      <w:dstrike w:val="0"/>
      <w:sz w:val="22"/>
      <w:szCs w:val="22"/>
      <w:u w:val="none"/>
      <w:effect w:val="none"/>
      <w:shd w:val="clear" w:color="auto" w:fill="auto"/>
    </w:rPr>
  </w:style>
  <w:style w:type="paragraph" w:customStyle="1" w:styleId="cl-8e34cc56">
    <w:name w:val="cl-8e34cc56"/>
    <w:basedOn w:val="Standard"/>
    <w:rsid w:val="00CE61D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customStyle="1" w:styleId="cl-8e2ff6721">
    <w:name w:val="cl-8e2ff6721"/>
    <w:basedOn w:val="Absatz-Standardschriftart"/>
    <w:rsid w:val="00CE61DA"/>
    <w:rPr>
      <w:rFonts w:ascii="Arial" w:hAnsi="Arial" w:cs="Arial" w:hint="default"/>
      <w:b w:val="0"/>
      <w:bCs w:val="0"/>
      <w:i w:val="0"/>
      <w:iCs w:val="0"/>
      <w:strike w:val="0"/>
      <w:dstrike w:val="0"/>
      <w:sz w:val="22"/>
      <w:szCs w:val="22"/>
      <w:u w:val="none"/>
      <w:effect w:val="none"/>
      <w:shd w:val="clear" w:color="auto" w:fill="auto"/>
    </w:rPr>
  </w:style>
  <w:style w:type="character" w:customStyle="1" w:styleId="cl-6ec360ee1">
    <w:name w:val="cl-6ec360ee1"/>
    <w:basedOn w:val="Absatz-Standardschriftart"/>
    <w:rsid w:val="00040325"/>
    <w:rPr>
      <w:rFonts w:ascii="Arial" w:hAnsi="Arial" w:cs="Arial" w:hint="default"/>
      <w:b w:val="0"/>
      <w:bCs w:val="0"/>
      <w:i w:val="0"/>
      <w:iCs w:val="0"/>
      <w:strike w:val="0"/>
      <w:dstrike w:val="0"/>
      <w:sz w:val="22"/>
      <w:szCs w:val="22"/>
      <w:u w:val="none"/>
      <w:effect w:val="none"/>
      <w:shd w:val="clear" w:color="auto" w:fill="auto"/>
    </w:rPr>
  </w:style>
  <w:style w:type="character" w:customStyle="1" w:styleId="cl-74f1940e1">
    <w:name w:val="cl-74f1940e1"/>
    <w:basedOn w:val="Absatz-Standardschriftart"/>
    <w:rsid w:val="007E7D77"/>
    <w:rPr>
      <w:rFonts w:ascii="Arial" w:hAnsi="Arial" w:cs="Arial" w:hint="default"/>
      <w:b w:val="0"/>
      <w:bCs w:val="0"/>
      <w:i w:val="0"/>
      <w:iCs w:val="0"/>
      <w:strike w:val="0"/>
      <w:dstrike w:val="0"/>
      <w:sz w:val="22"/>
      <w:szCs w:val="22"/>
      <w:u w:val="none"/>
      <w:effect w:val="none"/>
      <w:shd w:val="clear" w:color="auto" w:fill="auto"/>
    </w:rPr>
  </w:style>
  <w:style w:type="paragraph" w:customStyle="1" w:styleId="col-xs-offset-6">
    <w:name w:val="col-xs-offset-6"/>
    <w:basedOn w:val="Standard"/>
    <w:rsid w:val="0011451C"/>
    <w:pPr>
      <w:spacing w:after="150" w:line="240" w:lineRule="auto"/>
      <w:ind w:left="5953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customStyle="1" w:styleId="cl-1761f94c">
    <w:name w:val="cl-1761f94c"/>
    <w:basedOn w:val="Standard"/>
    <w:rsid w:val="00894E58"/>
    <w:pPr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customStyle="1" w:styleId="cl-1761f956">
    <w:name w:val="cl-1761f956"/>
    <w:basedOn w:val="Standard"/>
    <w:rsid w:val="00894E5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customStyle="1" w:styleId="cl-175e1f7a1">
    <w:name w:val="cl-175e1f7a1"/>
    <w:basedOn w:val="Absatz-Standardschriftart"/>
    <w:rsid w:val="00894E58"/>
    <w:rPr>
      <w:rFonts w:ascii="Arial" w:hAnsi="Arial" w:cs="Arial" w:hint="default"/>
      <w:b w:val="0"/>
      <w:bCs w:val="0"/>
      <w:i w:val="0"/>
      <w:iCs w:val="0"/>
      <w:strike w:val="0"/>
      <w:dstrike w:val="0"/>
      <w:sz w:val="22"/>
      <w:szCs w:val="22"/>
      <w:u w:val="none"/>
      <w:effect w:val="none"/>
      <w:shd w:val="clear" w:color="auto" w:fill="auto"/>
    </w:rPr>
  </w:style>
  <w:style w:type="paragraph" w:customStyle="1" w:styleId="text-left">
    <w:name w:val="text-left"/>
    <w:basedOn w:val="Standard"/>
    <w:rsid w:val="00662CD4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customStyle="1" w:styleId="Formatvorlage1">
    <w:name w:val="Formatvorlage1"/>
    <w:basedOn w:val="berschrift1"/>
    <w:link w:val="Formatvorlage1Zchn"/>
    <w:qFormat/>
    <w:rsid w:val="007F1824"/>
    <w:rPr>
      <w:rFonts w:ascii="Times New Roman" w:hAnsi="Times New Roman" w:cs="Times New Roman"/>
      <w:b/>
      <w:color w:val="auto"/>
      <w:sz w:val="28"/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F1824"/>
    <w:pPr>
      <w:outlineLvl w:val="9"/>
    </w:pPr>
    <w:rPr>
      <w:lang w:eastAsia="de-DE"/>
    </w:rPr>
  </w:style>
  <w:style w:type="character" w:customStyle="1" w:styleId="Formatvorlage1Zchn">
    <w:name w:val="Formatvorlage1 Zchn"/>
    <w:basedOn w:val="Absatz-Standardschriftart"/>
    <w:link w:val="Formatvorlage1"/>
    <w:rsid w:val="007F1824"/>
    <w:rPr>
      <w:rFonts w:ascii="Times New Roman" w:eastAsiaTheme="majorEastAsia" w:hAnsi="Times New Roman" w:cs="Times New Roman"/>
      <w:b/>
      <w:sz w:val="28"/>
      <w:szCs w:val="32"/>
      <w:lang w:val="en-US"/>
    </w:rPr>
  </w:style>
  <w:style w:type="paragraph" w:styleId="Verzeichnis1">
    <w:name w:val="toc 1"/>
    <w:basedOn w:val="Standard"/>
    <w:next w:val="Standard"/>
    <w:link w:val="Verzeichnis1Zchn"/>
    <w:autoRedefine/>
    <w:uiPriority w:val="39"/>
    <w:unhideWhenUsed/>
    <w:rsid w:val="007F1824"/>
    <w:pPr>
      <w:spacing w:after="100"/>
    </w:pPr>
  </w:style>
  <w:style w:type="paragraph" w:customStyle="1" w:styleId="Formatvorlage2">
    <w:name w:val="Formatvorlage2"/>
    <w:basedOn w:val="Beschriftung"/>
    <w:link w:val="Formatvorlage2Zchn"/>
    <w:qFormat/>
    <w:rsid w:val="00CA52F5"/>
    <w:pPr>
      <w:keepNext/>
    </w:pPr>
    <w:rPr>
      <w:rFonts w:ascii="Times New Roman" w:hAnsi="Times New Roman" w:cs="Times New Roman"/>
      <w:i w:val="0"/>
      <w:color w:val="auto"/>
      <w:sz w:val="24"/>
      <w:szCs w:val="24"/>
      <w:lang w:val="en-US"/>
    </w:rPr>
  </w:style>
  <w:style w:type="paragraph" w:customStyle="1" w:styleId="Formatvorlage3">
    <w:name w:val="Formatvorlage3"/>
    <w:basedOn w:val="Verzeichnis1"/>
    <w:link w:val="Formatvorlage3Zchn"/>
    <w:qFormat/>
    <w:rsid w:val="0052087E"/>
    <w:pPr>
      <w:tabs>
        <w:tab w:val="right" w:leader="dot" w:pos="9060"/>
      </w:tabs>
    </w:pPr>
    <w:rPr>
      <w:rFonts w:ascii="Times New Roman" w:hAnsi="Times New Roman"/>
      <w:noProof/>
      <w:sz w:val="24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CA52F5"/>
    <w:rPr>
      <w:i/>
      <w:iCs/>
      <w:color w:val="44546A" w:themeColor="text2"/>
      <w:sz w:val="18"/>
      <w:szCs w:val="18"/>
    </w:rPr>
  </w:style>
  <w:style w:type="character" w:customStyle="1" w:styleId="Formatvorlage2Zchn">
    <w:name w:val="Formatvorlage2 Zchn"/>
    <w:basedOn w:val="BeschriftungZchn"/>
    <w:link w:val="Formatvorlage2"/>
    <w:rsid w:val="00CA52F5"/>
    <w:rPr>
      <w:rFonts w:ascii="Times New Roman" w:hAnsi="Times New Roman" w:cs="Times New Roman"/>
      <w:i w:val="0"/>
      <w:iCs/>
      <w:color w:val="44546A" w:themeColor="text2"/>
      <w:sz w:val="18"/>
      <w:szCs w:val="18"/>
      <w:lang w:val="en-US"/>
    </w:rPr>
  </w:style>
  <w:style w:type="character" w:customStyle="1" w:styleId="Verzeichnis1Zchn">
    <w:name w:val="Verzeichnis 1 Zchn"/>
    <w:basedOn w:val="Absatz-Standardschriftart"/>
    <w:link w:val="Verzeichnis1"/>
    <w:uiPriority w:val="39"/>
    <w:rsid w:val="0052087E"/>
    <w:rPr>
      <w:sz w:val="22"/>
      <w:szCs w:val="22"/>
    </w:rPr>
  </w:style>
  <w:style w:type="character" w:customStyle="1" w:styleId="Formatvorlage3Zchn">
    <w:name w:val="Formatvorlage3 Zchn"/>
    <w:basedOn w:val="Verzeichnis1Zchn"/>
    <w:link w:val="Formatvorlage3"/>
    <w:rsid w:val="0052087E"/>
    <w:rPr>
      <w:rFonts w:ascii="Times New Roman" w:hAnsi="Times New Roman"/>
      <w:noProof/>
      <w:sz w:val="22"/>
      <w:szCs w:val="22"/>
    </w:rPr>
  </w:style>
  <w:style w:type="paragraph" w:customStyle="1" w:styleId="cl-b7b86c44">
    <w:name w:val="cl-b7b86c44"/>
    <w:basedOn w:val="Standard"/>
    <w:rsid w:val="00421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customStyle="1" w:styleId="cl-b7b86c4e">
    <w:name w:val="cl-b7b86c4e"/>
    <w:basedOn w:val="Standard"/>
    <w:rsid w:val="004214B1"/>
    <w:pPr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customStyle="1" w:styleId="cl-b7b4846c1">
    <w:name w:val="cl-b7b4846c1"/>
    <w:basedOn w:val="Absatz-Standardschriftart"/>
    <w:rsid w:val="004214B1"/>
    <w:rPr>
      <w:rFonts w:ascii="Arial" w:hAnsi="Arial" w:cs="Arial" w:hint="default"/>
      <w:b w:val="0"/>
      <w:bCs w:val="0"/>
      <w:i w:val="0"/>
      <w:iCs w:val="0"/>
      <w:strike w:val="0"/>
      <w:dstrike w:val="0"/>
      <w:sz w:val="22"/>
      <w:szCs w:val="22"/>
      <w:u w:val="none"/>
      <w:effect w:val="none"/>
      <w:shd w:val="clear" w:color="auto" w:fill="auto"/>
    </w:rPr>
  </w:style>
  <w:style w:type="paragraph" w:customStyle="1" w:styleId="cl-482b218a">
    <w:name w:val="cl-482b218a"/>
    <w:basedOn w:val="Standard"/>
    <w:rsid w:val="00421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customStyle="1" w:styleId="cl-482b2194">
    <w:name w:val="cl-482b2194"/>
    <w:basedOn w:val="Standard"/>
    <w:rsid w:val="004214B1"/>
    <w:pPr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customStyle="1" w:styleId="cl-48272b341">
    <w:name w:val="cl-48272b341"/>
    <w:basedOn w:val="Absatz-Standardschriftart"/>
    <w:rsid w:val="004214B1"/>
    <w:rPr>
      <w:rFonts w:ascii="Arial" w:hAnsi="Arial" w:cs="Arial" w:hint="default"/>
      <w:b w:val="0"/>
      <w:bCs w:val="0"/>
      <w:i w:val="0"/>
      <w:iCs w:val="0"/>
      <w:strike w:val="0"/>
      <w:dstrike w:val="0"/>
      <w:sz w:val="22"/>
      <w:szCs w:val="22"/>
      <w:u w:val="none"/>
      <w:effect w:val="none"/>
      <w:shd w:val="clear" w:color="auto" w:fill="auto"/>
    </w:rPr>
  </w:style>
  <w:style w:type="character" w:customStyle="1" w:styleId="cl-8e8864201">
    <w:name w:val="cl-8e8864201"/>
    <w:basedOn w:val="Absatz-Standardschriftart"/>
    <w:rsid w:val="00607B14"/>
    <w:rPr>
      <w:rFonts w:ascii="Arial" w:hAnsi="Arial" w:cs="Arial" w:hint="default"/>
      <w:b w:val="0"/>
      <w:bCs w:val="0"/>
      <w:i w:val="0"/>
      <w:iCs w:val="0"/>
      <w:strike w:val="0"/>
      <w:dstrike w:val="0"/>
      <w:sz w:val="22"/>
      <w:szCs w:val="22"/>
      <w:u w:val="none"/>
      <w:effect w:val="none"/>
      <w:shd w:val="clear" w:color="auto" w:fill="auto"/>
    </w:rPr>
  </w:style>
  <w:style w:type="character" w:customStyle="1" w:styleId="cl-c55835ca1">
    <w:name w:val="cl-c55835ca1"/>
    <w:basedOn w:val="Absatz-Standardschriftart"/>
    <w:rsid w:val="0039046C"/>
    <w:rPr>
      <w:rFonts w:ascii="Arial" w:hAnsi="Arial" w:cs="Arial" w:hint="default"/>
      <w:b w:val="0"/>
      <w:bCs w:val="0"/>
      <w:i w:val="0"/>
      <w:iCs w:val="0"/>
      <w:strike w:val="0"/>
      <w:dstrike w:val="0"/>
      <w:sz w:val="22"/>
      <w:szCs w:val="22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BC91F-5BFC-4C3F-A80C-D5C9D279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3433</Words>
  <Characters>21634</Characters>
  <Application>Microsoft Office Word</Application>
  <DocSecurity>0</DocSecurity>
  <Lines>180</Lines>
  <Paragraphs>50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Yassine Khoudja</dc:creator>
  <cp:keywords/>
  <dc:description/>
  <cp:lastModifiedBy>Schäfer, Ines</cp:lastModifiedBy>
  <cp:revision>11</cp:revision>
  <cp:lastPrinted>2023-07-21T09:16:00Z</cp:lastPrinted>
  <dcterms:created xsi:type="dcterms:W3CDTF">2024-03-01T09:42:00Z</dcterms:created>
  <dcterms:modified xsi:type="dcterms:W3CDTF">2024-05-29T15:25:00Z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zotero-version="6.0.16"&gt;&lt;session id="giFuFcF1"/&gt;&lt;style id="" hasBibliography="0" bibliographyStyleHasBeenSet="0"/&gt;&lt;prefs/&gt;&lt;/data&gt;</vt:lpwstr>
  </property>
</Properties>
</file>